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4973" w14:textId="77777777" w:rsidR="00687E5B" w:rsidRPr="00687E5B" w:rsidRDefault="00687E5B" w:rsidP="00687E5B">
      <w:pPr>
        <w:rPr>
          <w:b/>
          <w:bCs/>
        </w:rPr>
      </w:pPr>
      <w:r w:rsidRPr="00687E5B">
        <w:rPr>
          <w:rFonts w:ascii="Segoe UI Emoji" w:hAnsi="Segoe UI Emoji" w:cs="Segoe UI Emoji"/>
          <w:b/>
          <w:bCs/>
        </w:rPr>
        <w:t>📘</w:t>
      </w:r>
      <w:r w:rsidRPr="00687E5B">
        <w:rPr>
          <w:b/>
          <w:bCs/>
        </w:rPr>
        <w:t xml:space="preserve"> AUTONOMY FOUNDATIONS — DOCUMENT v0.1</w:t>
      </w:r>
    </w:p>
    <w:p w14:paraId="595B8004" w14:textId="77777777" w:rsidR="00687E5B" w:rsidRPr="00687E5B" w:rsidRDefault="00687E5B" w:rsidP="00687E5B">
      <w:r w:rsidRPr="00687E5B">
        <w:rPr>
          <w:i/>
          <w:iCs/>
        </w:rPr>
        <w:t>(Up to Foundation-B · Epistemic Dynamics)</w:t>
      </w:r>
    </w:p>
    <w:p w14:paraId="264AFEFC" w14:textId="77777777" w:rsidR="00687E5B" w:rsidRPr="00687E5B" w:rsidRDefault="00687E5B" w:rsidP="00687E5B">
      <w:r w:rsidRPr="00687E5B">
        <w:pict w14:anchorId="354A94A9">
          <v:rect id="_x0000_i1343" style="width:0;height:1.5pt" o:hralign="center" o:hrstd="t" o:hr="t" fillcolor="#a0a0a0" stroked="f"/>
        </w:pict>
      </w:r>
    </w:p>
    <w:p w14:paraId="2624C1BF" w14:textId="77777777" w:rsidR="00687E5B" w:rsidRPr="00687E5B" w:rsidRDefault="00687E5B" w:rsidP="00687E5B">
      <w:pPr>
        <w:rPr>
          <w:b/>
          <w:bCs/>
        </w:rPr>
      </w:pPr>
      <w:r w:rsidRPr="00687E5B">
        <w:rPr>
          <w:b/>
          <w:bCs/>
        </w:rPr>
        <w:t>1. Purpose of This Document</w:t>
      </w:r>
    </w:p>
    <w:p w14:paraId="6B2978B4" w14:textId="77777777" w:rsidR="00687E5B" w:rsidRPr="00687E5B" w:rsidRDefault="00687E5B" w:rsidP="00687E5B">
      <w:r w:rsidRPr="00687E5B">
        <w:t xml:space="preserve">This document defines the </w:t>
      </w:r>
      <w:r w:rsidRPr="00687E5B">
        <w:rPr>
          <w:b/>
          <w:bCs/>
        </w:rPr>
        <w:t>foundational principles of autonomy</w:t>
      </w:r>
      <w:r w:rsidRPr="00687E5B">
        <w:t xml:space="preserve"> derived from:</w:t>
      </w:r>
    </w:p>
    <w:p w14:paraId="310873B3" w14:textId="77777777" w:rsidR="00687E5B" w:rsidRPr="00687E5B" w:rsidRDefault="00687E5B" w:rsidP="00687E5B">
      <w:pPr>
        <w:numPr>
          <w:ilvl w:val="0"/>
          <w:numId w:val="10"/>
        </w:numPr>
      </w:pPr>
      <w:r w:rsidRPr="00687E5B">
        <w:t>real hardware experiments</w:t>
      </w:r>
    </w:p>
    <w:p w14:paraId="2C4B597E" w14:textId="77777777" w:rsidR="00687E5B" w:rsidRPr="00687E5B" w:rsidRDefault="00687E5B" w:rsidP="00687E5B">
      <w:pPr>
        <w:numPr>
          <w:ilvl w:val="0"/>
          <w:numId w:val="10"/>
        </w:numPr>
      </w:pPr>
      <w:r w:rsidRPr="00687E5B">
        <w:t>observed failure modes</w:t>
      </w:r>
    </w:p>
    <w:p w14:paraId="61B50AD7" w14:textId="77777777" w:rsidR="00687E5B" w:rsidRPr="00687E5B" w:rsidRDefault="00687E5B" w:rsidP="00687E5B">
      <w:pPr>
        <w:numPr>
          <w:ilvl w:val="0"/>
          <w:numId w:val="10"/>
        </w:numPr>
      </w:pPr>
      <w:r w:rsidRPr="00687E5B">
        <w:t>structural reasoning</w:t>
      </w:r>
    </w:p>
    <w:p w14:paraId="796DD2A9" w14:textId="77777777" w:rsidR="00687E5B" w:rsidRPr="00687E5B" w:rsidRDefault="00687E5B" w:rsidP="00687E5B">
      <w:r w:rsidRPr="00687E5B">
        <w:t xml:space="preserve">The goal is </w:t>
      </w:r>
      <w:r w:rsidRPr="00687E5B">
        <w:rPr>
          <w:b/>
          <w:bCs/>
        </w:rPr>
        <w:t>not implementation</w:t>
      </w:r>
      <w:r w:rsidRPr="00687E5B">
        <w:t xml:space="preserve">, but </w:t>
      </w:r>
      <w:r w:rsidRPr="00687E5B">
        <w:rPr>
          <w:b/>
          <w:bCs/>
        </w:rPr>
        <w:t>correct behavior under uncertainty</w:t>
      </w:r>
      <w:r w:rsidRPr="00687E5B">
        <w:t>.</w:t>
      </w:r>
    </w:p>
    <w:p w14:paraId="0537A791" w14:textId="77777777" w:rsidR="00687E5B" w:rsidRPr="00687E5B" w:rsidRDefault="00687E5B" w:rsidP="00687E5B">
      <w:r w:rsidRPr="00687E5B">
        <w:pict w14:anchorId="0935DD62">
          <v:rect id="_x0000_i1344" style="width:0;height:1.5pt" o:hralign="center" o:hrstd="t" o:hr="t" fillcolor="#a0a0a0" stroked="f"/>
        </w:pict>
      </w:r>
    </w:p>
    <w:p w14:paraId="4324170E" w14:textId="77777777" w:rsidR="00687E5B" w:rsidRPr="00687E5B" w:rsidRDefault="00687E5B" w:rsidP="00687E5B">
      <w:pPr>
        <w:rPr>
          <w:b/>
          <w:bCs/>
        </w:rPr>
      </w:pPr>
      <w:r w:rsidRPr="00687E5B">
        <w:rPr>
          <w:b/>
          <w:bCs/>
        </w:rPr>
        <w:t>2. Definition of Autonomy</w:t>
      </w:r>
    </w:p>
    <w:p w14:paraId="5A954276" w14:textId="77777777" w:rsidR="00687E5B" w:rsidRPr="00687E5B" w:rsidRDefault="00687E5B" w:rsidP="00687E5B">
      <w:r w:rsidRPr="00687E5B">
        <w:rPr>
          <w:b/>
          <w:bCs/>
        </w:rPr>
        <w:t>Autonomy is the capability of a system to decide whether to act or refuse action based on its internal assessment of knowledge and confidence.</w:t>
      </w:r>
    </w:p>
    <w:p w14:paraId="2B23828F" w14:textId="77777777" w:rsidR="00687E5B" w:rsidRPr="00687E5B" w:rsidRDefault="00687E5B" w:rsidP="00687E5B">
      <w:r w:rsidRPr="00687E5B">
        <w:t>Key clarification:</w:t>
      </w:r>
    </w:p>
    <w:p w14:paraId="0C546BB0" w14:textId="77777777" w:rsidR="00687E5B" w:rsidRPr="00687E5B" w:rsidRDefault="00687E5B" w:rsidP="00687E5B">
      <w:pPr>
        <w:numPr>
          <w:ilvl w:val="0"/>
          <w:numId w:val="11"/>
        </w:numPr>
      </w:pPr>
      <w:r w:rsidRPr="00687E5B">
        <w:t>Autonomy ≠ motion</w:t>
      </w:r>
    </w:p>
    <w:p w14:paraId="1DB3FA35" w14:textId="77777777" w:rsidR="00687E5B" w:rsidRPr="00687E5B" w:rsidRDefault="00687E5B" w:rsidP="00687E5B">
      <w:pPr>
        <w:numPr>
          <w:ilvl w:val="0"/>
          <w:numId w:val="11"/>
        </w:numPr>
      </w:pPr>
      <w:r w:rsidRPr="00687E5B">
        <w:t>Autonomy ≠ intelligence</w:t>
      </w:r>
    </w:p>
    <w:p w14:paraId="1C9290BB" w14:textId="77777777" w:rsidR="00687E5B" w:rsidRPr="00687E5B" w:rsidRDefault="00687E5B" w:rsidP="00687E5B">
      <w:pPr>
        <w:numPr>
          <w:ilvl w:val="0"/>
          <w:numId w:val="11"/>
        </w:numPr>
      </w:pPr>
      <w:r w:rsidRPr="00687E5B">
        <w:t>Autonomy ≠ learning</w:t>
      </w:r>
    </w:p>
    <w:p w14:paraId="3DC728BB" w14:textId="77777777" w:rsidR="00687E5B" w:rsidRPr="00687E5B" w:rsidRDefault="00687E5B" w:rsidP="00687E5B">
      <w:r w:rsidRPr="00687E5B">
        <w:rPr>
          <w:b/>
          <w:bCs/>
        </w:rPr>
        <w:t>Autonomy = governed behavior under uncertainty</w:t>
      </w:r>
    </w:p>
    <w:p w14:paraId="1C725CC3" w14:textId="77777777" w:rsidR="00687E5B" w:rsidRPr="00687E5B" w:rsidRDefault="00687E5B" w:rsidP="00687E5B">
      <w:r w:rsidRPr="00687E5B">
        <w:pict w14:anchorId="727A9EBD">
          <v:rect id="_x0000_i1345" style="width:0;height:1.5pt" o:hralign="center" o:hrstd="t" o:hr="t" fillcolor="#a0a0a0" stroked="f"/>
        </w:pict>
      </w:r>
    </w:p>
    <w:p w14:paraId="6A5D5B9C" w14:textId="77777777" w:rsidR="00687E5B" w:rsidRPr="00687E5B" w:rsidRDefault="00687E5B" w:rsidP="00687E5B">
      <w:pPr>
        <w:rPr>
          <w:b/>
          <w:bCs/>
        </w:rPr>
      </w:pPr>
      <w:r w:rsidRPr="00687E5B">
        <w:rPr>
          <w:b/>
          <w:bCs/>
        </w:rPr>
        <w:t>3. Original Autonomy Loop (Insufficient)</w:t>
      </w:r>
    </w:p>
    <w:p w14:paraId="1A906769" w14:textId="77777777" w:rsidR="00687E5B" w:rsidRPr="00687E5B" w:rsidRDefault="00687E5B" w:rsidP="00687E5B">
      <w:r w:rsidRPr="00687E5B">
        <w:t>Initial assumed loop:</w:t>
      </w:r>
    </w:p>
    <w:p w14:paraId="30DBE4A9" w14:textId="77777777" w:rsidR="00687E5B" w:rsidRPr="00687E5B" w:rsidRDefault="00687E5B" w:rsidP="00687E5B">
      <w:r w:rsidRPr="00687E5B">
        <w:t>Perceive → Decide → Act → Evaluate → Adapt</w:t>
      </w:r>
    </w:p>
    <w:p w14:paraId="7EE0061A" w14:textId="77777777" w:rsidR="00687E5B" w:rsidRPr="00687E5B" w:rsidRDefault="00687E5B" w:rsidP="00687E5B">
      <w:pPr>
        <w:rPr>
          <w:b/>
          <w:bCs/>
        </w:rPr>
      </w:pPr>
      <w:r w:rsidRPr="00687E5B">
        <w:rPr>
          <w:b/>
          <w:bCs/>
        </w:rPr>
        <w:t>Hidden assumption (invalidated by experiment):</w:t>
      </w:r>
    </w:p>
    <w:p w14:paraId="7357040F" w14:textId="77777777" w:rsidR="00687E5B" w:rsidRPr="00687E5B" w:rsidRDefault="00687E5B" w:rsidP="00687E5B">
      <w:r w:rsidRPr="00687E5B">
        <w:t>Perception always contains meaningful information.</w:t>
      </w:r>
    </w:p>
    <w:p w14:paraId="6C43B3F3" w14:textId="77777777" w:rsidR="00687E5B" w:rsidRPr="00687E5B" w:rsidRDefault="00687E5B" w:rsidP="00687E5B">
      <w:r w:rsidRPr="00687E5B">
        <w:pict w14:anchorId="6528A3F5">
          <v:rect id="_x0000_i1346" style="width:0;height:1.5pt" o:hralign="center" o:hrstd="t" o:hr="t" fillcolor="#a0a0a0" stroked="f"/>
        </w:pict>
      </w:r>
    </w:p>
    <w:p w14:paraId="7C5B5EE5" w14:textId="77777777" w:rsidR="00687E5B" w:rsidRPr="00687E5B" w:rsidRDefault="00687E5B" w:rsidP="00687E5B">
      <w:pPr>
        <w:rPr>
          <w:b/>
          <w:bCs/>
        </w:rPr>
      </w:pPr>
      <w:r w:rsidRPr="00687E5B">
        <w:rPr>
          <w:b/>
          <w:bCs/>
        </w:rPr>
        <w:t>4. Phase-2 Experimental Observation (Empirical Basis)</w:t>
      </w:r>
    </w:p>
    <w:p w14:paraId="58546D81" w14:textId="77777777" w:rsidR="00687E5B" w:rsidRPr="00687E5B" w:rsidRDefault="00687E5B" w:rsidP="00687E5B">
      <w:pPr>
        <w:rPr>
          <w:b/>
          <w:bCs/>
        </w:rPr>
      </w:pPr>
      <w:r w:rsidRPr="00687E5B">
        <w:rPr>
          <w:b/>
          <w:bCs/>
        </w:rPr>
        <w:t>Setup</w:t>
      </w:r>
    </w:p>
    <w:p w14:paraId="39F9C083" w14:textId="77777777" w:rsidR="00687E5B" w:rsidRPr="00687E5B" w:rsidRDefault="00687E5B" w:rsidP="00687E5B">
      <w:pPr>
        <w:numPr>
          <w:ilvl w:val="0"/>
          <w:numId w:val="12"/>
        </w:numPr>
      </w:pPr>
      <w:r w:rsidRPr="00687E5B">
        <w:t>Ultrasonic sensor</w:t>
      </w:r>
    </w:p>
    <w:p w14:paraId="3D5B227A" w14:textId="77777777" w:rsidR="00687E5B" w:rsidRPr="00687E5B" w:rsidRDefault="00687E5B" w:rsidP="00687E5B">
      <w:pPr>
        <w:numPr>
          <w:ilvl w:val="0"/>
          <w:numId w:val="12"/>
        </w:numPr>
      </w:pPr>
      <w:r w:rsidRPr="00687E5B">
        <w:lastRenderedPageBreak/>
        <w:t>Continuous logging</w:t>
      </w:r>
    </w:p>
    <w:p w14:paraId="6C4687B2" w14:textId="77777777" w:rsidR="00687E5B" w:rsidRPr="00687E5B" w:rsidRDefault="00687E5B" w:rsidP="00687E5B">
      <w:pPr>
        <w:numPr>
          <w:ilvl w:val="0"/>
          <w:numId w:val="12"/>
        </w:numPr>
      </w:pPr>
      <w:r w:rsidRPr="00687E5B">
        <w:t>Confidence decay model</w:t>
      </w:r>
    </w:p>
    <w:p w14:paraId="68D0AEA6" w14:textId="77777777" w:rsidR="00687E5B" w:rsidRPr="00687E5B" w:rsidRDefault="00687E5B" w:rsidP="00687E5B">
      <w:pPr>
        <w:rPr>
          <w:b/>
          <w:bCs/>
        </w:rPr>
      </w:pPr>
      <w:r w:rsidRPr="00687E5B">
        <w:rPr>
          <w:b/>
          <w:bCs/>
        </w:rPr>
        <w:t>Observed behavior</w:t>
      </w:r>
    </w:p>
    <w:p w14:paraId="28C9013B" w14:textId="77777777" w:rsidR="00687E5B" w:rsidRPr="00687E5B" w:rsidRDefault="00687E5B" w:rsidP="00687E5B">
      <w:pPr>
        <w:numPr>
          <w:ilvl w:val="0"/>
          <w:numId w:val="13"/>
        </w:numPr>
      </w:pPr>
      <w:r w:rsidRPr="00687E5B">
        <w:t>Sensor returned invalid readings (distance = 0)</w:t>
      </w:r>
    </w:p>
    <w:p w14:paraId="4240EFA1" w14:textId="77777777" w:rsidR="00687E5B" w:rsidRPr="00687E5B" w:rsidRDefault="00687E5B" w:rsidP="00687E5B">
      <w:pPr>
        <w:numPr>
          <w:ilvl w:val="0"/>
          <w:numId w:val="13"/>
        </w:numPr>
      </w:pPr>
      <w:r w:rsidRPr="00687E5B">
        <w:t>Outcome = UNKNOWN</w:t>
      </w:r>
    </w:p>
    <w:p w14:paraId="5035B9FF" w14:textId="77777777" w:rsidR="00687E5B" w:rsidRPr="00687E5B" w:rsidRDefault="00687E5B" w:rsidP="00687E5B">
      <w:pPr>
        <w:numPr>
          <w:ilvl w:val="0"/>
          <w:numId w:val="13"/>
        </w:numPr>
      </w:pPr>
      <w:r w:rsidRPr="00687E5B">
        <w:t>Confidence decayed to zero</w:t>
      </w:r>
    </w:p>
    <w:p w14:paraId="382D428E" w14:textId="77777777" w:rsidR="00687E5B" w:rsidRPr="00687E5B" w:rsidRDefault="00687E5B" w:rsidP="00687E5B">
      <w:pPr>
        <w:numPr>
          <w:ilvl w:val="0"/>
          <w:numId w:val="13"/>
        </w:numPr>
      </w:pPr>
      <w:r w:rsidRPr="00687E5B">
        <w:rPr>
          <w:b/>
          <w:bCs/>
        </w:rPr>
        <w:t>System continued acting</w:t>
      </w:r>
    </w:p>
    <w:p w14:paraId="3B5F1009" w14:textId="77777777" w:rsidR="00687E5B" w:rsidRPr="00687E5B" w:rsidRDefault="00687E5B" w:rsidP="00687E5B">
      <w:pPr>
        <w:rPr>
          <w:b/>
          <w:bCs/>
        </w:rPr>
      </w:pPr>
      <w:r w:rsidRPr="00687E5B">
        <w:rPr>
          <w:b/>
          <w:bCs/>
        </w:rPr>
        <w:t>Conclusion</w:t>
      </w:r>
    </w:p>
    <w:p w14:paraId="48F709ED" w14:textId="77777777" w:rsidR="00687E5B" w:rsidRPr="00687E5B" w:rsidRDefault="00687E5B" w:rsidP="00687E5B">
      <w:r w:rsidRPr="00687E5B">
        <w:t>Confidence decay alone does not inhibit action.</w:t>
      </w:r>
    </w:p>
    <w:p w14:paraId="4844AF13" w14:textId="77777777" w:rsidR="00687E5B" w:rsidRPr="00687E5B" w:rsidRDefault="00687E5B" w:rsidP="00687E5B">
      <w:r w:rsidRPr="00687E5B">
        <w:t xml:space="preserve">This behavior is </w:t>
      </w:r>
      <w:r w:rsidRPr="00687E5B">
        <w:rPr>
          <w:b/>
          <w:bCs/>
        </w:rPr>
        <w:t>unsafe and non-autonomous</w:t>
      </w:r>
      <w:r w:rsidRPr="00687E5B">
        <w:t>.</w:t>
      </w:r>
    </w:p>
    <w:p w14:paraId="0DFD4DE9" w14:textId="77777777" w:rsidR="00687E5B" w:rsidRPr="00687E5B" w:rsidRDefault="00687E5B" w:rsidP="00687E5B">
      <w:r w:rsidRPr="00687E5B">
        <w:pict w14:anchorId="6326CC09">
          <v:rect id="_x0000_i1347" style="width:0;height:1.5pt" o:hralign="center" o:hrstd="t" o:hr="t" fillcolor="#a0a0a0" stroked="f"/>
        </w:pict>
      </w:r>
    </w:p>
    <w:p w14:paraId="49A2AD99" w14:textId="77777777" w:rsidR="00687E5B" w:rsidRPr="00687E5B" w:rsidRDefault="00687E5B" w:rsidP="00687E5B">
      <w:pPr>
        <w:rPr>
          <w:b/>
          <w:bCs/>
        </w:rPr>
      </w:pPr>
      <w:r w:rsidRPr="00687E5B">
        <w:rPr>
          <w:b/>
          <w:bCs/>
        </w:rPr>
        <w:t>5. Introduction of Epistemic Validity</w:t>
      </w:r>
    </w:p>
    <w:p w14:paraId="00EAAB24" w14:textId="77777777" w:rsidR="00687E5B" w:rsidRPr="00687E5B" w:rsidRDefault="00687E5B" w:rsidP="00687E5B">
      <w:pPr>
        <w:rPr>
          <w:b/>
          <w:bCs/>
        </w:rPr>
      </w:pPr>
      <w:r w:rsidRPr="00687E5B">
        <w:rPr>
          <w:b/>
          <w:bCs/>
        </w:rPr>
        <w:t>Definition</w:t>
      </w:r>
    </w:p>
    <w:p w14:paraId="45B42E6A" w14:textId="77777777" w:rsidR="00687E5B" w:rsidRPr="00687E5B" w:rsidRDefault="00687E5B" w:rsidP="00687E5B">
      <w:r w:rsidRPr="00687E5B">
        <w:rPr>
          <w:b/>
          <w:bCs/>
        </w:rPr>
        <w:t>Epistemic Validity answers the question:</w:t>
      </w:r>
      <w:r w:rsidRPr="00687E5B">
        <w:br/>
      </w:r>
      <w:r w:rsidRPr="00687E5B">
        <w:rPr>
          <w:i/>
          <w:iCs/>
        </w:rPr>
        <w:t>“Does the current perception contain usable knowledge about the world?”</w:t>
      </w:r>
    </w:p>
    <w:p w14:paraId="2C65640A" w14:textId="77777777" w:rsidR="00687E5B" w:rsidRPr="00687E5B" w:rsidRDefault="00687E5B" w:rsidP="00687E5B">
      <w:r w:rsidRPr="00687E5B">
        <w:t xml:space="preserve">This is </w:t>
      </w:r>
      <w:r w:rsidRPr="00687E5B">
        <w:rPr>
          <w:b/>
          <w:bCs/>
        </w:rPr>
        <w:t>knowledge existence</w:t>
      </w:r>
      <w:r w:rsidRPr="00687E5B">
        <w:t>, not knowledge correctness.</w:t>
      </w:r>
    </w:p>
    <w:p w14:paraId="48BB962B" w14:textId="77777777" w:rsidR="00687E5B" w:rsidRPr="00687E5B" w:rsidRDefault="00687E5B" w:rsidP="00687E5B">
      <w:r w:rsidRPr="00687E5B">
        <w:pict w14:anchorId="626E73E6">
          <v:rect id="_x0000_i1348" style="width:0;height:1.5pt" o:hralign="center" o:hrstd="t" o:hr="t" fillcolor="#a0a0a0" stroked="f"/>
        </w:pict>
      </w:r>
    </w:p>
    <w:p w14:paraId="5F7CD4D9" w14:textId="77777777" w:rsidR="00687E5B" w:rsidRPr="00687E5B" w:rsidRDefault="00687E5B" w:rsidP="00687E5B">
      <w:pPr>
        <w:rPr>
          <w:b/>
          <w:bCs/>
        </w:rPr>
      </w:pPr>
      <w:r w:rsidRPr="00687E5B">
        <w:rPr>
          <w:b/>
          <w:bCs/>
        </w:rPr>
        <w:t>6. Epistemic State Variable</w:t>
      </w:r>
    </w:p>
    <w:p w14:paraId="52FE71E1" w14:textId="77777777" w:rsidR="00687E5B" w:rsidRPr="00687E5B" w:rsidRDefault="00687E5B" w:rsidP="00687E5B">
      <w:r w:rsidRPr="00687E5B">
        <w:t>We define a new internal variable:</w:t>
      </w:r>
    </w:p>
    <w:p w14:paraId="0663B7E8" w14:textId="77777777" w:rsidR="00687E5B" w:rsidRPr="00687E5B" w:rsidRDefault="00687E5B" w:rsidP="00687E5B">
      <w:r w:rsidRPr="00687E5B">
        <w:t xml:space="preserve">E </w:t>
      </w:r>
      <w:r w:rsidRPr="00687E5B">
        <w:rPr>
          <w:rFonts w:ascii="Cambria Math" w:hAnsi="Cambria Math" w:cs="Cambria Math"/>
        </w:rPr>
        <w:t>∈</w:t>
      </w:r>
      <w:r w:rsidRPr="00687E5B">
        <w:t xml:space="preserve"> </w:t>
      </w:r>
      <w:proofErr w:type="gramStart"/>
      <w:r w:rsidRPr="00687E5B">
        <w:t>{ VALID</w:t>
      </w:r>
      <w:proofErr w:type="gramEnd"/>
      <w:r w:rsidRPr="00687E5B">
        <w:t xml:space="preserve">, </w:t>
      </w:r>
      <w:proofErr w:type="gramStart"/>
      <w:r w:rsidRPr="00687E5B">
        <w:t>INVALID }</w:t>
      </w:r>
      <w:proofErr w:type="gramEnd"/>
    </w:p>
    <w:p w14:paraId="3A92F9BA" w14:textId="77777777" w:rsidR="00687E5B" w:rsidRPr="00687E5B" w:rsidRDefault="00687E5B" w:rsidP="00687E5B">
      <w:pPr>
        <w:numPr>
          <w:ilvl w:val="0"/>
          <w:numId w:val="14"/>
        </w:numPr>
      </w:pPr>
      <w:r w:rsidRPr="00687E5B">
        <w:t>VALID → perception contains usable information</w:t>
      </w:r>
    </w:p>
    <w:p w14:paraId="3383221F" w14:textId="77777777" w:rsidR="00687E5B" w:rsidRPr="00687E5B" w:rsidRDefault="00687E5B" w:rsidP="00687E5B">
      <w:pPr>
        <w:numPr>
          <w:ilvl w:val="0"/>
          <w:numId w:val="14"/>
        </w:numPr>
      </w:pPr>
      <w:r w:rsidRPr="00687E5B">
        <w:t>INVALID → perception contains no usable information</w:t>
      </w:r>
    </w:p>
    <w:p w14:paraId="48C0D907" w14:textId="77777777" w:rsidR="00687E5B" w:rsidRPr="00687E5B" w:rsidRDefault="00687E5B" w:rsidP="00687E5B">
      <w:r w:rsidRPr="00687E5B">
        <w:pict w14:anchorId="42611758">
          <v:rect id="_x0000_i1349" style="width:0;height:1.5pt" o:hralign="center" o:hrstd="t" o:hr="t" fillcolor="#a0a0a0" stroked="f"/>
        </w:pict>
      </w:r>
    </w:p>
    <w:p w14:paraId="2952AC40" w14:textId="77777777" w:rsidR="00687E5B" w:rsidRPr="00687E5B" w:rsidRDefault="00687E5B" w:rsidP="00687E5B">
      <w:pPr>
        <w:rPr>
          <w:b/>
          <w:bCs/>
        </w:rPr>
      </w:pPr>
      <w:r w:rsidRPr="00687E5B">
        <w:rPr>
          <w:b/>
          <w:bCs/>
        </w:rPr>
        <w:t>7. Formal Epistemic Gate Law (Law-1)</w:t>
      </w:r>
    </w:p>
    <w:p w14:paraId="63A6CA65" w14:textId="77777777" w:rsidR="00687E5B" w:rsidRPr="00687E5B" w:rsidRDefault="00687E5B" w:rsidP="00687E5B">
      <w:r w:rsidRPr="00687E5B">
        <w:rPr>
          <w:b/>
          <w:bCs/>
        </w:rPr>
        <w:t>Law-1 (Epistemic Gate):</w:t>
      </w:r>
      <w:r w:rsidRPr="00687E5B">
        <w:br/>
        <w:t>If Epistemic Validity is INVALID, the system must not act, regardless of confidence.</w:t>
      </w:r>
    </w:p>
    <w:p w14:paraId="10AF78E9" w14:textId="77777777" w:rsidR="00687E5B" w:rsidRPr="00687E5B" w:rsidRDefault="00687E5B" w:rsidP="00687E5B">
      <w:r w:rsidRPr="00687E5B">
        <w:t>Formally:</w:t>
      </w:r>
    </w:p>
    <w:p w14:paraId="36BE2B8E" w14:textId="77777777" w:rsidR="00687E5B" w:rsidRPr="00687E5B" w:rsidRDefault="00687E5B" w:rsidP="00687E5B">
      <w:r w:rsidRPr="00687E5B">
        <w:t xml:space="preserve">E = INVALID </w:t>
      </w:r>
      <w:r w:rsidRPr="00687E5B">
        <w:rPr>
          <w:rFonts w:ascii="Cambria Math" w:hAnsi="Cambria Math" w:cs="Cambria Math"/>
        </w:rPr>
        <w:t>⇒</w:t>
      </w:r>
      <w:r w:rsidRPr="00687E5B">
        <w:t xml:space="preserve"> Action = REFUSE</w:t>
      </w:r>
    </w:p>
    <w:p w14:paraId="3899C72B" w14:textId="77777777" w:rsidR="00687E5B" w:rsidRPr="00687E5B" w:rsidRDefault="00687E5B" w:rsidP="00687E5B">
      <w:r w:rsidRPr="00687E5B">
        <w:t>This law overrides all decision and confidence mechanisms.</w:t>
      </w:r>
    </w:p>
    <w:p w14:paraId="7E7A9BA0" w14:textId="77777777" w:rsidR="00687E5B" w:rsidRPr="00687E5B" w:rsidRDefault="00687E5B" w:rsidP="00687E5B">
      <w:r w:rsidRPr="00687E5B">
        <w:lastRenderedPageBreak/>
        <w:pict w14:anchorId="21C96E2D">
          <v:rect id="_x0000_i1350" style="width:0;height:1.5pt" o:hralign="center" o:hrstd="t" o:hr="t" fillcolor="#a0a0a0" stroked="f"/>
        </w:pict>
      </w:r>
    </w:p>
    <w:p w14:paraId="40B1559E" w14:textId="77777777" w:rsidR="00687E5B" w:rsidRPr="00687E5B" w:rsidRDefault="00687E5B" w:rsidP="00687E5B">
      <w:pPr>
        <w:rPr>
          <w:b/>
          <w:bCs/>
        </w:rPr>
      </w:pPr>
      <w:r w:rsidRPr="00687E5B">
        <w:rPr>
          <w:b/>
          <w:bCs/>
        </w:rPr>
        <w:t>8. Corrected Autonomy Loop</w:t>
      </w:r>
    </w:p>
    <w:p w14:paraId="6E2E580D" w14:textId="77777777" w:rsidR="00687E5B" w:rsidRPr="00687E5B" w:rsidRDefault="00687E5B" w:rsidP="00687E5B">
      <w:pPr>
        <w:jc w:val="center"/>
      </w:pPr>
      <w:r w:rsidRPr="00687E5B">
        <w:t>Perceive</w:t>
      </w:r>
    </w:p>
    <w:p w14:paraId="02F4D9C5" w14:textId="1A7D3924" w:rsidR="00687E5B" w:rsidRPr="00687E5B" w:rsidRDefault="00687E5B" w:rsidP="00687E5B">
      <w:pPr>
        <w:jc w:val="center"/>
      </w:pPr>
      <w:r w:rsidRPr="00687E5B">
        <w:t>↓</w:t>
      </w:r>
    </w:p>
    <w:p w14:paraId="0653158A" w14:textId="77777777" w:rsidR="00687E5B" w:rsidRPr="00687E5B" w:rsidRDefault="00687E5B" w:rsidP="00687E5B">
      <w:pPr>
        <w:jc w:val="center"/>
      </w:pPr>
      <w:r w:rsidRPr="00687E5B">
        <w:t>Epistemic Check (E)</w:t>
      </w:r>
    </w:p>
    <w:p w14:paraId="3C6E00BD" w14:textId="5105CF0D" w:rsidR="00687E5B" w:rsidRPr="00687E5B" w:rsidRDefault="00687E5B" w:rsidP="00687E5B">
      <w:pPr>
        <w:jc w:val="center"/>
      </w:pPr>
      <w:r w:rsidRPr="00687E5B">
        <w:t>↓</w:t>
      </w:r>
    </w:p>
    <w:p w14:paraId="631F2692" w14:textId="77777777" w:rsidR="00687E5B" w:rsidRPr="00687E5B" w:rsidRDefault="00687E5B" w:rsidP="00687E5B">
      <w:pPr>
        <w:jc w:val="center"/>
      </w:pPr>
      <w:r w:rsidRPr="00687E5B">
        <w:t xml:space="preserve">[ if E = INVALID → REFUSE </w:t>
      </w:r>
      <w:proofErr w:type="gramStart"/>
      <w:r w:rsidRPr="00687E5B">
        <w:t>ACTION ]</w:t>
      </w:r>
      <w:proofErr w:type="gramEnd"/>
    </w:p>
    <w:p w14:paraId="3D178A61" w14:textId="66E50FAB" w:rsidR="00687E5B" w:rsidRPr="00687E5B" w:rsidRDefault="00687E5B" w:rsidP="00687E5B">
      <w:pPr>
        <w:jc w:val="center"/>
      </w:pPr>
      <w:r w:rsidRPr="00687E5B">
        <w:t>↓</w:t>
      </w:r>
    </w:p>
    <w:p w14:paraId="4B246ED3" w14:textId="77777777" w:rsidR="00687E5B" w:rsidRPr="00687E5B" w:rsidRDefault="00687E5B" w:rsidP="00687E5B">
      <w:pPr>
        <w:jc w:val="center"/>
      </w:pPr>
      <w:r w:rsidRPr="00687E5B">
        <w:t>Decide</w:t>
      </w:r>
    </w:p>
    <w:p w14:paraId="4FBC6859" w14:textId="7C970D2D" w:rsidR="00687E5B" w:rsidRPr="00687E5B" w:rsidRDefault="00687E5B" w:rsidP="00687E5B">
      <w:pPr>
        <w:jc w:val="center"/>
      </w:pPr>
      <w:r w:rsidRPr="00687E5B">
        <w:t>↓</w:t>
      </w:r>
    </w:p>
    <w:p w14:paraId="09FBF40E" w14:textId="77777777" w:rsidR="00687E5B" w:rsidRPr="00687E5B" w:rsidRDefault="00687E5B" w:rsidP="00687E5B">
      <w:pPr>
        <w:jc w:val="center"/>
      </w:pPr>
      <w:r w:rsidRPr="00687E5B">
        <w:t>Act</w:t>
      </w:r>
    </w:p>
    <w:p w14:paraId="21CE68C5" w14:textId="49E1736E" w:rsidR="00687E5B" w:rsidRPr="00687E5B" w:rsidRDefault="00687E5B" w:rsidP="00687E5B">
      <w:pPr>
        <w:jc w:val="center"/>
      </w:pPr>
      <w:r w:rsidRPr="00687E5B">
        <w:t>↓</w:t>
      </w:r>
    </w:p>
    <w:p w14:paraId="06962370" w14:textId="77777777" w:rsidR="00687E5B" w:rsidRPr="00687E5B" w:rsidRDefault="00687E5B" w:rsidP="00687E5B">
      <w:pPr>
        <w:jc w:val="center"/>
      </w:pPr>
      <w:r w:rsidRPr="00687E5B">
        <w:t>Evaluate</w:t>
      </w:r>
    </w:p>
    <w:p w14:paraId="48DA394F" w14:textId="69161501" w:rsidR="00687E5B" w:rsidRPr="00687E5B" w:rsidRDefault="00687E5B" w:rsidP="00687E5B">
      <w:pPr>
        <w:jc w:val="center"/>
      </w:pPr>
      <w:r w:rsidRPr="00687E5B">
        <w:t>↓</w:t>
      </w:r>
    </w:p>
    <w:p w14:paraId="76D55952" w14:textId="77777777" w:rsidR="00687E5B" w:rsidRPr="00687E5B" w:rsidRDefault="00687E5B" w:rsidP="00687E5B">
      <w:pPr>
        <w:jc w:val="center"/>
      </w:pPr>
      <w:r w:rsidRPr="00687E5B">
        <w:t>Adapt</w:t>
      </w:r>
    </w:p>
    <w:p w14:paraId="5CCC7E33" w14:textId="77777777" w:rsidR="00687E5B" w:rsidRDefault="00687E5B" w:rsidP="00687E5B"/>
    <w:p w14:paraId="1DC77E61" w14:textId="77777777" w:rsidR="00687E5B" w:rsidRDefault="00687E5B" w:rsidP="00687E5B">
      <w:r w:rsidRPr="00687E5B">
        <w:t>This loop prevents action without knowledge</w:t>
      </w:r>
      <w:r>
        <w:t xml:space="preserve">. </w:t>
      </w:r>
    </w:p>
    <w:p w14:paraId="6C78BC1F" w14:textId="08C58D39" w:rsidR="00687E5B" w:rsidRPr="00687E5B" w:rsidRDefault="00687E5B" w:rsidP="00687E5B">
      <w:r w:rsidRPr="00687E5B">
        <w:lastRenderedPageBreak/>
        <w:drawing>
          <wp:inline distT="0" distB="0" distL="0" distR="0" wp14:anchorId="47947AB5" wp14:editId="0E2E34FF">
            <wp:extent cx="5731510" cy="4074795"/>
            <wp:effectExtent l="0" t="0" r="2540" b="1905"/>
            <wp:docPr id="15217423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5D630" w14:textId="50DF2EF9" w:rsidR="00687E5B" w:rsidRPr="00687E5B" w:rsidRDefault="00687E5B" w:rsidP="00687E5B">
      <w:r w:rsidRPr="00687E5B">
        <w:lastRenderedPageBreak/>
        <w:drawing>
          <wp:inline distT="0" distB="0" distL="0" distR="0" wp14:anchorId="26343ABC" wp14:editId="42EB1DB3">
            <wp:extent cx="5695315" cy="8863330"/>
            <wp:effectExtent l="0" t="0" r="635" b="0"/>
            <wp:docPr id="14751837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3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6E30E" w14:textId="77777777" w:rsidR="00687E5B" w:rsidRPr="00687E5B" w:rsidRDefault="00687E5B" w:rsidP="00687E5B">
      <w:r w:rsidRPr="00687E5B">
        <w:lastRenderedPageBreak/>
        <w:pict w14:anchorId="3CBE14FD">
          <v:rect id="_x0000_i1353" style="width:0;height:1.5pt" o:hralign="center" o:hrstd="t" o:hr="t" fillcolor="#a0a0a0" stroked="f"/>
        </w:pict>
      </w:r>
    </w:p>
    <w:p w14:paraId="7DC14E0C" w14:textId="77777777" w:rsidR="00687E5B" w:rsidRPr="00687E5B" w:rsidRDefault="00687E5B" w:rsidP="00687E5B">
      <w:pPr>
        <w:rPr>
          <w:b/>
          <w:bCs/>
        </w:rPr>
      </w:pPr>
      <w:r w:rsidRPr="00687E5B">
        <w:rPr>
          <w:b/>
          <w:bCs/>
        </w:rPr>
        <w:t>9. Relationship Between Epistemic Validity and Confidence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1841"/>
        <w:gridCol w:w="1214"/>
      </w:tblGrid>
      <w:tr w:rsidR="00687E5B" w:rsidRPr="00687E5B" w14:paraId="43D0E2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C2AE0" w14:textId="77777777" w:rsidR="00687E5B" w:rsidRPr="00687E5B" w:rsidRDefault="00687E5B" w:rsidP="00687E5B">
            <w:pPr>
              <w:rPr>
                <w:b/>
                <w:bCs/>
              </w:rPr>
            </w:pPr>
            <w:r w:rsidRPr="00687E5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865D1C7" w14:textId="77777777" w:rsidR="00687E5B" w:rsidRPr="00687E5B" w:rsidRDefault="00687E5B" w:rsidP="00687E5B">
            <w:pPr>
              <w:rPr>
                <w:b/>
                <w:bCs/>
              </w:rPr>
            </w:pPr>
            <w:r w:rsidRPr="00687E5B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52DA99F" w14:textId="77777777" w:rsidR="00687E5B" w:rsidRPr="00687E5B" w:rsidRDefault="00687E5B" w:rsidP="00687E5B">
            <w:pPr>
              <w:rPr>
                <w:b/>
                <w:bCs/>
              </w:rPr>
            </w:pPr>
            <w:r w:rsidRPr="00687E5B">
              <w:rPr>
                <w:b/>
                <w:bCs/>
              </w:rPr>
              <w:t>Role</w:t>
            </w:r>
          </w:p>
        </w:tc>
      </w:tr>
      <w:tr w:rsidR="00687E5B" w:rsidRPr="00687E5B" w14:paraId="14053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0E284" w14:textId="77777777" w:rsidR="00687E5B" w:rsidRPr="00687E5B" w:rsidRDefault="00687E5B" w:rsidP="00687E5B">
            <w:r w:rsidRPr="00687E5B">
              <w:t>Epistemic Validity (E)</w:t>
            </w:r>
          </w:p>
        </w:tc>
        <w:tc>
          <w:tcPr>
            <w:tcW w:w="0" w:type="auto"/>
            <w:vAlign w:val="center"/>
            <w:hideMark/>
          </w:tcPr>
          <w:p w14:paraId="344EB5E0" w14:textId="77777777" w:rsidR="00687E5B" w:rsidRPr="00687E5B" w:rsidRDefault="00687E5B" w:rsidP="00687E5B">
            <w:r w:rsidRPr="00687E5B">
              <w:t>Knowledge exists?</w:t>
            </w:r>
          </w:p>
        </w:tc>
        <w:tc>
          <w:tcPr>
            <w:tcW w:w="0" w:type="auto"/>
            <w:vAlign w:val="center"/>
            <w:hideMark/>
          </w:tcPr>
          <w:p w14:paraId="4AA416A2" w14:textId="77777777" w:rsidR="00687E5B" w:rsidRPr="00687E5B" w:rsidRDefault="00687E5B" w:rsidP="00687E5B">
            <w:r w:rsidRPr="00687E5B">
              <w:t>Permission</w:t>
            </w:r>
          </w:p>
        </w:tc>
      </w:tr>
      <w:tr w:rsidR="00687E5B" w:rsidRPr="00687E5B" w14:paraId="19280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1BE8C" w14:textId="77777777" w:rsidR="00687E5B" w:rsidRPr="00687E5B" w:rsidRDefault="00687E5B" w:rsidP="00687E5B">
            <w:r w:rsidRPr="00687E5B">
              <w:t>Confidence (C)</w:t>
            </w:r>
          </w:p>
        </w:tc>
        <w:tc>
          <w:tcPr>
            <w:tcW w:w="0" w:type="auto"/>
            <w:vAlign w:val="center"/>
            <w:hideMark/>
          </w:tcPr>
          <w:p w14:paraId="5D67D647" w14:textId="77777777" w:rsidR="00687E5B" w:rsidRPr="00687E5B" w:rsidRDefault="00687E5B" w:rsidP="00687E5B">
            <w:r w:rsidRPr="00687E5B">
              <w:t>Strength of belief</w:t>
            </w:r>
          </w:p>
        </w:tc>
        <w:tc>
          <w:tcPr>
            <w:tcW w:w="0" w:type="auto"/>
            <w:vAlign w:val="center"/>
            <w:hideMark/>
          </w:tcPr>
          <w:p w14:paraId="73943E54" w14:textId="77777777" w:rsidR="00687E5B" w:rsidRPr="00687E5B" w:rsidRDefault="00687E5B" w:rsidP="00687E5B">
            <w:r w:rsidRPr="00687E5B">
              <w:t>Modulation</w:t>
            </w:r>
          </w:p>
        </w:tc>
      </w:tr>
    </w:tbl>
    <w:p w14:paraId="2F02DD49" w14:textId="77777777" w:rsidR="00687E5B" w:rsidRPr="00687E5B" w:rsidRDefault="00687E5B" w:rsidP="00687E5B">
      <w:r w:rsidRPr="00687E5B">
        <w:t>Rules:</w:t>
      </w:r>
    </w:p>
    <w:p w14:paraId="1BEFFCCF" w14:textId="77777777" w:rsidR="00687E5B" w:rsidRPr="00687E5B" w:rsidRDefault="00687E5B" w:rsidP="00687E5B">
      <w:pPr>
        <w:numPr>
          <w:ilvl w:val="0"/>
          <w:numId w:val="15"/>
        </w:numPr>
      </w:pPr>
      <w:r w:rsidRPr="00687E5B">
        <w:t xml:space="preserve">Epistemic Validity </w:t>
      </w:r>
      <w:r w:rsidRPr="00687E5B">
        <w:rPr>
          <w:b/>
          <w:bCs/>
        </w:rPr>
        <w:t>gates</w:t>
      </w:r>
      <w:r w:rsidRPr="00687E5B">
        <w:t xml:space="preserve"> action</w:t>
      </w:r>
    </w:p>
    <w:p w14:paraId="60C24905" w14:textId="77777777" w:rsidR="00687E5B" w:rsidRPr="00687E5B" w:rsidRDefault="00687E5B" w:rsidP="00687E5B">
      <w:pPr>
        <w:numPr>
          <w:ilvl w:val="0"/>
          <w:numId w:val="15"/>
        </w:numPr>
      </w:pPr>
      <w:r w:rsidRPr="00687E5B">
        <w:t xml:space="preserve">Confidence </w:t>
      </w:r>
      <w:r w:rsidRPr="00687E5B">
        <w:rPr>
          <w:b/>
          <w:bCs/>
        </w:rPr>
        <w:t>modulates</w:t>
      </w:r>
      <w:r w:rsidRPr="00687E5B">
        <w:t xml:space="preserve"> action</w:t>
      </w:r>
    </w:p>
    <w:p w14:paraId="18782B05" w14:textId="77777777" w:rsidR="00687E5B" w:rsidRPr="00687E5B" w:rsidRDefault="00687E5B" w:rsidP="00687E5B">
      <w:r w:rsidRPr="00687E5B">
        <w:t xml:space="preserve">Confidence </w:t>
      </w:r>
      <w:r w:rsidRPr="00687E5B">
        <w:rPr>
          <w:b/>
          <w:bCs/>
        </w:rPr>
        <w:t>cannot override</w:t>
      </w:r>
      <w:r w:rsidRPr="00687E5B">
        <w:t xml:space="preserve"> epistemic invalidity.</w:t>
      </w:r>
    </w:p>
    <w:p w14:paraId="55172F5D" w14:textId="77777777" w:rsidR="00687E5B" w:rsidRPr="00687E5B" w:rsidRDefault="00687E5B" w:rsidP="00687E5B">
      <w:r w:rsidRPr="00687E5B">
        <w:pict w14:anchorId="63380DD1">
          <v:rect id="_x0000_i1354" style="width:0;height:1.5pt" o:hralign="center" o:hrstd="t" o:hr="t" fillcolor="#a0a0a0" stroked="f"/>
        </w:pict>
      </w:r>
    </w:p>
    <w:p w14:paraId="7580E6BD" w14:textId="77777777" w:rsidR="00687E5B" w:rsidRPr="00687E5B" w:rsidRDefault="00687E5B" w:rsidP="00687E5B">
      <w:pPr>
        <w:rPr>
          <w:b/>
          <w:bCs/>
        </w:rPr>
      </w:pPr>
      <w:r w:rsidRPr="00687E5B">
        <w:rPr>
          <w:b/>
          <w:bCs/>
        </w:rPr>
        <w:t>10. Epistemic Dynamics (Foundation-B · Step 1)</w:t>
      </w:r>
    </w:p>
    <w:p w14:paraId="6D20C656" w14:textId="77777777" w:rsidR="00687E5B" w:rsidRPr="00687E5B" w:rsidRDefault="00687E5B" w:rsidP="00687E5B">
      <w:r w:rsidRPr="00687E5B">
        <w:t>Epistemic Validity evolves over time.</w:t>
      </w:r>
    </w:p>
    <w:p w14:paraId="1D65BDD1" w14:textId="77777777" w:rsidR="00687E5B" w:rsidRPr="00687E5B" w:rsidRDefault="00687E5B" w:rsidP="00687E5B">
      <w:pPr>
        <w:rPr>
          <w:b/>
          <w:bCs/>
        </w:rPr>
      </w:pPr>
      <w:r w:rsidRPr="00687E5B">
        <w:rPr>
          <w:b/>
          <w:bCs/>
        </w:rPr>
        <w:t>States</w:t>
      </w:r>
    </w:p>
    <w:p w14:paraId="632FB60B" w14:textId="77777777" w:rsidR="00687E5B" w:rsidRPr="00687E5B" w:rsidRDefault="00687E5B" w:rsidP="00687E5B">
      <w:r w:rsidRPr="00687E5B">
        <w:t xml:space="preserve">E </w:t>
      </w:r>
      <w:r w:rsidRPr="00687E5B">
        <w:rPr>
          <w:rFonts w:ascii="Cambria Math" w:hAnsi="Cambria Math" w:cs="Cambria Math"/>
        </w:rPr>
        <w:t>∈</w:t>
      </w:r>
      <w:r w:rsidRPr="00687E5B">
        <w:t xml:space="preserve"> </w:t>
      </w:r>
      <w:proofErr w:type="gramStart"/>
      <w:r w:rsidRPr="00687E5B">
        <w:t>{ VALID</w:t>
      </w:r>
      <w:proofErr w:type="gramEnd"/>
      <w:r w:rsidRPr="00687E5B">
        <w:t xml:space="preserve">, </w:t>
      </w:r>
      <w:proofErr w:type="gramStart"/>
      <w:r w:rsidRPr="00687E5B">
        <w:t>INVALID }</w:t>
      </w:r>
      <w:proofErr w:type="gramEnd"/>
    </w:p>
    <w:p w14:paraId="3867A9E6" w14:textId="77777777" w:rsidR="00687E5B" w:rsidRPr="00687E5B" w:rsidRDefault="00687E5B" w:rsidP="00687E5B">
      <w:pPr>
        <w:rPr>
          <w:b/>
          <w:bCs/>
        </w:rPr>
      </w:pPr>
      <w:r w:rsidRPr="00687E5B">
        <w:rPr>
          <w:b/>
          <w:bCs/>
        </w:rPr>
        <w:t>Transition Rules</w:t>
      </w:r>
    </w:p>
    <w:p w14:paraId="7BEDB797" w14:textId="77777777" w:rsidR="00687E5B" w:rsidRPr="00687E5B" w:rsidRDefault="00687E5B" w:rsidP="00687E5B">
      <w:pPr>
        <w:rPr>
          <w:b/>
          <w:bCs/>
        </w:rPr>
      </w:pPr>
      <w:r w:rsidRPr="00687E5B">
        <w:rPr>
          <w:b/>
          <w:bCs/>
        </w:rPr>
        <w:t>VALID → INVALID</w:t>
      </w:r>
    </w:p>
    <w:p w14:paraId="69A9104B" w14:textId="77777777" w:rsidR="00687E5B" w:rsidRPr="00687E5B" w:rsidRDefault="00687E5B" w:rsidP="00687E5B">
      <w:r w:rsidRPr="00687E5B">
        <w:t>Triggered by:</w:t>
      </w:r>
    </w:p>
    <w:p w14:paraId="15E2F194" w14:textId="77777777" w:rsidR="00687E5B" w:rsidRPr="00687E5B" w:rsidRDefault="00687E5B" w:rsidP="00687E5B">
      <w:pPr>
        <w:numPr>
          <w:ilvl w:val="0"/>
          <w:numId w:val="16"/>
        </w:numPr>
      </w:pPr>
      <w:r w:rsidRPr="00687E5B">
        <w:t>invalid sensor reading</w:t>
      </w:r>
    </w:p>
    <w:p w14:paraId="3E5A768F" w14:textId="77777777" w:rsidR="00687E5B" w:rsidRPr="00687E5B" w:rsidRDefault="00687E5B" w:rsidP="00687E5B">
      <w:pPr>
        <w:numPr>
          <w:ilvl w:val="0"/>
          <w:numId w:val="16"/>
        </w:numPr>
      </w:pPr>
      <w:r w:rsidRPr="00687E5B">
        <w:t>timeout</w:t>
      </w:r>
    </w:p>
    <w:p w14:paraId="2F8323D7" w14:textId="77777777" w:rsidR="00687E5B" w:rsidRPr="00687E5B" w:rsidRDefault="00687E5B" w:rsidP="00687E5B">
      <w:pPr>
        <w:numPr>
          <w:ilvl w:val="0"/>
          <w:numId w:val="16"/>
        </w:numPr>
      </w:pPr>
      <w:r w:rsidRPr="00687E5B">
        <w:t>physically impossible values</w:t>
      </w:r>
    </w:p>
    <w:p w14:paraId="5502CB6B" w14:textId="77777777" w:rsidR="00687E5B" w:rsidRPr="00687E5B" w:rsidRDefault="00687E5B" w:rsidP="00687E5B">
      <w:pPr>
        <w:numPr>
          <w:ilvl w:val="0"/>
          <w:numId w:val="16"/>
        </w:numPr>
      </w:pPr>
      <w:r w:rsidRPr="00687E5B">
        <w:t>strong inconsistency</w:t>
      </w:r>
    </w:p>
    <w:p w14:paraId="67429951" w14:textId="77777777" w:rsidR="00687E5B" w:rsidRPr="00687E5B" w:rsidRDefault="00687E5B" w:rsidP="00687E5B">
      <w:r w:rsidRPr="00687E5B">
        <w:t xml:space="preserve">Knowledge loss is </w:t>
      </w:r>
      <w:r w:rsidRPr="00687E5B">
        <w:rPr>
          <w:b/>
          <w:bCs/>
        </w:rPr>
        <w:t>immediate and conservative</w:t>
      </w:r>
      <w:r w:rsidRPr="00687E5B">
        <w:t>.</w:t>
      </w:r>
    </w:p>
    <w:p w14:paraId="0100A347" w14:textId="77777777" w:rsidR="00687E5B" w:rsidRPr="00687E5B" w:rsidRDefault="00687E5B" w:rsidP="00687E5B">
      <w:r w:rsidRPr="00687E5B">
        <w:pict w14:anchorId="7876F7F1">
          <v:rect id="_x0000_i1355" style="width:0;height:1.5pt" o:hralign="center" o:hrstd="t" o:hr="t" fillcolor="#a0a0a0" stroked="f"/>
        </w:pict>
      </w:r>
    </w:p>
    <w:p w14:paraId="10848F05" w14:textId="77777777" w:rsidR="00687E5B" w:rsidRPr="00687E5B" w:rsidRDefault="00687E5B" w:rsidP="00687E5B">
      <w:pPr>
        <w:rPr>
          <w:b/>
          <w:bCs/>
        </w:rPr>
      </w:pPr>
      <w:r w:rsidRPr="00687E5B">
        <w:rPr>
          <w:b/>
          <w:bCs/>
        </w:rPr>
        <w:t>INVALID → VALID</w:t>
      </w:r>
    </w:p>
    <w:p w14:paraId="486F7D72" w14:textId="77777777" w:rsidR="00687E5B" w:rsidRPr="00687E5B" w:rsidRDefault="00687E5B" w:rsidP="00687E5B">
      <w:r w:rsidRPr="00687E5B">
        <w:t>Triggered only when:</w:t>
      </w:r>
    </w:p>
    <w:p w14:paraId="782C6074" w14:textId="77777777" w:rsidR="00687E5B" w:rsidRPr="00687E5B" w:rsidRDefault="00687E5B" w:rsidP="00687E5B">
      <w:pPr>
        <w:numPr>
          <w:ilvl w:val="0"/>
          <w:numId w:val="17"/>
        </w:numPr>
      </w:pPr>
      <w:r w:rsidRPr="00687E5B">
        <w:t>perception becomes meaningful</w:t>
      </w:r>
    </w:p>
    <w:p w14:paraId="597D4929" w14:textId="77777777" w:rsidR="00687E5B" w:rsidRPr="00687E5B" w:rsidRDefault="00687E5B" w:rsidP="00687E5B">
      <w:pPr>
        <w:numPr>
          <w:ilvl w:val="0"/>
          <w:numId w:val="17"/>
        </w:numPr>
      </w:pPr>
      <w:r w:rsidRPr="00687E5B">
        <w:t>stability is observed</w:t>
      </w:r>
    </w:p>
    <w:p w14:paraId="366C9006" w14:textId="77777777" w:rsidR="00687E5B" w:rsidRPr="00687E5B" w:rsidRDefault="00687E5B" w:rsidP="00687E5B">
      <w:pPr>
        <w:numPr>
          <w:ilvl w:val="0"/>
          <w:numId w:val="17"/>
        </w:numPr>
      </w:pPr>
      <w:r w:rsidRPr="00687E5B">
        <w:lastRenderedPageBreak/>
        <w:t>validity persists over time</w:t>
      </w:r>
    </w:p>
    <w:p w14:paraId="7DDDFFC1" w14:textId="77777777" w:rsidR="00687E5B" w:rsidRPr="00687E5B" w:rsidRDefault="00687E5B" w:rsidP="00687E5B">
      <w:r w:rsidRPr="00687E5B">
        <w:t xml:space="preserve">Knowledge must be </w:t>
      </w:r>
      <w:r w:rsidRPr="00687E5B">
        <w:rPr>
          <w:b/>
          <w:bCs/>
        </w:rPr>
        <w:t>earned</w:t>
      </w:r>
      <w:r w:rsidRPr="00687E5B">
        <w:t>, not assumed.</w:t>
      </w:r>
    </w:p>
    <w:p w14:paraId="48A99D8D" w14:textId="77777777" w:rsidR="00687E5B" w:rsidRPr="00687E5B" w:rsidRDefault="00687E5B" w:rsidP="00687E5B">
      <w:r w:rsidRPr="00687E5B">
        <w:pict w14:anchorId="0712E3C5">
          <v:rect id="_x0000_i1356" style="width:0;height:1.5pt" o:hralign="center" o:hrstd="t" o:hr="t" fillcolor="#a0a0a0" stroked="f"/>
        </w:pict>
      </w:r>
    </w:p>
    <w:p w14:paraId="2E0E0F9A" w14:textId="77777777" w:rsidR="00687E5B" w:rsidRPr="00687E5B" w:rsidRDefault="00687E5B" w:rsidP="00687E5B">
      <w:pPr>
        <w:rPr>
          <w:b/>
          <w:bCs/>
        </w:rPr>
      </w:pPr>
      <w:r w:rsidRPr="00687E5B">
        <w:rPr>
          <w:b/>
          <w:bCs/>
        </w:rPr>
        <w:t>11. Epistemic Asymmetry Law (Law-2)</w:t>
      </w:r>
    </w:p>
    <w:p w14:paraId="6C795791" w14:textId="77777777" w:rsidR="00687E5B" w:rsidRPr="00687E5B" w:rsidRDefault="00687E5B" w:rsidP="00687E5B">
      <w:r w:rsidRPr="00687E5B">
        <w:rPr>
          <w:b/>
          <w:bCs/>
        </w:rPr>
        <w:t>Law-2 (Epistemic Asymmetry):</w:t>
      </w:r>
      <w:r w:rsidRPr="00687E5B">
        <w:br/>
        <w:t>Losing knowledge requires less evidence than gaining it.</w:t>
      </w:r>
    </w:p>
    <w:p w14:paraId="0621409A" w14:textId="77777777" w:rsidR="00687E5B" w:rsidRPr="00687E5B" w:rsidRDefault="00687E5B" w:rsidP="00687E5B">
      <w:r w:rsidRPr="00687E5B">
        <w:t>This asymmetry reflects real-world sensing and prevents false recovery.</w:t>
      </w:r>
    </w:p>
    <w:p w14:paraId="44B80F37" w14:textId="77777777" w:rsidR="00687E5B" w:rsidRPr="00687E5B" w:rsidRDefault="00687E5B" w:rsidP="00687E5B">
      <w:r w:rsidRPr="00687E5B">
        <w:pict w14:anchorId="7AB8C2EC">
          <v:rect id="_x0000_i1357" style="width:0;height:1.5pt" o:hralign="center" o:hrstd="t" o:hr="t" fillcolor="#a0a0a0" stroked="f"/>
        </w:pict>
      </w:r>
    </w:p>
    <w:p w14:paraId="642C7E74" w14:textId="77777777" w:rsidR="00687E5B" w:rsidRPr="00687E5B" w:rsidRDefault="00687E5B" w:rsidP="00687E5B">
      <w:pPr>
        <w:rPr>
          <w:b/>
          <w:bCs/>
        </w:rPr>
      </w:pPr>
      <w:r w:rsidRPr="00687E5B">
        <w:rPr>
          <w:b/>
          <w:bCs/>
        </w:rPr>
        <w:t>12. Behavioral Consequences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244"/>
        <w:gridCol w:w="1093"/>
      </w:tblGrid>
      <w:tr w:rsidR="00687E5B" w:rsidRPr="00687E5B" w14:paraId="02215256" w14:textId="77777777" w:rsidTr="00687E5B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19FC214D" w14:textId="77777777" w:rsidR="00687E5B" w:rsidRPr="00687E5B" w:rsidRDefault="00687E5B" w:rsidP="00687E5B">
            <w:pPr>
              <w:rPr>
                <w:b/>
                <w:bCs/>
              </w:rPr>
            </w:pPr>
            <w:r w:rsidRPr="00687E5B">
              <w:rPr>
                <w:b/>
                <w:bCs/>
              </w:rPr>
              <w:t>Epistemic State</w:t>
            </w:r>
          </w:p>
        </w:tc>
        <w:tc>
          <w:tcPr>
            <w:tcW w:w="1214" w:type="dxa"/>
            <w:vAlign w:val="center"/>
            <w:hideMark/>
          </w:tcPr>
          <w:p w14:paraId="789655CB" w14:textId="77777777" w:rsidR="00687E5B" w:rsidRPr="00687E5B" w:rsidRDefault="00687E5B" w:rsidP="00687E5B">
            <w:pPr>
              <w:rPr>
                <w:b/>
                <w:bCs/>
              </w:rPr>
            </w:pPr>
            <w:r w:rsidRPr="00687E5B">
              <w:rPr>
                <w:b/>
                <w:bCs/>
              </w:rPr>
              <w:t>Confidence</w:t>
            </w:r>
          </w:p>
        </w:tc>
        <w:tc>
          <w:tcPr>
            <w:tcW w:w="1048" w:type="dxa"/>
            <w:vAlign w:val="center"/>
            <w:hideMark/>
          </w:tcPr>
          <w:p w14:paraId="3A66503F" w14:textId="77777777" w:rsidR="00687E5B" w:rsidRPr="00687E5B" w:rsidRDefault="00687E5B" w:rsidP="00687E5B">
            <w:pPr>
              <w:rPr>
                <w:b/>
                <w:bCs/>
              </w:rPr>
            </w:pPr>
            <w:r w:rsidRPr="00687E5B">
              <w:rPr>
                <w:b/>
                <w:bCs/>
              </w:rPr>
              <w:t>Behavior</w:t>
            </w:r>
          </w:p>
        </w:tc>
      </w:tr>
      <w:tr w:rsidR="00687E5B" w:rsidRPr="00687E5B" w14:paraId="0A647586" w14:textId="77777777" w:rsidTr="00687E5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36071BA" w14:textId="77777777" w:rsidR="00687E5B" w:rsidRPr="00687E5B" w:rsidRDefault="00687E5B" w:rsidP="00687E5B">
            <w:r w:rsidRPr="00687E5B">
              <w:t>INVALID</w:t>
            </w:r>
          </w:p>
        </w:tc>
        <w:tc>
          <w:tcPr>
            <w:tcW w:w="1214" w:type="dxa"/>
            <w:vAlign w:val="center"/>
            <w:hideMark/>
          </w:tcPr>
          <w:p w14:paraId="35F7C729" w14:textId="77777777" w:rsidR="00687E5B" w:rsidRPr="00687E5B" w:rsidRDefault="00687E5B" w:rsidP="00687E5B">
            <w:r w:rsidRPr="00687E5B">
              <w:t>any</w:t>
            </w:r>
          </w:p>
        </w:tc>
        <w:tc>
          <w:tcPr>
            <w:tcW w:w="1048" w:type="dxa"/>
            <w:vAlign w:val="center"/>
            <w:hideMark/>
          </w:tcPr>
          <w:p w14:paraId="7DA05186" w14:textId="77777777" w:rsidR="00687E5B" w:rsidRPr="00687E5B" w:rsidRDefault="00687E5B" w:rsidP="00687E5B">
            <w:r w:rsidRPr="00687E5B">
              <w:t>REFUSE</w:t>
            </w:r>
          </w:p>
        </w:tc>
      </w:tr>
      <w:tr w:rsidR="00687E5B" w:rsidRPr="00687E5B" w14:paraId="2AD216CE" w14:textId="77777777" w:rsidTr="00687E5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AFD4243" w14:textId="77777777" w:rsidR="00687E5B" w:rsidRPr="00687E5B" w:rsidRDefault="00687E5B" w:rsidP="00687E5B">
            <w:r w:rsidRPr="00687E5B">
              <w:t>VALID (fresh)</w:t>
            </w:r>
          </w:p>
        </w:tc>
        <w:tc>
          <w:tcPr>
            <w:tcW w:w="1214" w:type="dxa"/>
            <w:vAlign w:val="center"/>
            <w:hideMark/>
          </w:tcPr>
          <w:p w14:paraId="70E3E119" w14:textId="77777777" w:rsidR="00687E5B" w:rsidRPr="00687E5B" w:rsidRDefault="00687E5B" w:rsidP="00687E5B">
            <w:r w:rsidRPr="00687E5B">
              <w:t>low</w:t>
            </w:r>
          </w:p>
        </w:tc>
        <w:tc>
          <w:tcPr>
            <w:tcW w:w="1048" w:type="dxa"/>
            <w:vAlign w:val="center"/>
            <w:hideMark/>
          </w:tcPr>
          <w:p w14:paraId="713F7756" w14:textId="77777777" w:rsidR="00687E5B" w:rsidRPr="00687E5B" w:rsidRDefault="00687E5B" w:rsidP="00687E5B">
            <w:r w:rsidRPr="00687E5B">
              <w:t>CAUTIOUS</w:t>
            </w:r>
          </w:p>
        </w:tc>
      </w:tr>
      <w:tr w:rsidR="00687E5B" w:rsidRPr="00687E5B" w14:paraId="36958856" w14:textId="77777777" w:rsidTr="00687E5B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8C19A5A" w14:textId="77777777" w:rsidR="00687E5B" w:rsidRPr="00687E5B" w:rsidRDefault="00687E5B" w:rsidP="00687E5B">
            <w:r w:rsidRPr="00687E5B">
              <w:t>VALID (stable)</w:t>
            </w:r>
          </w:p>
        </w:tc>
        <w:tc>
          <w:tcPr>
            <w:tcW w:w="1214" w:type="dxa"/>
            <w:vAlign w:val="center"/>
            <w:hideMark/>
          </w:tcPr>
          <w:p w14:paraId="164B4D68" w14:textId="77777777" w:rsidR="00687E5B" w:rsidRPr="00687E5B" w:rsidRDefault="00687E5B" w:rsidP="00687E5B">
            <w:r w:rsidRPr="00687E5B">
              <w:t>high</w:t>
            </w:r>
          </w:p>
        </w:tc>
        <w:tc>
          <w:tcPr>
            <w:tcW w:w="1048" w:type="dxa"/>
            <w:vAlign w:val="center"/>
            <w:hideMark/>
          </w:tcPr>
          <w:p w14:paraId="61E55909" w14:textId="77777777" w:rsidR="00687E5B" w:rsidRPr="00687E5B" w:rsidRDefault="00687E5B" w:rsidP="00687E5B">
            <w:r w:rsidRPr="00687E5B">
              <w:t>ACT</w:t>
            </w:r>
          </w:p>
        </w:tc>
      </w:tr>
    </w:tbl>
    <w:p w14:paraId="219C0B75" w14:textId="77777777" w:rsidR="00687E5B" w:rsidRPr="00687E5B" w:rsidRDefault="00687E5B" w:rsidP="00687E5B">
      <w:r w:rsidRPr="00687E5B">
        <w:t xml:space="preserve">Autonomy emerges from </w:t>
      </w:r>
      <w:r w:rsidRPr="00687E5B">
        <w:rPr>
          <w:b/>
          <w:bCs/>
        </w:rPr>
        <w:t>controlled hesitation</w:t>
      </w:r>
      <w:r w:rsidRPr="00687E5B">
        <w:t>, not impulsive action.</w:t>
      </w:r>
    </w:p>
    <w:p w14:paraId="7A705487" w14:textId="77777777" w:rsidR="00687E5B" w:rsidRPr="00687E5B" w:rsidRDefault="00687E5B" w:rsidP="00687E5B">
      <w:r w:rsidRPr="00687E5B">
        <w:pict w14:anchorId="1D1AC715">
          <v:rect id="_x0000_i1358" style="width:0;height:1.5pt" o:hralign="center" o:hrstd="t" o:hr="t" fillcolor="#a0a0a0" stroked="f"/>
        </w:pict>
      </w:r>
    </w:p>
    <w:p w14:paraId="4267B4C1" w14:textId="77777777" w:rsidR="00687E5B" w:rsidRPr="00687E5B" w:rsidRDefault="00687E5B" w:rsidP="00687E5B">
      <w:pPr>
        <w:rPr>
          <w:b/>
          <w:bCs/>
        </w:rPr>
      </w:pPr>
      <w:r w:rsidRPr="00687E5B">
        <w:rPr>
          <w:b/>
          <w:bCs/>
        </w:rPr>
        <w:t>13. Key Insights Achieved So Far</w:t>
      </w:r>
    </w:p>
    <w:p w14:paraId="1F8E37BE" w14:textId="77777777" w:rsidR="00687E5B" w:rsidRPr="00687E5B" w:rsidRDefault="00687E5B" w:rsidP="00687E5B">
      <w:pPr>
        <w:numPr>
          <w:ilvl w:val="0"/>
          <w:numId w:val="18"/>
        </w:numPr>
      </w:pPr>
      <w:r w:rsidRPr="00687E5B">
        <w:t>Acting without knowledge is the primary failure mode of autonomous systems</w:t>
      </w:r>
    </w:p>
    <w:p w14:paraId="2DFD2F85" w14:textId="77777777" w:rsidR="00687E5B" w:rsidRPr="00687E5B" w:rsidRDefault="00687E5B" w:rsidP="00687E5B">
      <w:pPr>
        <w:numPr>
          <w:ilvl w:val="0"/>
          <w:numId w:val="18"/>
        </w:numPr>
      </w:pPr>
      <w:r w:rsidRPr="00687E5B">
        <w:t>Confidence alone is insufficient for safe behavior</w:t>
      </w:r>
    </w:p>
    <w:p w14:paraId="6514BD55" w14:textId="77777777" w:rsidR="00687E5B" w:rsidRPr="00687E5B" w:rsidRDefault="00687E5B" w:rsidP="00687E5B">
      <w:pPr>
        <w:numPr>
          <w:ilvl w:val="0"/>
          <w:numId w:val="18"/>
        </w:numPr>
      </w:pPr>
      <w:r w:rsidRPr="00687E5B">
        <w:t>Epistemic validity must gate decision-making</w:t>
      </w:r>
    </w:p>
    <w:p w14:paraId="67B052AC" w14:textId="77777777" w:rsidR="00687E5B" w:rsidRPr="00687E5B" w:rsidRDefault="00687E5B" w:rsidP="00687E5B">
      <w:pPr>
        <w:numPr>
          <w:ilvl w:val="0"/>
          <w:numId w:val="18"/>
        </w:numPr>
      </w:pPr>
      <w:r w:rsidRPr="00687E5B">
        <w:t>Knowledge recovery must be asymmetric and slow</w:t>
      </w:r>
    </w:p>
    <w:p w14:paraId="726086CB" w14:textId="77777777" w:rsidR="00687E5B" w:rsidRPr="00687E5B" w:rsidRDefault="00687E5B" w:rsidP="00687E5B">
      <w:pPr>
        <w:numPr>
          <w:ilvl w:val="0"/>
          <w:numId w:val="18"/>
        </w:numPr>
      </w:pPr>
      <w:r w:rsidRPr="00687E5B">
        <w:t>True autonomy includes the ability to refuse action</w:t>
      </w:r>
    </w:p>
    <w:p w14:paraId="7C2012AD" w14:textId="77777777" w:rsidR="00687E5B" w:rsidRPr="00687E5B" w:rsidRDefault="00687E5B" w:rsidP="00687E5B">
      <w:r w:rsidRPr="00687E5B">
        <w:pict w14:anchorId="2754211C">
          <v:rect id="_x0000_i1359" style="width:0;height:1.5pt" o:hralign="center" o:hrstd="t" o:hr="t" fillcolor="#a0a0a0" stroked="f"/>
        </w:pict>
      </w:r>
    </w:p>
    <w:p w14:paraId="75797DA4" w14:textId="77777777" w:rsidR="00687E5B" w:rsidRPr="00687E5B" w:rsidRDefault="00687E5B" w:rsidP="00687E5B">
      <w:pPr>
        <w:rPr>
          <w:b/>
          <w:bCs/>
        </w:rPr>
      </w:pPr>
      <w:r w:rsidRPr="00687E5B">
        <w:rPr>
          <w:b/>
          <w:bCs/>
        </w:rPr>
        <w:t>14. Current Status</w:t>
      </w:r>
    </w:p>
    <w:p w14:paraId="50D5F417" w14:textId="77777777" w:rsidR="00687E5B" w:rsidRPr="00687E5B" w:rsidRDefault="00687E5B" w:rsidP="00687E5B">
      <w:r w:rsidRPr="00687E5B">
        <w:rPr>
          <w:rFonts w:ascii="Segoe UI Symbol" w:hAnsi="Segoe UI Symbol" w:cs="Segoe UI Symbol"/>
        </w:rPr>
        <w:t>✔</w:t>
      </w:r>
      <w:r w:rsidRPr="00687E5B">
        <w:t xml:space="preserve"> Foundation-A completed</w:t>
      </w:r>
      <w:r w:rsidRPr="00687E5B">
        <w:br/>
      </w:r>
      <w:r w:rsidRPr="00687E5B">
        <w:rPr>
          <w:rFonts w:ascii="Segoe UI Symbol" w:hAnsi="Segoe UI Symbol" w:cs="Segoe UI Symbol"/>
        </w:rPr>
        <w:t>✔</w:t>
      </w:r>
      <w:r w:rsidRPr="00687E5B">
        <w:t xml:space="preserve"> Phase-2 experimental validation completed</w:t>
      </w:r>
      <w:r w:rsidRPr="00687E5B">
        <w:br/>
      </w:r>
      <w:r w:rsidRPr="00687E5B">
        <w:rPr>
          <w:rFonts w:ascii="Segoe UI Symbol" w:hAnsi="Segoe UI Symbol" w:cs="Segoe UI Symbol"/>
        </w:rPr>
        <w:t>✔</w:t>
      </w:r>
      <w:r w:rsidRPr="00687E5B">
        <w:t xml:space="preserve"> Epistemic variable introduced</w:t>
      </w:r>
      <w:r w:rsidRPr="00687E5B">
        <w:br/>
      </w:r>
      <w:r w:rsidRPr="00687E5B">
        <w:rPr>
          <w:rFonts w:ascii="Segoe UI Symbol" w:hAnsi="Segoe UI Symbol" w:cs="Segoe UI Symbol"/>
        </w:rPr>
        <w:t>✔</w:t>
      </w:r>
      <w:r w:rsidRPr="00687E5B">
        <w:t xml:space="preserve"> Structural autonomy laws defined</w:t>
      </w:r>
      <w:r w:rsidRPr="00687E5B">
        <w:br/>
      </w:r>
      <w:r w:rsidRPr="00687E5B">
        <w:rPr>
          <w:rFonts w:ascii="Segoe UI Symbol" w:hAnsi="Segoe UI Symbol" w:cs="Segoe UI Symbol"/>
        </w:rPr>
        <w:t>✔</w:t>
      </w:r>
      <w:r w:rsidRPr="00687E5B">
        <w:t xml:space="preserve"> Epistemic dynamics defined</w:t>
      </w:r>
    </w:p>
    <w:p w14:paraId="3B01E568" w14:textId="77777777" w:rsidR="00687E5B" w:rsidRPr="00687E5B" w:rsidRDefault="00687E5B" w:rsidP="00687E5B">
      <w:r w:rsidRPr="00687E5B">
        <w:rPr>
          <w:rFonts w:ascii="Segoe UI Emoji" w:hAnsi="Segoe UI Emoji" w:cs="Segoe UI Emoji"/>
        </w:rPr>
        <w:t>🚧</w:t>
      </w:r>
      <w:r w:rsidRPr="00687E5B">
        <w:t xml:space="preserve"> Quantification (math, timing, thresholds) </w:t>
      </w:r>
      <w:r w:rsidRPr="00687E5B">
        <w:rPr>
          <w:b/>
          <w:bCs/>
        </w:rPr>
        <w:t>not yet started</w:t>
      </w:r>
    </w:p>
    <w:p w14:paraId="52CA9275" w14:textId="77777777" w:rsidR="00687E5B" w:rsidRPr="00687E5B" w:rsidRDefault="00687E5B" w:rsidP="00687E5B">
      <w:r w:rsidRPr="00687E5B">
        <w:lastRenderedPageBreak/>
        <w:pict w14:anchorId="6186F6A7">
          <v:rect id="_x0000_i1360" style="width:0;height:1.5pt" o:hralign="center" o:hrstd="t" o:hr="t" fillcolor="#a0a0a0" stroked="f"/>
        </w:pict>
      </w:r>
    </w:p>
    <w:p w14:paraId="40617DE0" w14:textId="77777777" w:rsidR="00687E5B" w:rsidRPr="00687E5B" w:rsidRDefault="00687E5B" w:rsidP="00687E5B">
      <w:pPr>
        <w:rPr>
          <w:b/>
          <w:bCs/>
        </w:rPr>
      </w:pPr>
      <w:r w:rsidRPr="00687E5B">
        <w:rPr>
          <w:b/>
          <w:bCs/>
        </w:rPr>
        <w:t>15. Closing Statement</w:t>
      </w:r>
    </w:p>
    <w:p w14:paraId="7726DF60" w14:textId="77777777" w:rsidR="00687E5B" w:rsidRPr="00687E5B" w:rsidRDefault="00687E5B" w:rsidP="00687E5B">
      <w:r w:rsidRPr="00687E5B">
        <w:rPr>
          <w:b/>
          <w:bCs/>
        </w:rPr>
        <w:t>Autonomy is not the ability to act.</w:t>
      </w:r>
      <w:r w:rsidRPr="00687E5B">
        <w:rPr>
          <w:b/>
          <w:bCs/>
        </w:rPr>
        <w:br/>
        <w:t>It is the discipline to refuse action when knowledge is absent.</w:t>
      </w:r>
    </w:p>
    <w:p w14:paraId="29546062" w14:textId="77777777" w:rsidR="00687E5B" w:rsidRPr="00687E5B" w:rsidRDefault="00687E5B" w:rsidP="00687E5B">
      <w:r w:rsidRPr="00687E5B">
        <w:t xml:space="preserve">This document defines the </w:t>
      </w:r>
      <w:r w:rsidRPr="00687E5B">
        <w:rPr>
          <w:b/>
          <w:bCs/>
        </w:rPr>
        <w:t>constitutional layer</w:t>
      </w:r>
      <w:r w:rsidRPr="00687E5B">
        <w:t xml:space="preserve"> of the system.</w:t>
      </w:r>
      <w:r w:rsidRPr="00687E5B">
        <w:br/>
        <w:t>All future code, math, hardware, and AI must obey it.</w:t>
      </w:r>
    </w:p>
    <w:p w14:paraId="7C06537F" w14:textId="77777777" w:rsidR="00687E5B" w:rsidRPr="00687E5B" w:rsidRDefault="00687E5B" w:rsidP="00687E5B"/>
    <w:sectPr w:rsidR="00687E5B" w:rsidRPr="00687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2E803" w14:textId="77777777" w:rsidR="00475862" w:rsidRDefault="00475862" w:rsidP="00687E5B">
      <w:pPr>
        <w:spacing w:after="0" w:line="240" w:lineRule="auto"/>
      </w:pPr>
      <w:r>
        <w:separator/>
      </w:r>
    </w:p>
  </w:endnote>
  <w:endnote w:type="continuationSeparator" w:id="0">
    <w:p w14:paraId="4FE5B44F" w14:textId="77777777" w:rsidR="00475862" w:rsidRDefault="00475862" w:rsidP="00687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97214" w14:textId="77777777" w:rsidR="00475862" w:rsidRDefault="00475862" w:rsidP="00687E5B">
      <w:pPr>
        <w:spacing w:after="0" w:line="240" w:lineRule="auto"/>
      </w:pPr>
      <w:r>
        <w:separator/>
      </w:r>
    </w:p>
  </w:footnote>
  <w:footnote w:type="continuationSeparator" w:id="0">
    <w:p w14:paraId="0925472A" w14:textId="77777777" w:rsidR="00475862" w:rsidRDefault="00475862" w:rsidP="00687E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5486"/>
    <w:multiLevelType w:val="multilevel"/>
    <w:tmpl w:val="D9C4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75C05"/>
    <w:multiLevelType w:val="multilevel"/>
    <w:tmpl w:val="C872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04F93"/>
    <w:multiLevelType w:val="multilevel"/>
    <w:tmpl w:val="0D44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16E4D"/>
    <w:multiLevelType w:val="multilevel"/>
    <w:tmpl w:val="925C4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941C7"/>
    <w:multiLevelType w:val="multilevel"/>
    <w:tmpl w:val="5E58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64F25"/>
    <w:multiLevelType w:val="multilevel"/>
    <w:tmpl w:val="1CE2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E2541"/>
    <w:multiLevelType w:val="multilevel"/>
    <w:tmpl w:val="BFB6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368AC"/>
    <w:multiLevelType w:val="multilevel"/>
    <w:tmpl w:val="969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E79BB"/>
    <w:multiLevelType w:val="multilevel"/>
    <w:tmpl w:val="818A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F5E34"/>
    <w:multiLevelType w:val="multilevel"/>
    <w:tmpl w:val="8CE8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601B0"/>
    <w:multiLevelType w:val="multilevel"/>
    <w:tmpl w:val="EFA6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62053"/>
    <w:multiLevelType w:val="multilevel"/>
    <w:tmpl w:val="8D04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E5EAF"/>
    <w:multiLevelType w:val="multilevel"/>
    <w:tmpl w:val="58E8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405B8"/>
    <w:multiLevelType w:val="multilevel"/>
    <w:tmpl w:val="3C7C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D42A8"/>
    <w:multiLevelType w:val="multilevel"/>
    <w:tmpl w:val="BF02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6A2A3E"/>
    <w:multiLevelType w:val="multilevel"/>
    <w:tmpl w:val="84AC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575D4"/>
    <w:multiLevelType w:val="multilevel"/>
    <w:tmpl w:val="0F66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06005"/>
    <w:multiLevelType w:val="multilevel"/>
    <w:tmpl w:val="EB80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270639">
    <w:abstractNumId w:val="6"/>
  </w:num>
  <w:num w:numId="2" w16cid:durableId="181016087">
    <w:abstractNumId w:val="11"/>
  </w:num>
  <w:num w:numId="3" w16cid:durableId="524027286">
    <w:abstractNumId w:val="2"/>
  </w:num>
  <w:num w:numId="4" w16cid:durableId="522935980">
    <w:abstractNumId w:val="17"/>
  </w:num>
  <w:num w:numId="5" w16cid:durableId="2122529394">
    <w:abstractNumId w:val="8"/>
  </w:num>
  <w:num w:numId="6" w16cid:durableId="126170570">
    <w:abstractNumId w:val="12"/>
  </w:num>
  <w:num w:numId="7" w16cid:durableId="951203447">
    <w:abstractNumId w:val="13"/>
  </w:num>
  <w:num w:numId="8" w16cid:durableId="558439515">
    <w:abstractNumId w:val="10"/>
  </w:num>
  <w:num w:numId="9" w16cid:durableId="245265659">
    <w:abstractNumId w:val="3"/>
  </w:num>
  <w:num w:numId="10" w16cid:durableId="144713130">
    <w:abstractNumId w:val="7"/>
  </w:num>
  <w:num w:numId="11" w16cid:durableId="1165704214">
    <w:abstractNumId w:val="5"/>
  </w:num>
  <w:num w:numId="12" w16cid:durableId="1834445128">
    <w:abstractNumId w:val="14"/>
  </w:num>
  <w:num w:numId="13" w16cid:durableId="1102647038">
    <w:abstractNumId w:val="9"/>
  </w:num>
  <w:num w:numId="14" w16cid:durableId="1063411598">
    <w:abstractNumId w:val="15"/>
  </w:num>
  <w:num w:numId="15" w16cid:durableId="903754027">
    <w:abstractNumId w:val="1"/>
  </w:num>
  <w:num w:numId="16" w16cid:durableId="328682950">
    <w:abstractNumId w:val="0"/>
  </w:num>
  <w:num w:numId="17" w16cid:durableId="924220749">
    <w:abstractNumId w:val="16"/>
  </w:num>
  <w:num w:numId="18" w16cid:durableId="1238904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E5B"/>
    <w:rsid w:val="00475862"/>
    <w:rsid w:val="004E3E8E"/>
    <w:rsid w:val="00687E5B"/>
    <w:rsid w:val="00E2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B9D63"/>
  <w15:chartTrackingRefBased/>
  <w15:docId w15:val="{B3CDDB84-9083-4C48-BC6C-B164BCA8F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E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7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E5B"/>
  </w:style>
  <w:style w:type="paragraph" w:styleId="Footer">
    <w:name w:val="footer"/>
    <w:basedOn w:val="Normal"/>
    <w:link w:val="FooterChar"/>
    <w:uiPriority w:val="99"/>
    <w:unhideWhenUsed/>
    <w:rsid w:val="00687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DIXIT</dc:creator>
  <cp:keywords/>
  <dc:description/>
  <cp:lastModifiedBy>HIMANSHU DIXIT</cp:lastModifiedBy>
  <cp:revision>2</cp:revision>
  <dcterms:created xsi:type="dcterms:W3CDTF">2026-01-03T06:07:00Z</dcterms:created>
  <dcterms:modified xsi:type="dcterms:W3CDTF">2026-01-03T06:10:00Z</dcterms:modified>
</cp:coreProperties>
</file>