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मुख्यमंत्री सुनहरी फसल सहायता योजना 2026</w:t>
      </w:r>
    </w:p>
    <w:p>
      <w:r>
        <w:t>विंध्य प्रदेश सरकार, कृषि एवं किसान कल्याण विभाग</w:t>
      </w:r>
    </w:p>
    <w:p>
      <w:pPr>
        <w:pStyle w:val="Heading1"/>
      </w:pPr>
      <w:r>
        <w:t>1. योजना का उद्देश्य</w:t>
      </w:r>
    </w:p>
    <w:p>
      <w:r>
        <w:t>इस योजना का उद्देश्य छोटे और सीमांत किसानों को खेती की लागत में सहायता देना है, ताकि वे बीज, खाद और सिंचाई का खर्च आसानी से उठा सकें। योजना 1 जुलाई 2026 से पूरे राज्य में लागू है।</w:t>
      </w:r>
    </w:p>
    <w:p>
      <w:pPr>
        <w:pStyle w:val="Heading1"/>
      </w:pPr>
      <w:r>
        <w:t>2. सहायता राशि</w:t>
      </w:r>
    </w:p>
    <w:p>
      <w:r>
        <w:t>पात्र किसानों को फसल के अनुसार प्रति एकड़ सहायता राशि दी जाएगी। अधिकतम 5 एकड़ भूमि तक ही सहायता मिलेगी। फसल-वार राशि नीचे दी गई तालिका में है।</w:t>
      </w:r>
    </w:p>
    <w:tbl>
      <w:tblPr>
        <w:tblStyle w:val="TableGrid"/>
        <w:tblW w:type="auto" w:w="0"/>
        <w:tblLook w:firstColumn="1" w:firstRow="1" w:lastColumn="0" w:lastRow="0" w:noHBand="0" w:noVBand="1" w:val="04A0"/>
      </w:tblPr>
      <w:tblGrid>
        <w:gridCol w:w="2880"/>
        <w:gridCol w:w="2880"/>
        <w:gridCol w:w="2880"/>
      </w:tblGrid>
      <w:tr>
        <w:tc>
          <w:tcPr>
            <w:tcW w:type="dxa" w:w="2880"/>
          </w:tcPr>
          <w:p>
            <w:r>
              <w:t>फसल</w:t>
            </w:r>
          </w:p>
        </w:tc>
        <w:tc>
          <w:tcPr>
            <w:tcW w:type="dxa" w:w="2880"/>
          </w:tcPr>
          <w:p>
            <w:r>
              <w:t>सहायता राशि (प्रति एकड़)</w:t>
            </w:r>
          </w:p>
        </w:tc>
        <w:tc>
          <w:tcPr>
            <w:tcW w:type="dxa" w:w="2880"/>
          </w:tcPr>
          <w:p>
            <w:r>
              <w:t>अधिकतम सीमा (5 एकड़)</w:t>
            </w:r>
          </w:p>
        </w:tc>
      </w:tr>
      <w:tr>
        <w:tc>
          <w:tcPr>
            <w:tcW w:type="dxa" w:w="2880"/>
          </w:tcPr>
          <w:p>
            <w:r>
              <w:t>धान</w:t>
            </w:r>
          </w:p>
        </w:tc>
        <w:tc>
          <w:tcPr>
            <w:tcW w:type="dxa" w:w="2880"/>
          </w:tcPr>
          <w:p>
            <w:r>
              <w:t>8,500 रुपये</w:t>
            </w:r>
          </w:p>
        </w:tc>
        <w:tc>
          <w:tcPr>
            <w:tcW w:type="dxa" w:w="2880"/>
          </w:tcPr>
          <w:p>
            <w:r>
              <w:t>42,500 रुपये</w:t>
            </w:r>
          </w:p>
        </w:tc>
      </w:tr>
      <w:tr>
        <w:tc>
          <w:tcPr>
            <w:tcW w:type="dxa" w:w="2880"/>
          </w:tcPr>
          <w:p>
            <w:r>
              <w:t>गेहूं</w:t>
            </w:r>
          </w:p>
        </w:tc>
        <w:tc>
          <w:tcPr>
            <w:tcW w:type="dxa" w:w="2880"/>
          </w:tcPr>
          <w:p>
            <w:r>
              <w:t>7,000 रुपये</w:t>
            </w:r>
          </w:p>
        </w:tc>
        <w:tc>
          <w:tcPr>
            <w:tcW w:type="dxa" w:w="2880"/>
          </w:tcPr>
          <w:p>
            <w:r>
              <w:t>35,000 रुपये</w:t>
            </w:r>
          </w:p>
        </w:tc>
      </w:tr>
      <w:tr>
        <w:tc>
          <w:tcPr>
            <w:tcW w:type="dxa" w:w="2880"/>
          </w:tcPr>
          <w:p>
            <w:r>
              <w:t>दलहन (अरहर, मूंग, उड़द)</w:t>
            </w:r>
          </w:p>
        </w:tc>
        <w:tc>
          <w:tcPr>
            <w:tcW w:type="dxa" w:w="2880"/>
          </w:tcPr>
          <w:p>
            <w:r>
              <w:t>9,000 रुपये</w:t>
            </w:r>
          </w:p>
        </w:tc>
        <w:tc>
          <w:tcPr>
            <w:tcW w:type="dxa" w:w="2880"/>
          </w:tcPr>
          <w:p>
            <w:r>
              <w:t>45,000 रुपये</w:t>
            </w:r>
          </w:p>
        </w:tc>
      </w:tr>
      <w:tr>
        <w:tc>
          <w:tcPr>
            <w:tcW w:type="dxa" w:w="2880"/>
          </w:tcPr>
          <w:p>
            <w:r>
              <w:t>तिलहन (सरसों, सोयाबीन)</w:t>
            </w:r>
          </w:p>
        </w:tc>
        <w:tc>
          <w:tcPr>
            <w:tcW w:type="dxa" w:w="2880"/>
          </w:tcPr>
          <w:p>
            <w:r>
              <w:t>7,500 रुपये</w:t>
            </w:r>
          </w:p>
        </w:tc>
        <w:tc>
          <w:tcPr>
            <w:tcW w:type="dxa" w:w="2880"/>
          </w:tcPr>
          <w:p>
            <w:r>
              <w:t>37,500 रुपये</w:t>
            </w:r>
          </w:p>
        </w:tc>
      </w:tr>
    </w:tbl>
    <w:p>
      <w:r>
        <w:t>सहायता राशि दो किस्तों में सीधे किसान के आधार से जुड़े बैंक खाते में भेजी जाएगी। पहली किस्त (60 प्रतिशत) बुवाई से पहले और दूसरी किस्त (40 प्रतिशत) फसल कटाई के बाद भौतिक सत्यापन के पश्चात दी जाएगी।</w:t>
      </w:r>
    </w:p>
    <w:p>
      <w:pPr>
        <w:pStyle w:val="Heading1"/>
      </w:pPr>
      <w:r>
        <w:t>3. पात्रता</w:t>
      </w:r>
    </w:p>
    <w:p>
      <w:pPr>
        <w:pStyle w:val="ListBullet"/>
      </w:pPr>
      <w:r>
        <w:t>किसान विंध्य प्रदेश का कम से कम 3 वर्ष से निवासी हो।</w:t>
      </w:r>
    </w:p>
    <w:p>
      <w:pPr>
        <w:pStyle w:val="ListBullet"/>
      </w:pPr>
      <w:r>
        <w:t>किसान की आयु 18 से 65 वर्ष के बीच हो।</w:t>
      </w:r>
    </w:p>
    <w:p>
      <w:pPr>
        <w:pStyle w:val="ListBullet"/>
      </w:pPr>
      <w:r>
        <w:t>किसान के नाम पर अधिकतम 5 एकड़ कृषि भूमि हो। बटाईदार किसान भी भूमि स्वामी की सहमति पत्र के साथ आवेदन कर सकते हैं।</w:t>
      </w:r>
    </w:p>
    <w:p>
      <w:pPr>
        <w:pStyle w:val="ListBullet"/>
      </w:pPr>
      <w:r>
        <w:t>एक परिवार से केवल एक सदस्य ही लाभ ले सकता है।</w:t>
      </w:r>
    </w:p>
    <w:p>
      <w:pPr>
        <w:pStyle w:val="Heading1"/>
      </w:pPr>
      <w:r>
        <w:t>4. कौन पात्र नहीं है</w:t>
      </w:r>
    </w:p>
    <w:p>
      <w:pPr>
        <w:pStyle w:val="ListBullet"/>
      </w:pPr>
      <w:r>
        <w:t>आयकर दाता किसान</w:t>
      </w:r>
    </w:p>
    <w:p>
      <w:pPr>
        <w:pStyle w:val="ListBullet"/>
      </w:pPr>
      <w:r>
        <w:t>केंद्र या राज्य सरकार के नियमित कर्मचारी तथा पेंशनभोगी (जिनकी मासिक पेंशन 10,000 रुपये से अधिक हो)</w:t>
      </w:r>
    </w:p>
    <w:p>
      <w:pPr>
        <w:pStyle w:val="ListBullet"/>
      </w:pPr>
      <w:r>
        <w:t>वर्तमान या पूर्व सांसद, विधायक और महापौर</w:t>
      </w:r>
    </w:p>
    <w:p>
      <w:pPr>
        <w:pStyle w:val="ListBullet"/>
      </w:pPr>
      <w:r>
        <w:t>संस्थागत भूमिधारक (ट्रस्ट, कंपनी, सहकारी संस्था)</w:t>
      </w:r>
    </w:p>
    <w:p>
      <w:pPr>
        <w:pStyle w:val="Heading1"/>
      </w:pPr>
      <w:r>
        <w:t>5. आवश्यक दस्तावेज़</w:t>
      </w:r>
    </w:p>
    <w:p>
      <w:pPr>
        <w:pStyle w:val="ListBullet"/>
      </w:pPr>
      <w:r>
        <w:t>आधार कार्ड</w:t>
      </w:r>
    </w:p>
    <w:p>
      <w:pPr>
        <w:pStyle w:val="ListBullet"/>
      </w:pPr>
      <w:r>
        <w:t>भूमि का रिकॉर्ड (खसरा-खतौनी की प्रति)</w:t>
      </w:r>
    </w:p>
    <w:p>
      <w:pPr>
        <w:pStyle w:val="ListBullet"/>
      </w:pPr>
      <w:r>
        <w:t>बैंक पासबुक की प्रति (आधार से लिंक खाता)</w:t>
      </w:r>
    </w:p>
    <w:p>
      <w:pPr>
        <w:pStyle w:val="ListBullet"/>
      </w:pPr>
      <w:r>
        <w:t>निवास प्रमाण पत्र</w:t>
      </w:r>
    </w:p>
    <w:p>
      <w:pPr>
        <w:pStyle w:val="ListBullet"/>
      </w:pPr>
      <w:r>
        <w:t>पासपोर्ट आकार की दो फोटो</w:t>
      </w:r>
    </w:p>
    <w:p>
      <w:pPr>
        <w:pStyle w:val="Heading1"/>
      </w:pPr>
      <w:r>
        <w:t>6. आवेदन प्रक्रिया</w:t>
      </w:r>
    </w:p>
    <w:p>
      <w:r>
        <w:t>किसान योजना के पोर्टल sunharifasal.example.in पर ऑनलाइन आवेदन कर सकते हैं, या अपने नजदीकी जन सेवा केंद्र (CSC) या ग्राम पंचायत कार्यालय में जाकर ऑफलाइन आवेदन जमा कर सकते हैं। आवेदन पूरी तरह निःशुल्क है; किसी भी केंद्र द्वारा शुल्क मांगने पर शिकायत करें।</w:t>
      </w:r>
    </w:p>
    <w:p>
      <w:r>
        <w:t>खरीफ सीजन 2026 के लिए आवेदन की अंतिम तिथि 31 अक्टूबर 2026 है। रबी सीजन के आवेदन 1 नवंबर 2026 से 15 जनवरी 2027 तक स्वीकार किए जाएंगे।</w:t>
      </w:r>
    </w:p>
    <w:p>
      <w:pPr>
        <w:pStyle w:val="Heading1"/>
      </w:pPr>
      <w:r>
        <w:t>7. शिकायत निवारण</w:t>
      </w:r>
    </w:p>
    <w:p>
      <w:r>
        <w:t>योजना से संबंधित किसी भी शिकायत के लिए टोल-फ्री हेल्पलाइन 1800-000-4321 पर सुबह 9 बजे से शाम 6 बजे तक (सोमवार से शनिवार) संपर्क करें। शिकायत का निपटारा 15 कार्य दिवसों में किया जाएगा। संतुष्ट न होने पर जिला कृषि अधिकारी के पास अपील की जा सकती 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