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TEAMIFY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02124"/>
          <w:sz w:val="28"/>
          <w:szCs w:val="28"/>
          <w:highlight w:val="white"/>
          <w:rtl w:val="0"/>
        </w:rPr>
        <w:t xml:space="preserve">Teamify lets you organize and prioritize projects in a fun, flexible way. You can use this tool to boost collaboration and foster communication.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Teamify </w:t>
      </w:r>
      <w:r w:rsidDel="00000000" w:rsidR="00000000" w:rsidRPr="00000000">
        <w:rPr>
          <w:rFonts w:ascii="Calibri" w:cs="Calibri" w:eastAsia="Calibri" w:hAnsi="Calibri"/>
          <w:color w:val="202124"/>
          <w:sz w:val="28"/>
          <w:szCs w:val="28"/>
          <w:highlight w:val="white"/>
          <w:rtl w:val="0"/>
        </w:rPr>
        <w:t xml:space="preserve">tells you what's being worked on, who's working on what, and where something is in a process.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team can be managed by the team leader and the managers can manage different projects, it can also be used for personal use - more like a list-making/to-do tool. Projects progress can be tracked and deadlines can be set. It makes assigning tasks and managing the team much easier.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team management a smooth experience with Teamify.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