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182373046875" w:line="240" w:lineRule="auto"/>
        <w:ind w:left="0" w:right="0" w:firstLine="0"/>
        <w:jc w:val="left"/>
        <w:rPr>
          <w:rFonts w:ascii="Arial" w:cs="Arial" w:eastAsia="Arial" w:hAnsi="Arial"/>
          <w:b w:val="1"/>
          <w:bCs w:val="1"/>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2"/>
          <w:szCs w:val="22"/>
          <w:u w:val="none"/>
          <w:shd w:fill="auto" w:val="clear"/>
          <w:vertAlign w:val="baseline"/>
          <w:rtl w:val="0"/>
        </w:rPr>
        <w:t xml:space="preserve">DATA ENGINEERING PROJECT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555555"/>
          <w:sz w:val="22"/>
          <w:szCs w:val="22"/>
          <w:u w:val="none"/>
          <w:shd w:fill="auto" w:val="clear"/>
          <w:vertAlign w:val="baseline"/>
        </w:rPr>
        <w:sectPr>
          <w:pgSz w:h="16840" w:w="11920" w:orient="portrait"/>
          <w:pgMar w:bottom="250.546875" w:top="295.9765625" w:left="4329.816589355469" w:right="490" w:header="0" w:footer="720"/>
          <w:pgNumType w:start="1"/>
          <w:cols w:equalWidth="0" w:num="2">
            <w:col w:space="0" w:w="3560"/>
            <w:col w:space="0" w:w="3560"/>
          </w:cols>
        </w:sectPr>
      </w:pPr>
      <w:r w:rsidDel="00000000" w:rsidR="00000000" w:rsidRPr="00000000">
        <w:rPr>
          <w:rFonts w:ascii="Arial" w:cs="Arial" w:eastAsia="Arial" w:hAnsi="Arial"/>
          <w:b w:val="1"/>
          <w:bCs w:val="1"/>
          <w:i w:val="0"/>
          <w:iCs w:val="0"/>
          <w:smallCaps w:val="0"/>
          <w:strike w:val="0"/>
          <w:color w:val="555555"/>
          <w:sz w:val="22"/>
          <w:szCs w:val="22"/>
          <w:u w:val="none"/>
          <w:shd w:fill="auto" w:val="clear"/>
          <w:vertAlign w:val="baseline"/>
        </w:rPr>
        <w:drawing>
          <wp:inline distB="19050" distT="19050" distL="19050" distR="19050">
            <wp:extent cx="2324100" cy="819150"/>
            <wp:effectExtent b="0" l="0" r="0" t="0"/>
            <wp:docPr id="54"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23241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647216796875" w:line="240" w:lineRule="auto"/>
        <w:ind w:left="1891.6925048828125" w:right="0" w:firstLine="0"/>
        <w:jc w:val="left"/>
        <w:rPr>
          <w:rFonts w:ascii="Arial" w:cs="Arial" w:eastAsia="Arial" w:hAnsi="Arial"/>
          <w:b w:val="1"/>
          <w:bCs w:val="1"/>
          <w:i w:val="0"/>
          <w:iCs w:val="0"/>
          <w:smallCaps w:val="0"/>
          <w:strike w:val="0"/>
          <w:color w:val="1f3a6b"/>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1f3a6b"/>
          <w:sz w:val="56"/>
          <w:szCs w:val="56"/>
          <w:u w:val="none"/>
          <w:shd w:fill="auto" w:val="clear"/>
          <w:vertAlign w:val="baseline"/>
          <w:rtl w:val="0"/>
        </w:rPr>
        <w:t xml:space="preserve">US Domestic Flight Delay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248046875" w:line="240" w:lineRule="auto"/>
        <w:ind w:left="0" w:right="0" w:firstLine="0"/>
        <w:jc w:val="center"/>
        <w:rPr>
          <w:rFonts w:ascii="Arial" w:cs="Arial" w:eastAsia="Arial" w:hAnsi="Arial"/>
          <w:b w:val="1"/>
          <w:bCs w:val="1"/>
          <w:i w:val="0"/>
          <w:iCs w:val="0"/>
          <w:smallCaps w:val="0"/>
          <w:strike w:val="0"/>
          <w:color w:val="1f3a6b"/>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1f3a6b"/>
          <w:sz w:val="56"/>
          <w:szCs w:val="56"/>
          <w:u w:val="none"/>
          <w:shd w:fill="auto" w:val="clear"/>
          <w:vertAlign w:val="baseline"/>
          <w:rtl w:val="0"/>
        </w:rPr>
        <w:t xml:space="preserve">Analytics Platform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85546875" w:line="260.3847026824951" w:lineRule="auto"/>
        <w:ind w:left="7.7557373046875" w:right="242.24609375"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a6b"/>
          <w:sz w:val="56"/>
          <w:szCs w:val="56"/>
          <w:u w:val="none"/>
          <w:shd w:fill="2e5ba8" w:val="clear"/>
          <w:vertAlign w:val="baseline"/>
          <w:rtl w:val="0"/>
        </w:rPr>
        <w:t xml:space="preserve"> </w:t>
      </w:r>
      <w:r w:rsidDel="00000000" w:rsidR="00000000" w:rsidRPr="00000000">
        <w:rPr>
          <w:rFonts w:ascii="Arial" w:cs="Arial" w:eastAsia="Arial" w:hAnsi="Arial"/>
          <w:b w:val="1"/>
          <w:bCs w:val="1"/>
          <w:i w:val="0"/>
          <w:iCs w:val="0"/>
          <w:smallCaps w:val="0"/>
          <w:strike w:val="0"/>
          <w:color w:val="ffffff"/>
          <w:sz w:val="24"/>
          <w:szCs w:val="24"/>
          <w:u w:val="none"/>
          <w:shd w:fill="2e5ba8" w:val="clear"/>
          <w:vertAlign w:val="baseline"/>
          <w:rtl w:val="0"/>
        </w:rPr>
        <w:t xml:space="preserve">Amazon S3 | Databricks | Apache Spark | Delta Lake | Snowflake | Power BI </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Pr>
        <w:drawing>
          <wp:inline distB="19050" distT="19050" distL="19050" distR="19050">
            <wp:extent cx="6648448" cy="3533775"/>
            <wp:effectExtent b="0" l="0" r="0" t="0"/>
            <wp:docPr id="56" name="image60.png"/>
            <a:graphic>
              <a:graphicData uri="http://schemas.openxmlformats.org/drawingml/2006/picture">
                <pic:pic>
                  <pic:nvPicPr>
                    <pic:cNvPr id="0" name="image60.png"/>
                    <pic:cNvPicPr preferRelativeResize="0"/>
                  </pic:nvPicPr>
                  <pic:blipFill>
                    <a:blip r:embed="rId7"/>
                    <a:srcRect b="0" l="0" r="0" t="0"/>
                    <a:stretch>
                      <a:fillRect/>
                    </a:stretch>
                  </pic:blipFill>
                  <pic:spPr>
                    <a:xfrm>
                      <a:off x="0" y="0"/>
                      <a:ext cx="6648448" cy="3533775"/>
                    </a:xfrm>
                    <a:prstGeom prst="rect"/>
                    <a:ln/>
                  </pic:spPr>
                </pic:pic>
              </a:graphicData>
            </a:graphic>
          </wp:inline>
        </w:drawing>
      </w:r>
      <w:r w:rsidDel="00000000" w:rsidR="00000000" w:rsidRPr="00000000">
        <w:rPr>
          <w:rtl w:val="0"/>
        </w:rPr>
      </w:r>
    </w:p>
    <w:tbl>
      <w:tblPr>
        <w:tblStyle w:val="Table1"/>
        <w:tblW w:w="7200.0006103515625" w:type="dxa"/>
        <w:jc w:val="left"/>
        <w:tblInd w:w="1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0006103515625"/>
        <w:tblGridChange w:id="0">
          <w:tblGrid>
            <w:gridCol w:w="7200.000610351562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006713867188"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Project Name </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US Domestic Flight Delay Analytics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Data Source </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Bureau of Transportation Statistics (BTS) TranStats</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4.4000244140625" w:right="413.60107421875" w:firstLine="0"/>
              <w:jc w:val="center"/>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Dataset Size </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~7 GB raw CSV (36 months, 2021–2023, ~50M rows)</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19998168945312" w:right="599.3377685546875" w:firstLine="0"/>
              <w:jc w:val="center"/>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Technologies </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Python, Amazon S3, Databricks, Spark, Delta Lake, Snowflake, Power BI</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0" w:right="932.9962158203125" w:firstLine="0"/>
              <w:jc w:val="center"/>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Architecture </w:t>
            </w:r>
            <w:r w:rsidDel="00000000" w:rsidR="00000000" w:rsidRPr="00000000">
              <w:rPr>
                <w:rFonts w:ascii="Arial Unicode MS" w:cs="Arial Unicode MS" w:eastAsia="Arial Unicode MS" w:hAnsi="Arial Unicode MS"/>
                <w:b w:val="0"/>
                <w:bCs w:val="0"/>
                <w:i w:val="0"/>
                <w:iCs w:val="0"/>
                <w:smallCaps w:val="0"/>
                <w:strike w:val="0"/>
                <w:color w:val="555555"/>
                <w:sz w:val="20"/>
                <w:szCs w:val="20"/>
                <w:u w:val="none"/>
                <w:shd w:fill="auto" w:val="clear"/>
                <w:vertAlign w:val="baseline"/>
                <w:rtl w:val="0"/>
              </w:rPr>
              <w:t xml:space="preserve">Medallion (Bronze → Silver → Gold) Data Lakehouse</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19998168945312" w:right="910.85693359375" w:firstLine="0"/>
              <w:jc w:val="center"/>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Target Audience </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Data Engineers, Analysts — Free/Trial tier compatible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55555"/>
                <w:sz w:val="20"/>
                <w:szCs w:val="20"/>
                <w:u w:val="none"/>
                <w:shd w:fill="auto" w:val="clear"/>
                <w:vertAlign w:val="baseline"/>
                <w:rtl w:val="0"/>
              </w:rPr>
              <w:t xml:space="preserve">Version </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1.0 — Initial Release</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1.550292968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3350" cy="133350"/>
            <wp:effectExtent b="0" l="0" r="0" t="0"/>
            <wp:docPr id="55"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133350" cy="133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www.regexsoftware.com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71450" cy="171450"/>
            <wp:effectExtent b="0" l="0" r="0" t="0"/>
            <wp:docPr id="51" name="image57.png"/>
            <a:graphic>
              <a:graphicData uri="http://schemas.openxmlformats.org/drawingml/2006/picture">
                <pic:pic>
                  <pic:nvPicPr>
                    <pic:cNvPr id="0" name="image57.png"/>
                    <pic:cNvPicPr preferRelativeResize="0"/>
                  </pic:nvPicPr>
                  <pic:blipFill>
                    <a:blip r:embed="rId9"/>
                    <a:srcRect b="0" l="0" r="0" t="0"/>
                    <a:stretch>
                      <a:fillRect/>
                    </a:stretch>
                  </pic:blipFill>
                  <pic:spPr>
                    <a:xfrm>
                      <a:off x="0" y="0"/>
                      <a:ext cx="171450" cy="1714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contact@regexsoftware.com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324100" cy="819150"/>
            <wp:effectExtent b="0" l="0" r="0" t="0"/>
            <wp:docPr id="50"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23241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7421875" w:line="240" w:lineRule="auto"/>
        <w:ind w:left="35.279998779296875" w:right="0" w:firstLine="0"/>
        <w:jc w:val="left"/>
        <w:rPr>
          <w:rFonts w:ascii="Arial" w:cs="Arial" w:eastAsia="Arial" w:hAnsi="Arial"/>
          <w:b w:val="1"/>
          <w:bCs w:val="1"/>
          <w:i w:val="0"/>
          <w:iCs w:val="0"/>
          <w:smallCaps w:val="0"/>
          <w:strike w:val="0"/>
          <w:color w:val="1f3a6b"/>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f3a6b"/>
          <w:sz w:val="32"/>
          <w:szCs w:val="32"/>
          <w:u w:val="none"/>
          <w:shd w:fill="auto" w:val="clear"/>
          <w:vertAlign w:val="baseline"/>
          <w:rtl w:val="0"/>
        </w:rPr>
        <w:t xml:space="preserve">1. Executive Summary &amp; Problem Statement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998046875" w:line="229.88847255706787" w:lineRule="auto"/>
        <w:ind w:left="15.059967041015625" w:right="233.787841796875" w:hanging="2.8600311279296875"/>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This document describes the design, architecture, and implementation guide for the US Domestic Flight Delay Analytics Platform — a real-world Data Engineering project built using industry-standard tools on free and trial-tier accounts.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005859375" w:line="240" w:lineRule="auto"/>
        <w:ind w:left="30.540008544921875" w:right="0" w:firstLine="0"/>
        <w:jc w:val="left"/>
        <w:rPr>
          <w:rFonts w:ascii="Arial" w:cs="Arial" w:eastAsia="Arial" w:hAnsi="Arial"/>
          <w:b w:val="1"/>
          <w:bCs w:val="1"/>
          <w:i w:val="0"/>
          <w:iCs w:val="0"/>
          <w:smallCaps w:val="0"/>
          <w:strike w:val="0"/>
          <w:color w:val="2e5ba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e5ba8"/>
          <w:sz w:val="26"/>
          <w:szCs w:val="26"/>
          <w:u w:val="none"/>
          <w:shd w:fill="auto" w:val="clear"/>
          <w:vertAlign w:val="baseline"/>
          <w:rtl w:val="0"/>
        </w:rPr>
        <w:t xml:space="preserve">1.1 Client Background (Simulated)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3466796875" w:line="229.88847255706787" w:lineRule="auto"/>
        <w:ind w:left="24.520034790039062" w:right="735.19775390625" w:hanging="3.520050048828125"/>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Client: AeroMetrics Inc. — A fictional aviation analytics consultancy that provides on-time performance insights to airlines, airports, and travel agencies.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486328125" w:line="240" w:lineRule="auto"/>
        <w:ind w:left="26.060028076171875"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Business Problem Statement: </w:t>
      </w:r>
      <w:r w:rsidDel="00000000" w:rsidR="00000000" w:rsidRPr="00000000">
        <w:drawing>
          <wp:anchor allowOverlap="1" behindDoc="0" distB="19050" distT="19050" distL="19050" distR="19050" hidden="0" layoutInCell="1" locked="0" relativeHeight="0" simplePos="0">
            <wp:simplePos x="0" y="0"/>
            <wp:positionH relativeFrom="column">
              <wp:posOffset>7428</wp:posOffset>
            </wp:positionH>
            <wp:positionV relativeFrom="paragraph">
              <wp:posOffset>-134999</wp:posOffset>
            </wp:positionV>
            <wp:extent cx="6648448" cy="3533775"/>
            <wp:effectExtent b="0" l="0" r="0" t="0"/>
            <wp:wrapSquare wrapText="bothSides" distB="19050" distT="19050" distL="19050" distR="19050"/>
            <wp:docPr id="53" name="image61.png"/>
            <a:graphic>
              <a:graphicData uri="http://schemas.openxmlformats.org/drawingml/2006/picture">
                <pic:pic>
                  <pic:nvPicPr>
                    <pic:cNvPr id="0" name="image61.png"/>
                    <pic:cNvPicPr preferRelativeResize="0"/>
                  </pic:nvPicPr>
                  <pic:blipFill>
                    <a:blip r:embed="rId7"/>
                    <a:srcRect b="0" l="0" r="0" t="0"/>
                    <a:stretch>
                      <a:fillRect/>
                    </a:stretch>
                  </pic:blipFill>
                  <pic:spPr>
                    <a:xfrm>
                      <a:off x="0" y="0"/>
                      <a:ext cx="6648448" cy="3533775"/>
                    </a:xfrm>
                    <a:prstGeom prst="rect"/>
                    <a:ln/>
                  </pic:spPr>
                </pic:pic>
              </a:graphicData>
            </a:graphic>
          </wp:anchor>
        </w:draw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39013671875" w:line="229.88847255706787" w:lineRule="auto"/>
        <w:ind w:left="744.5199584960938" w:right="369.769287109375" w:hanging="362.8599548339844"/>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AeroMetrics collects raw flight performance data from the Bureau of Transportation Statistics every month.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072021484375" w:line="229.88847255706787" w:lineRule="auto"/>
        <w:ind w:left="732.8599548339844" w:right="452.75146484375" w:hanging="351.199951171875"/>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Currently, the data lives in disconnected CSV files on an analyst's laptop — no central storage, no versioning, no automated pipeline.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072021484375" w:line="266.2375831604004" w:lineRule="auto"/>
        <w:ind w:left="381.6600036621094" w:right="693.77197265625" w:firstLine="0"/>
        <w:jc w:val="center"/>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Analysts spend 3–4 days per month manually cleaning the data before any reporting can begin.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There is no single source of truth — different teams produce conflicting on-time % numbers.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The client wants a production-grade data platform that ingests 7+ GB of historical data, applies standardised transformations, and delivers clean KPIs to a Power BI dashboard every month.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685546875" w:line="240" w:lineRule="auto"/>
        <w:ind w:left="30.540008544921875" w:right="0" w:firstLine="0"/>
        <w:jc w:val="left"/>
        <w:rPr>
          <w:rFonts w:ascii="Arial" w:cs="Arial" w:eastAsia="Arial" w:hAnsi="Arial"/>
          <w:b w:val="1"/>
          <w:bCs w:val="1"/>
          <w:i w:val="0"/>
          <w:iCs w:val="0"/>
          <w:smallCaps w:val="0"/>
          <w:strike w:val="0"/>
          <w:color w:val="2e5ba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e5ba8"/>
          <w:sz w:val="26"/>
          <w:szCs w:val="26"/>
          <w:u w:val="none"/>
          <w:shd w:fill="auto" w:val="clear"/>
          <w:vertAlign w:val="baseline"/>
          <w:rtl w:val="0"/>
        </w:rPr>
        <w:t xml:space="preserve">1.2 Solution Overview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352783203125" w:line="240" w:lineRule="auto"/>
        <w:ind w:left="12.639999389648438"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will build a Medallion Architecture Data Lakehouse that: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384033203125" w:line="257.1502876281738" w:lineRule="auto"/>
        <w:ind w:left="381.6600036621094" w:right="479.2529296875"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Ingests raw CSV/JSON flight data from BTS TranStats into Amazon S3 (Landing Zone).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555555"/>
          <w:sz w:val="22"/>
          <w:szCs w:val="22"/>
          <w:u w:val="none"/>
          <w:shd w:fill="auto" w:val="clear"/>
          <w:vertAlign w:val="baseline"/>
          <w:rtl w:val="0"/>
        </w:rPr>
        <w:t xml:space="preserve">Processes it through Bronze → Silver → Gold layers in Databricks using Apache Spark and Delta Lake.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7578125" w:line="229.88847255706787" w:lineRule="auto"/>
        <w:ind w:left="738.5800170898438" w:right="1057.755126953125" w:hanging="356.9200134277344"/>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Applies comprehensive Data Quality checks at every layer, with flags visible to downstream consumers.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07202148437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Loads business-ready aggregates into Snowflake for SQL analytics and Power BI reporting.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7364501953125" w:line="240" w:lineRule="auto"/>
        <w:ind w:left="30.540008544921875" w:right="0" w:firstLine="0"/>
        <w:jc w:val="left"/>
        <w:rPr>
          <w:rFonts w:ascii="Arial" w:cs="Arial" w:eastAsia="Arial" w:hAnsi="Arial"/>
          <w:b w:val="1"/>
          <w:bCs w:val="1"/>
          <w:i w:val="0"/>
          <w:iCs w:val="0"/>
          <w:smallCaps w:val="0"/>
          <w:strike w:val="0"/>
          <w:color w:val="2e5ba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e5ba8"/>
          <w:sz w:val="26"/>
          <w:szCs w:val="26"/>
          <w:u w:val="none"/>
          <w:shd w:fill="auto" w:val="clear"/>
          <w:vertAlign w:val="baseline"/>
          <w:rtl w:val="0"/>
        </w:rPr>
        <w:t xml:space="preserve">1.3 Key Metrics We Will Deliver </w:t>
      </w:r>
    </w:p>
    <w:tbl>
      <w:tblPr>
        <w:tblStyle w:val="Table2"/>
        <w:tblW w:w="936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0006103515625"/>
        <w:tblGridChange w:id="0">
          <w:tblGrid>
            <w:gridCol w:w="3120"/>
            <w:gridCol w:w="3120"/>
            <w:gridCol w:w="3120.00061035156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00244140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9707031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Source Columns</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9999084472656"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On-Time Rate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6341552734375" w:line="240" w:lineRule="auto"/>
              <w:ind w:left="13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Avg Arrival Delay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59991455078125" w:right="413.48876953125" w:firstLine="0"/>
              <w:jc w:val="center"/>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55555"/>
                <w:sz w:val="20"/>
                <w:szCs w:val="20"/>
                <w:u w:val="none"/>
                <w:shd w:fill="auto" w:val="clear"/>
                <w:vertAlign w:val="baseline"/>
                <w:rtl w:val="0"/>
              </w:rPr>
              <w:t xml:space="preserve">Flights arriving ≤15 min late / Total completed flights × 100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091552734375" w:line="229.88847255706787" w:lineRule="auto"/>
              <w:ind w:left="131.7999267578125" w:right="356.4691162109375" w:firstLine="13.000183105468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Mean arrival delay in minutes for non-cancelled flights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ArrDel15, Cancelled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6341552734375" w:line="240" w:lineRule="auto"/>
              <w:ind w:left="13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ArrDelay</w:t>
            </w:r>
          </w:p>
        </w:tc>
      </w:tr>
      <w:tr>
        <w:trPr>
          <w:cantSplit w:val="0"/>
          <w:trHeight w:val="62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Cancellation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1.7999267578125" w:right="145.3546142578125" w:hanging="11.79992675781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Cancelled flights / Total flights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Cancelled</w:t>
            </w:r>
          </w:p>
        </w:tc>
      </w:tr>
      <w:tr>
        <w:trPr>
          <w:cantSplit w:val="0"/>
          <w:trHeight w:val="85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0000915527344"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Delay Cause Mix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7.39990234375" w:right="371.6265869140625" w:firstLine="4.200134277343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of total delay minutes by cause (carrier, weather, NAS,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5.2001953125" w:right="449.627685546875" w:hanging="5.20019531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CarrierDelay, WeatherDelay, NASDelay, SecurityDelay,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40" w:lineRule="auto"/>
              <w:ind w:left="144.60021972656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LateAircraftDelay</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1.55029296875" w:firstLine="0"/>
        <w:jc w:val="righ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20" w:orient="portrait"/>
          <w:pgMar w:bottom="250.546875" w:top="295.9765625" w:left="710" w:right="490" w:header="0" w:footer="720"/>
          <w:cols w:equalWidth="0" w:num="1">
            <w:col w:space="0" w:w="1072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3350" cy="133350"/>
            <wp:effectExtent b="0" l="0" r="0" t="0"/>
            <wp:docPr id="52"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133350" cy="133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www.regexsoftware.com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71450" cy="171450"/>
            <wp:effectExtent b="0" l="0" r="0" t="0"/>
            <wp:docPr id="48"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171450" cy="1714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contact@regexsoftware.com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324100" cy="819150"/>
            <wp:effectExtent b="0" l="0" r="0" t="0"/>
            <wp:docPr id="47"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2324100" cy="819150"/>
                    </a:xfrm>
                    <a:prstGeom prst="rect"/>
                    <a:ln/>
                  </pic:spPr>
                </pic:pic>
              </a:graphicData>
            </a:graphic>
          </wp:inline>
        </w:drawing>
      </w:r>
      <w:r w:rsidDel="00000000" w:rsidR="00000000" w:rsidRPr="00000000">
        <w:rPr>
          <w:rtl w:val="0"/>
        </w:rPr>
      </w:r>
    </w:p>
    <w:tbl>
      <w:tblPr>
        <w:tblStyle w:val="Table3"/>
        <w:tblW w:w="936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0006103515625"/>
        <w:tblGridChange w:id="0">
          <w:tblGrid>
            <w:gridCol w:w="3120"/>
            <w:gridCol w:w="3120"/>
            <w:gridCol w:w="3120.00061035156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00244140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9707031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Source Columns</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0000915527344"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P95 Arrival Delay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7.79998779296875" w:right="299.8681640625" w:firstLine="0.59997558593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95th percentile delay — 'worst case' passenger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ArrDelay</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783597946167"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20" w:orient="portrait"/>
          <w:pgMar w:bottom="250.546875" w:top="295.9765625" w:left="1440" w:right="1440" w:header="0" w:footer="720"/>
          <w:cols w:equalWidth="0" w:num="1">
            <w:col w:space="0" w:w="904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48448" cy="3533775"/>
            <wp:effectExtent b="0" l="0" r="0" t="0"/>
            <wp:docPr id="49" name="image59.png"/>
            <a:graphic>
              <a:graphicData uri="http://schemas.openxmlformats.org/drawingml/2006/picture">
                <pic:pic>
                  <pic:nvPicPr>
                    <pic:cNvPr id="0" name="image59.png"/>
                    <pic:cNvPicPr preferRelativeResize="0"/>
                  </pic:nvPicPr>
                  <pic:blipFill>
                    <a:blip r:embed="rId7"/>
                    <a:srcRect b="0" l="0" r="0" t="0"/>
                    <a:stretch>
                      <a:fillRect/>
                    </a:stretch>
                  </pic:blipFill>
                  <pic:spPr>
                    <a:xfrm>
                      <a:off x="0" y="0"/>
                      <a:ext cx="6648448" cy="3533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3350" cy="133350"/>
            <wp:effectExtent b="0" l="0" r="0" t="0"/>
            <wp:docPr id="57"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133350" cy="133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www.regexsoftware.com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71450" cy="171450"/>
            <wp:effectExtent b="0" l="0" r="0" t="0"/>
            <wp:docPr id="58"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171450" cy="1714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contact@regexsoftware.com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324100" cy="819150"/>
            <wp:effectExtent b="0" l="0" r="0" t="0"/>
            <wp:docPr id="60"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23241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693359375" w:line="240" w:lineRule="auto"/>
        <w:ind w:left="18.000030517578125" w:right="0" w:firstLine="0"/>
        <w:jc w:val="left"/>
        <w:rPr>
          <w:rFonts w:ascii="Arial" w:cs="Arial" w:eastAsia="Arial" w:hAnsi="Arial"/>
          <w:b w:val="1"/>
          <w:bCs w:val="1"/>
          <w:i w:val="0"/>
          <w:iCs w:val="0"/>
          <w:smallCaps w:val="0"/>
          <w:strike w:val="0"/>
          <w:color w:val="1f3a6b"/>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f3a6b"/>
          <w:sz w:val="32"/>
          <w:szCs w:val="32"/>
          <w:u w:val="none"/>
          <w:shd w:fill="auto" w:val="clear"/>
          <w:vertAlign w:val="baseline"/>
          <w:rtl w:val="0"/>
        </w:rPr>
        <w:t xml:space="preserve">2. Data Source &amp; Dataset Details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4951171875" w:line="240" w:lineRule="auto"/>
        <w:ind w:left="16.500015258789062" w:right="0" w:firstLine="0"/>
        <w:jc w:val="left"/>
        <w:rPr>
          <w:rFonts w:ascii="Arial" w:cs="Arial" w:eastAsia="Arial" w:hAnsi="Arial"/>
          <w:b w:val="1"/>
          <w:bCs w:val="1"/>
          <w:i w:val="0"/>
          <w:iCs w:val="0"/>
          <w:smallCaps w:val="0"/>
          <w:strike w:val="0"/>
          <w:color w:val="2e5ba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e5ba8"/>
          <w:sz w:val="26"/>
          <w:szCs w:val="26"/>
          <w:u w:val="none"/>
          <w:shd w:fill="auto" w:val="clear"/>
          <w:vertAlign w:val="baseline"/>
          <w:rtl w:val="0"/>
        </w:rPr>
        <w:t xml:space="preserve">2.1 Primary Dataset — BTS On-Time Performance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3955078125" w:line="240" w:lineRule="auto"/>
        <w:ind w:left="19.899978637695312"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Source: Bureau of Transportation Statistics TranStats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34130859375" w:line="240" w:lineRule="auto"/>
        <w:ind w:left="27.379989624023438"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URL: https://www.transtats.bts.gov/DL_SelectFields.aspx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217529296875" w:line="229.88847255706787" w:lineRule="auto"/>
        <w:ind w:left="11.97998046875" w:right="308.25927734375" w:firstLine="3.079986572265625"/>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The BTS On-Time Performance dataset is the official US government record of every domestic commercial flight. It is published monthly with a ~60 day lag (e.g., January data available in March).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486328125" w:line="240" w:lineRule="auto"/>
        <w:ind w:left="15.500030517578125" w:right="0" w:firstLine="0"/>
        <w:jc w:val="left"/>
        <w:rPr>
          <w:rFonts w:ascii="Arial" w:cs="Arial" w:eastAsia="Arial" w:hAnsi="Arial"/>
          <w:b w:val="1"/>
          <w:bCs w:val="1"/>
          <w:i w:val="0"/>
          <w:iCs w:val="0"/>
          <w:smallCaps w:val="0"/>
          <w:strike w:val="0"/>
          <w:color w:val="006d7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d75"/>
          <w:sz w:val="22"/>
          <w:szCs w:val="22"/>
          <w:u w:val="none"/>
          <w:shd w:fill="auto" w:val="clear"/>
          <w:vertAlign w:val="baseline"/>
          <w:rtl w:val="0"/>
        </w:rPr>
        <w:t xml:space="preserve">2.1.1 Volume &amp; Format </w:t>
      </w:r>
      <w:r w:rsidDel="00000000" w:rsidR="00000000" w:rsidRPr="00000000">
        <w:drawing>
          <wp:anchor allowOverlap="1" behindDoc="0" distB="19050" distT="19050" distL="19050" distR="19050" hidden="0" layoutInCell="1" locked="0" relativeHeight="0" simplePos="0">
            <wp:simplePos x="0" y="0"/>
            <wp:positionH relativeFrom="column">
              <wp:posOffset>14133</wp:posOffset>
            </wp:positionH>
            <wp:positionV relativeFrom="paragraph">
              <wp:posOffset>-50557</wp:posOffset>
            </wp:positionV>
            <wp:extent cx="6648448" cy="3533775"/>
            <wp:effectExtent b="0" l="0" r="0" t="0"/>
            <wp:wrapSquare wrapText="bothSides" distB="19050" distT="19050" distL="19050" distR="19050"/>
            <wp:docPr id="61" name="image58.png"/>
            <a:graphic>
              <a:graphicData uri="http://schemas.openxmlformats.org/drawingml/2006/picture">
                <pic:pic>
                  <pic:nvPicPr>
                    <pic:cNvPr id="0" name="image58.png"/>
                    <pic:cNvPicPr preferRelativeResize="0"/>
                  </pic:nvPicPr>
                  <pic:blipFill>
                    <a:blip r:embed="rId7"/>
                    <a:srcRect b="0" l="0" r="0" t="0"/>
                    <a:stretch>
                      <a:fillRect/>
                    </a:stretch>
                  </pic:blipFill>
                  <pic:spPr>
                    <a:xfrm>
                      <a:off x="0" y="0"/>
                      <a:ext cx="6648448" cy="3533775"/>
                    </a:xfrm>
                    <a:prstGeom prst="rect"/>
                    <a:ln/>
                  </pic:spPr>
                </pic:pic>
              </a:graphicData>
            </a:graphic>
          </wp:anchor>
        </w:drawing>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3901367187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Format: CSV (one file per month, ZIP compressed)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901367187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Compressed size: ~120–180 MB per monthly file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8403320312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Uncompressed size: ~450–600 MB per monthly file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8403320312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Total for 2021–2023 (36 files): approximately 7 GB uncompressed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8403320312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Rows per month: ~450,000–550,000 flights (domestic US)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8403320312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Total rows: approximately 18–20 million flights across 3 years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4620361328125" w:line="229.88847255706787" w:lineRule="auto"/>
        <w:ind w:left="212.20001220703125" w:right="439.35546875" w:hanging="7.20001220703125"/>
        <w:jc w:val="left"/>
        <w:rPr>
          <w:rFonts w:ascii="Arial" w:cs="Arial" w:eastAsia="Arial" w:hAnsi="Arial"/>
          <w:b w:val="0"/>
          <w:bCs w:val="0"/>
          <w:i w:val="0"/>
          <w:iCs w:val="0"/>
          <w:smallCaps w:val="0"/>
          <w:strike w:val="0"/>
          <w:color w:val="555555"/>
          <w:sz w:val="20"/>
          <w:szCs w:val="20"/>
          <w:u w:val="none"/>
          <w:shd w:fill="d6e4f7" w:val="clear"/>
          <w:vertAlign w:val="baseline"/>
        </w:rPr>
      </w:pPr>
      <w:r w:rsidDel="00000000" w:rsidR="00000000" w:rsidRPr="00000000">
        <w:rPr>
          <w:rFonts w:ascii="Arial" w:cs="Arial" w:eastAsia="Arial" w:hAnsi="Arial"/>
          <w:b w:val="0"/>
          <w:bCs w:val="0"/>
          <w:i w:val="0"/>
          <w:iCs w:val="0"/>
          <w:smallCaps w:val="0"/>
          <w:strike w:val="0"/>
          <w:color w:val="2e5ba8"/>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e5ba8"/>
          <w:sz w:val="20"/>
          <w:szCs w:val="20"/>
          <w:u w:val="none"/>
          <w:shd w:fill="d6e4f7" w:val="clear"/>
          <w:vertAlign w:val="baseline"/>
          <w:rtl w:val="0"/>
        </w:rPr>
        <w:t xml:space="preserve"> </w:t>
      </w:r>
      <w:r w:rsidDel="00000000" w:rsidR="00000000" w:rsidRPr="00000000">
        <w:rPr>
          <w:rFonts w:ascii="Arial" w:cs="Arial" w:eastAsia="Arial" w:hAnsi="Arial"/>
          <w:b w:val="1"/>
          <w:bCs w:val="1"/>
          <w:i w:val="0"/>
          <w:iCs w:val="0"/>
          <w:smallCaps w:val="0"/>
          <w:strike w:val="0"/>
          <w:color w:val="2e5ba8"/>
          <w:sz w:val="20"/>
          <w:szCs w:val="20"/>
          <w:u w:val="none"/>
          <w:shd w:fill="d6e4f7" w:val="clear"/>
          <w:vertAlign w:val="baseline"/>
          <w:rtl w:val="0"/>
        </w:rPr>
        <w:t xml:space="preserve">DE Note: </w:t>
      </w:r>
      <w:r w:rsidDel="00000000" w:rsidR="00000000" w:rsidRPr="00000000">
        <w:rPr>
          <w:rFonts w:ascii="Arial" w:cs="Arial" w:eastAsia="Arial" w:hAnsi="Arial"/>
          <w:b w:val="0"/>
          <w:bCs w:val="0"/>
          <w:i w:val="0"/>
          <w:iCs w:val="0"/>
          <w:smallCaps w:val="0"/>
          <w:strike w:val="0"/>
          <w:color w:val="555555"/>
          <w:sz w:val="20"/>
          <w:szCs w:val="20"/>
          <w:u w:val="none"/>
          <w:shd w:fill="d6e4f7" w:val="clear"/>
          <w:vertAlign w:val="baseline"/>
          <w:rtl w:val="0"/>
        </w:rPr>
        <w:t xml:space="preserve">The BTS dataset uses PERMISSIVE CSV encoding. Every row ends with a trailing comma, creating an extra empty column that must be handled during ingestion. Always use explicit schema — never inferSchema=True on production BTS files.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7401123046875" w:line="240" w:lineRule="auto"/>
        <w:ind w:left="15.500030517578125" w:right="0" w:firstLine="0"/>
        <w:jc w:val="left"/>
        <w:rPr>
          <w:rFonts w:ascii="Arial" w:cs="Arial" w:eastAsia="Arial" w:hAnsi="Arial"/>
          <w:b w:val="1"/>
          <w:bCs w:val="1"/>
          <w:i w:val="0"/>
          <w:iCs w:val="0"/>
          <w:smallCaps w:val="0"/>
          <w:strike w:val="0"/>
          <w:color w:val="006d7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d75"/>
          <w:sz w:val="22"/>
          <w:szCs w:val="22"/>
          <w:u w:val="none"/>
          <w:shd w:fill="auto" w:val="clear"/>
          <w:vertAlign w:val="baseline"/>
          <w:rtl w:val="0"/>
        </w:rPr>
        <w:t xml:space="preserve">2.1.2 Key Column Reference </w:t>
      </w:r>
    </w:p>
    <w:tbl>
      <w:tblPr>
        <w:tblStyle w:val="Table4"/>
        <w:tblW w:w="936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600"/>
        <w:gridCol w:w="3180.0006103515625"/>
        <w:tblGridChange w:id="0">
          <w:tblGrid>
            <w:gridCol w:w="2580"/>
            <w:gridCol w:w="3600"/>
            <w:gridCol w:w="3180.000610351562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Column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001342773437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Type Example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000244140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 Notes / DQ Watchpoints</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9999389648438"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FlightDate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DATE 2023-07-15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8.2000732421875" w:right="120.450439453125" w:firstLine="2.199707031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Partition key. Never null — reject if missing.</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0001831054688"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Reporting_Airline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93896484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STRING DL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2.19970703125" w:right="597.7020263671875" w:firstLine="11.4001464843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IATA 2-letter code. Validate against carrier reference.</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20001220703125" w:right="123.7738037109375" w:firstLine="19.1999816894531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Flight_Number_Reporting _Airline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93896484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STRING 2345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9.000244140625" w:right="497.7239990234375" w:firstLine="10.59997558593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Keep as STRING — leading zeros matter.</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9999084472656"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Origin / Dest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93896484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STRING ATL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0.3997802734375" w:right="281.52099609375" w:hanging="6.999511718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3-letter IATA. Origin != Dest — DQ check required.</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CRSDepTime /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CRSArrTime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998535156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INTEGER 1430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5" w:right="177.84423828125" w:firstLine="5.9997558593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HHMM format. 2400 = midnight. Convert to minutes.</w:t>
            </w:r>
          </w:p>
        </w:tc>
      </w:tr>
      <w:tr>
        <w:trPr>
          <w:cantSplit w:val="0"/>
          <w:trHeight w:val="2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0000915527344"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DepDelay / ArrDelay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6097412109375" w:line="240" w:lineRule="auto"/>
              <w:ind w:left="145.40000915527344"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DepDel15 / ArrDel15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6097412109375" w:line="240" w:lineRule="auto"/>
              <w:ind w:left="14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Cancelled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6097412109375" w:line="240" w:lineRule="auto"/>
              <w:ind w:left="14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CancellationCode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DOUBLE -8.0 / 47.0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6097412109375" w:line="240" w:lineRule="auto"/>
              <w:ind w:left="160.40008544921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DOUBLE 0.0 or 1.0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6097412109375" w:line="240" w:lineRule="auto"/>
              <w:ind w:left="160.40008544921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DOUBLE 0.0 or 1.0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6097412109375" w:line="240" w:lineRule="auto"/>
              <w:ind w:left="153.99993896484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STRING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1.5997314453125" w:right="273.6956787109375" w:firstLine="8.60046386718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Negative = arrived early. NULL only for Cancelled=1.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067138671875" w:line="229.88847255706787" w:lineRule="auto"/>
              <w:ind w:left="155" w:right="254.8651123046875" w:hanging="1.59973144531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0=on-time, 1=delayed &gt;15 min. Cast to boolean.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067138671875" w:line="229.88847255706787" w:lineRule="auto"/>
              <w:ind w:left="160.8001708984375" w:right="426.77001953125" w:hanging="7.399902343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0.0=operated, 1.0=cancelled. Use boolean in Silver.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067138671875" w:line="229.88847255706787" w:lineRule="auto"/>
              <w:ind w:left="160.3997802734375" w:right="183.64501953125" w:hanging="15.39978027343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A=Carrier, B=Weather, C=NAS, D=Security. Null if not cancelled.</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1.550292968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3350" cy="133350"/>
            <wp:effectExtent b="0" l="0" r="0" t="0"/>
            <wp:docPr id="59"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133350" cy="133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www.regexsoftware.com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71450" cy="171450"/>
            <wp:effectExtent b="0" l="0" r="0" t="0"/>
            <wp:docPr id="28"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171450" cy="1714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contact@regexsoftware.com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324100" cy="819150"/>
            <wp:effectExtent b="0" l="0" r="0" t="0"/>
            <wp:docPr id="34"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2324100" cy="819150"/>
                    </a:xfrm>
                    <a:prstGeom prst="rect"/>
                    <a:ln/>
                  </pic:spPr>
                </pic:pic>
              </a:graphicData>
            </a:graphic>
          </wp:inline>
        </w:drawing>
      </w:r>
      <w:r w:rsidDel="00000000" w:rsidR="00000000" w:rsidRPr="00000000">
        <w:rPr>
          <w:rtl w:val="0"/>
        </w:rPr>
      </w:r>
    </w:p>
    <w:tbl>
      <w:tblPr>
        <w:tblStyle w:val="Table5"/>
        <w:tblW w:w="936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600"/>
        <w:gridCol w:w="3180.0006103515625"/>
        <w:tblGridChange w:id="0">
          <w:tblGrid>
            <w:gridCol w:w="2580"/>
            <w:gridCol w:w="3600"/>
            <w:gridCol w:w="3180.00061035156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Column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001342773437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Type Example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000244140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 Notes / DQ Watchpoints</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CarrierDelay /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0" w:right="64.71405029296875" w:firstLine="2.39997863769531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WeatherDelay / NASDelay / SecurityDelay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32421875" w:line="240" w:lineRule="auto"/>
              <w:ind w:left="144.59999084472656"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LateAircraftDelay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DOUBLE 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997802734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Delay cause breakdown in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2.60009765625" w:right="188.521728515625" w:firstLine="5.59997558593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55555"/>
                <w:sz w:val="20"/>
                <w:szCs w:val="20"/>
                <w:u w:val="none"/>
                <w:shd w:fill="auto" w:val="clear"/>
                <w:vertAlign w:val="baseline"/>
                <w:rtl w:val="0"/>
              </w:rPr>
              <w:t xml:space="preserve">minutes. Sum ≈ ArrDelay (allow ±5 min tolerance).</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0000915527344"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DOUBLE 2475.0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8.2000732421875" w:right="530.5230712890625" w:hanging="4.19982910156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Scheduled route distance in miles. Cross-validate with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32421875" w:line="240" w:lineRule="auto"/>
              <w:ind w:left="158.2000732421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haversine.</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00015258789062" w:right="0" w:firstLine="0"/>
        <w:jc w:val="left"/>
        <w:rPr>
          <w:rFonts w:ascii="Arial" w:cs="Arial" w:eastAsia="Arial" w:hAnsi="Arial"/>
          <w:b w:val="1"/>
          <w:bCs w:val="1"/>
          <w:i w:val="0"/>
          <w:iCs w:val="0"/>
          <w:smallCaps w:val="0"/>
          <w:strike w:val="0"/>
          <w:color w:val="2e5ba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e5ba8"/>
          <w:sz w:val="26"/>
          <w:szCs w:val="26"/>
          <w:u w:val="none"/>
          <w:shd w:fill="auto" w:val="clear"/>
          <w:vertAlign w:val="baseline"/>
          <w:rtl w:val="0"/>
        </w:rPr>
        <w:t xml:space="preserve">2.2 Supplementary Datasets </w:t>
      </w:r>
      <w:r w:rsidDel="00000000" w:rsidR="00000000" w:rsidRPr="00000000">
        <w:drawing>
          <wp:anchor allowOverlap="1" behindDoc="0" distB="19050" distT="19050" distL="19050" distR="19050" hidden="0" layoutInCell="1" locked="0" relativeHeight="0" simplePos="0">
            <wp:simplePos x="0" y="0"/>
            <wp:positionH relativeFrom="column">
              <wp:posOffset>13498</wp:posOffset>
            </wp:positionH>
            <wp:positionV relativeFrom="paragraph">
              <wp:posOffset>136432</wp:posOffset>
            </wp:positionV>
            <wp:extent cx="6648448" cy="3533775"/>
            <wp:effectExtent b="0" l="0" r="0" t="0"/>
            <wp:wrapSquare wrapText="bothSides" distB="19050" distT="19050" distL="19050" distR="19050"/>
            <wp:docPr id="35"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6648448" cy="3533775"/>
                    </a:xfrm>
                    <a:prstGeom prst="rect"/>
                    <a:ln/>
                  </pic:spPr>
                </pic:pic>
              </a:graphicData>
            </a:graphic>
          </wp:anchor>
        </w:drawing>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3466796875" w:line="240" w:lineRule="auto"/>
        <w:ind w:left="15.500030517578125" w:right="0" w:firstLine="0"/>
        <w:jc w:val="left"/>
        <w:rPr>
          <w:rFonts w:ascii="Arial" w:cs="Arial" w:eastAsia="Arial" w:hAnsi="Arial"/>
          <w:b w:val="1"/>
          <w:bCs w:val="1"/>
          <w:i w:val="0"/>
          <w:iCs w:val="0"/>
          <w:smallCaps w:val="0"/>
          <w:strike w:val="0"/>
          <w:color w:val="006d7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d75"/>
          <w:sz w:val="22"/>
          <w:szCs w:val="22"/>
          <w:u w:val="none"/>
          <w:shd w:fill="auto" w:val="clear"/>
          <w:vertAlign w:val="baseline"/>
          <w:rtl w:val="0"/>
        </w:rPr>
        <w:t xml:space="preserve">2.2.1 Airport Reference (OpenFlights)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39013671875" w:line="320.7612133026123" w:lineRule="auto"/>
        <w:ind w:left="28.040008544921875" w:right="2257.8369140625" w:hanging="8.140029907226562"/>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Source: https://raw.githubusercontent.com/jpatokal/openflights/master/data/airports.dat Format: CSV (no header), ~7,700 airports worldwide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25244140625" w:line="240" w:lineRule="auto"/>
        <w:ind w:left="19.899978637695312"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Size: ~1 MB | US airports: ~900 rows after filtering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335205078125" w:line="240" w:lineRule="auto"/>
        <w:ind w:left="26.060028076171875"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Key columns: IATA code, airport name, city, state, latitude, longitude, timezone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786376953125" w:line="229.88847255706787" w:lineRule="auto"/>
        <w:ind w:left="217.20001220703125" w:right="510.44677734375" w:hanging="12.20001220703125"/>
        <w:jc w:val="left"/>
        <w:rPr>
          <w:rFonts w:ascii="Arial" w:cs="Arial" w:eastAsia="Arial" w:hAnsi="Arial"/>
          <w:b w:val="0"/>
          <w:bCs w:val="0"/>
          <w:i w:val="0"/>
          <w:iCs w:val="0"/>
          <w:smallCaps w:val="0"/>
          <w:strike w:val="0"/>
          <w:color w:val="555555"/>
          <w:sz w:val="20"/>
          <w:szCs w:val="20"/>
          <w:u w:val="none"/>
          <w:shd w:fill="d6e4f7" w:val="clear"/>
          <w:vertAlign w:val="baseline"/>
        </w:rPr>
      </w:pPr>
      <w:r w:rsidDel="00000000" w:rsidR="00000000" w:rsidRPr="00000000">
        <w:rPr>
          <w:rFonts w:ascii="Arial" w:cs="Arial" w:eastAsia="Arial" w:hAnsi="Arial"/>
          <w:b w:val="0"/>
          <w:bCs w:val="0"/>
          <w:i w:val="0"/>
          <w:iCs w:val="0"/>
          <w:smallCaps w:val="0"/>
          <w:strike w:val="0"/>
          <w:color w:val="2e5ba8"/>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e5ba8"/>
          <w:sz w:val="20"/>
          <w:szCs w:val="20"/>
          <w:u w:val="none"/>
          <w:shd w:fill="d6e4f7" w:val="clear"/>
          <w:vertAlign w:val="baseline"/>
          <w:rtl w:val="0"/>
        </w:rPr>
        <w:t xml:space="preserve"> </w:t>
      </w:r>
      <w:r w:rsidDel="00000000" w:rsidR="00000000" w:rsidRPr="00000000">
        <w:rPr>
          <w:rFonts w:ascii="Arial" w:cs="Arial" w:eastAsia="Arial" w:hAnsi="Arial"/>
          <w:b w:val="1"/>
          <w:bCs w:val="1"/>
          <w:i w:val="0"/>
          <w:iCs w:val="0"/>
          <w:smallCaps w:val="0"/>
          <w:strike w:val="0"/>
          <w:color w:val="2e5ba8"/>
          <w:sz w:val="20"/>
          <w:szCs w:val="20"/>
          <w:u w:val="none"/>
          <w:shd w:fill="d6e4f7" w:val="clear"/>
          <w:vertAlign w:val="baseline"/>
          <w:rtl w:val="0"/>
        </w:rPr>
        <w:t xml:space="preserve">DE Note: </w:t>
      </w:r>
      <w:r w:rsidDel="00000000" w:rsidR="00000000" w:rsidRPr="00000000">
        <w:rPr>
          <w:rFonts w:ascii="Arial" w:cs="Arial" w:eastAsia="Arial" w:hAnsi="Arial"/>
          <w:b w:val="0"/>
          <w:bCs w:val="0"/>
          <w:i w:val="0"/>
          <w:iCs w:val="0"/>
          <w:smallCaps w:val="0"/>
          <w:strike w:val="0"/>
          <w:color w:val="555555"/>
          <w:sz w:val="20"/>
          <w:szCs w:val="20"/>
          <w:u w:val="none"/>
          <w:shd w:fill="d6e4f7" w:val="clear"/>
          <w:vertAlign w:val="baseline"/>
          <w:rtl w:val="0"/>
        </w:rPr>
        <w:t xml:space="preserve">The OpenFlights file uses backslash-N (\N) as null marker for IATA codes. Filter these out. Apply lat (-90..90) and lon (-180..180) range checks before joining to flight data.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7498779296875" w:line="240" w:lineRule="auto"/>
        <w:ind w:left="15.500030517578125" w:right="0" w:firstLine="0"/>
        <w:jc w:val="left"/>
        <w:rPr>
          <w:rFonts w:ascii="Arial" w:cs="Arial" w:eastAsia="Arial" w:hAnsi="Arial"/>
          <w:b w:val="1"/>
          <w:bCs w:val="1"/>
          <w:i w:val="0"/>
          <w:iCs w:val="0"/>
          <w:smallCaps w:val="0"/>
          <w:strike w:val="0"/>
          <w:color w:val="006d7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d75"/>
          <w:sz w:val="22"/>
          <w:szCs w:val="22"/>
          <w:u w:val="none"/>
          <w:shd w:fill="auto" w:val="clear"/>
          <w:vertAlign w:val="baseline"/>
          <w:rtl w:val="0"/>
        </w:rPr>
        <w:t xml:space="preserve">2.2.2 Airline Carrier Reference (BTS)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335205078125" w:line="240" w:lineRule="auto"/>
        <w:ind w:left="19.899978637695312"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Source: BTS Carrier History Lookup Table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384033203125" w:line="240" w:lineRule="auto"/>
        <w:ind w:left="28.040008544921875"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Format: CSV, ~20 rows for active US carriers + historical codes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32861328125" w:line="240" w:lineRule="auto"/>
        <w:ind w:left="19.899978637695312"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Size: ~50 KB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335205078125" w:line="240" w:lineRule="auto"/>
        <w:ind w:left="26.060028076171875"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Key columns: IATA carrier code, airline full name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384033203125" w:line="229.88847255706787" w:lineRule="auto"/>
        <w:ind w:left="16.3800048828125" w:right="484.332275390625" w:firstLine="10.3399658203125"/>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Note: Includes both active and historical codes (e.g., US Airways = US, absorbed by American Airlines in 2015). This is critical for correct joins on historical data.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2708740234375" w:line="240" w:lineRule="auto"/>
        <w:ind w:left="0" w:right="2521.55029296875" w:firstLine="0"/>
        <w:jc w:val="righ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20" w:orient="portrait"/>
          <w:pgMar w:bottom="250.546875" w:top="295.9765625" w:left="710" w:right="490" w:header="0" w:footer="720"/>
          <w:cols w:equalWidth="0" w:num="1">
            <w:col w:space="0" w:w="10720"/>
          </w:cols>
        </w:sect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Pr>
        <w:drawing>
          <wp:inline distB="19050" distT="19050" distL="19050" distR="19050">
            <wp:extent cx="133350" cy="133350"/>
            <wp:effectExtent b="0" l="0" r="0" t="0"/>
            <wp:docPr id="32"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133350" cy="133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www.regexsoftware.com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71450" cy="171450"/>
            <wp:effectExtent b="0" l="0" r="0" t="0"/>
            <wp:docPr id="33"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171450" cy="1714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contact@regexsoftware.com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00390625" w:line="463.37047576904297" w:lineRule="auto"/>
        <w:ind w:left="0" w:right="0" w:firstLine="0"/>
        <w:jc w:val="left"/>
        <w:rPr>
          <w:rFonts w:ascii="Arial" w:cs="Arial" w:eastAsia="Arial" w:hAnsi="Arial"/>
          <w:b w:val="1"/>
          <w:bCs w:val="1"/>
          <w:i w:val="0"/>
          <w:iCs w:val="0"/>
          <w:smallCaps w:val="0"/>
          <w:strike w:val="0"/>
          <w:color w:val="2e5ba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3a6b"/>
          <w:sz w:val="32"/>
          <w:szCs w:val="32"/>
          <w:u w:val="none"/>
          <w:shd w:fill="auto" w:val="clear"/>
          <w:vertAlign w:val="baseline"/>
          <w:rtl w:val="0"/>
        </w:rPr>
        <w:t xml:space="preserve">3. Architecture &amp; Technology Stack </w:t>
      </w:r>
      <w:r w:rsidDel="00000000" w:rsidR="00000000" w:rsidRPr="00000000">
        <w:rPr>
          <w:rFonts w:ascii="Arial" w:cs="Arial" w:eastAsia="Arial" w:hAnsi="Arial"/>
          <w:b w:val="1"/>
          <w:bCs w:val="1"/>
          <w:i w:val="0"/>
          <w:iCs w:val="0"/>
          <w:smallCaps w:val="0"/>
          <w:strike w:val="0"/>
          <w:color w:val="2e5ba8"/>
          <w:sz w:val="26"/>
          <w:szCs w:val="26"/>
          <w:u w:val="none"/>
          <w:shd w:fill="auto" w:val="clear"/>
          <w:vertAlign w:val="baseline"/>
          <w:rtl w:val="0"/>
        </w:rPr>
        <w:t xml:space="preserve">3.1 Medallion Architecture Overview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e5ba8"/>
          <w:sz w:val="26"/>
          <w:szCs w:val="26"/>
          <w:u w:val="none"/>
          <w:shd w:fill="auto" w:val="clear"/>
          <w:vertAlign w:val="baseline"/>
        </w:rPr>
        <w:sectPr>
          <w:type w:val="continuous"/>
          <w:pgSz w:h="16840" w:w="11920" w:orient="portrait"/>
          <w:pgMar w:bottom="250.546875" w:top="295.9765625" w:left="729.8799896240234" w:right="490" w:header="0" w:footer="720"/>
          <w:cols w:equalWidth="0" w:num="2">
            <w:col w:space="0" w:w="5360"/>
            <w:col w:space="0" w:w="5360"/>
          </w:cols>
        </w:sectPr>
      </w:pPr>
      <w:r w:rsidDel="00000000" w:rsidR="00000000" w:rsidRPr="00000000">
        <w:rPr>
          <w:rFonts w:ascii="Arial" w:cs="Arial" w:eastAsia="Arial" w:hAnsi="Arial"/>
          <w:b w:val="1"/>
          <w:bCs w:val="1"/>
          <w:i w:val="0"/>
          <w:iCs w:val="0"/>
          <w:smallCaps w:val="0"/>
          <w:strike w:val="0"/>
          <w:color w:val="2e5ba8"/>
          <w:sz w:val="26"/>
          <w:szCs w:val="26"/>
          <w:u w:val="none"/>
          <w:shd w:fill="auto" w:val="clear"/>
          <w:vertAlign w:val="baseline"/>
        </w:rPr>
        <w:drawing>
          <wp:inline distB="19050" distT="19050" distL="19050" distR="19050">
            <wp:extent cx="2324100" cy="819150"/>
            <wp:effectExtent b="0" l="0" r="0" t="0"/>
            <wp:docPr id="39"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23241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71875" w:line="229.88847255706787" w:lineRule="auto"/>
        <w:ind w:left="11.97998046875" w:right="572.2900390625" w:firstLine="3.079986572265625"/>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The project follows the Medallion Architecture pattern — a standard in modern Data Lakehouses. Data flows through three quality tiers: Bronze (raw), Silver (cleansed), and Gold (business-ready aggregates).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486328125" w:line="229.88847255706787" w:lineRule="auto"/>
        <w:ind w:left="17.919998168945312" w:right="523.341064453125" w:firstLine="9.459991455078125"/>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Each layer is stored as Delta Lake tables in Amazon S3, making them queryable from Databricks SQL at any time. The Gold layer is additionally loaded into Snowflake for serving Power BI dashboards.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486328125" w:line="240" w:lineRule="auto"/>
        <w:ind w:left="18.3599853515625" w:right="0" w:firstLine="0"/>
        <w:jc w:val="left"/>
        <w:rPr>
          <w:rFonts w:ascii="Arial" w:cs="Arial" w:eastAsia="Arial" w:hAnsi="Arial"/>
          <w:b w:val="1"/>
          <w:bCs w:val="1"/>
          <w:i w:val="0"/>
          <w:iCs w:val="0"/>
          <w:smallCaps w:val="0"/>
          <w:strike w:val="0"/>
          <w:color w:val="006d7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d75"/>
          <w:sz w:val="22"/>
          <w:szCs w:val="22"/>
          <w:u w:val="none"/>
          <w:shd w:fill="auto" w:val="clear"/>
          <w:vertAlign w:val="baseline"/>
          <w:rtl w:val="0"/>
        </w:rPr>
        <w:t xml:space="preserve">3.1.1 Layer Definitions </w:t>
      </w:r>
    </w:p>
    <w:tbl>
      <w:tblPr>
        <w:tblStyle w:val="Table6"/>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2000"/>
        <w:gridCol w:w="3000"/>
        <w:gridCol w:w="2960"/>
        <w:tblGridChange w:id="0">
          <w:tblGrid>
            <w:gridCol w:w="1380"/>
            <w:gridCol w:w="2000"/>
            <w:gridCol w:w="3000"/>
            <w:gridCol w:w="29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0000915527344"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Storage 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4000244140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Contents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000244140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Data Engineer Role</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9999084472656"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Bronze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9993286132812"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Delta Lake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0012207031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(partitioned by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2000732421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year/month)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1.7999267578125" w:right="124.9774169921875" w:firstLine="13.999938964843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Raw CSV ingested as-is + DQ flag columns + load 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6.5997314453125" w:right="279.237060546875" w:firstLine="12.00012207031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Ingest, schema enforce, DQ observe, never transform</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0001525878906"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Silver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9993286132812"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Delta Lake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00012207031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(Z-ORDER 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airline,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Cleansed, deduplicated,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3.599853515625" w:right="245.1513671875" w:firstLine="3.8000488281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enriched (airports joined), typed columns, delay buckets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2.60009765625" w:right="353.8079833984375" w:firstLine="2.00012207031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Transform, conform, enrich, validate, upsert via MERGE</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999755859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Gold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9993286132812"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Delta Lake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93896484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Snowflake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93896484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STAGING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7.20001220703125" w:right="148.472900390625" w:firstLine="8.20007324218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Pre-aggregated KPIs: monthly airline stats, route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40" w:lineRule="auto"/>
              <w:ind w:left="153.2000732421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performance, airport ops,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delay causes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1.7999267578125" w:right="160.21240234375" w:hanging="1.79992675781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Aggregate, rank, denormalize for BI consumption</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0001831054688"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Reporting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93896484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Snowflake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1831054688"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REPORTING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951171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schema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0.5999755859375" w:right="256.1474609375" w:firstLine="4.800109863281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Power BI-ready views joining Gold tables with 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6.5997314453125" w:right="145.877685546875" w:firstLine="3.40026855468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Create views, manage grants, optimize query performance</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79989624023438" w:right="0" w:firstLine="0"/>
        <w:jc w:val="left"/>
        <w:rPr>
          <w:rFonts w:ascii="Arial" w:cs="Arial" w:eastAsia="Arial" w:hAnsi="Arial"/>
          <w:b w:val="1"/>
          <w:bCs w:val="1"/>
          <w:i w:val="0"/>
          <w:iCs w:val="0"/>
          <w:smallCaps w:val="0"/>
          <w:strike w:val="0"/>
          <w:color w:val="2e5ba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e5ba8"/>
          <w:sz w:val="26"/>
          <w:szCs w:val="26"/>
          <w:u w:val="none"/>
          <w:shd w:fill="auto" w:val="clear"/>
          <w:vertAlign w:val="baseline"/>
          <w:rtl w:val="0"/>
        </w:rPr>
        <w:t xml:space="preserve">3.2 Technology Choices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352783203125" w:line="240" w:lineRule="auto"/>
        <w:ind w:left="10" w:right="0" w:firstLine="0"/>
        <w:jc w:val="left"/>
        <w:rPr>
          <w:rFonts w:ascii="Arial" w:cs="Arial" w:eastAsia="Arial" w:hAnsi="Arial"/>
          <w:b w:val="1"/>
          <w:bCs w:val="1"/>
          <w:i w:val="0"/>
          <w:iCs w:val="0"/>
          <w:smallCaps w:val="0"/>
          <w:strike w:val="0"/>
          <w:color w:val="006d7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d75"/>
          <w:sz w:val="22"/>
          <w:szCs w:val="22"/>
          <w:u w:val="none"/>
          <w:shd w:fill="auto" w:val="clear"/>
          <w:vertAlign w:val="baseline"/>
          <w:rtl w:val="0"/>
        </w:rPr>
        <w:t xml:space="preserve">Amazon S3 — Raw Landing + Delta Storage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81689453125" w:line="229.87961769104004" w:lineRule="auto"/>
        <w:ind w:left="24.079971313476562" w:right="823.86962890625" w:hanging="14.079971313476562"/>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Amazon S3 is the object storage backbone. Raw CSVs land here first, then Delta Lake uses S3 as its underlying storage (with Delta transaction logs stored alongside data files). S3 was chosen because: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544189453125" w:line="284.41211700439453" w:lineRule="auto"/>
        <w:ind w:left="381.6600036621094" w:right="1051.124267578125"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Free tier: 5 GB free, then pay-as-you-go (project uses ~15–20 GB total including Delta logs)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Native integration with Databricks S3A file system connector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381.6600036621094" w:right="1672.335205078125"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Snowflake external stage can read directly from S3 without additional data movement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Bucket lifecycle policies can auto-expire old raw files to control costs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05859375" w:line="240" w:lineRule="auto"/>
        <w:ind w:left="25.839996337890625" w:right="0" w:firstLine="0"/>
        <w:jc w:val="left"/>
        <w:rPr>
          <w:rFonts w:ascii="Arial" w:cs="Arial" w:eastAsia="Arial" w:hAnsi="Arial"/>
          <w:b w:val="1"/>
          <w:bCs w:val="1"/>
          <w:i w:val="0"/>
          <w:iCs w:val="0"/>
          <w:smallCaps w:val="0"/>
          <w:strike w:val="0"/>
          <w:color w:val="006d7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d75"/>
          <w:sz w:val="22"/>
          <w:szCs w:val="22"/>
          <w:u w:val="none"/>
          <w:shd w:fill="auto" w:val="clear"/>
          <w:vertAlign w:val="baseline"/>
          <w:rtl w:val="0"/>
        </w:rPr>
        <w:t xml:space="preserve">Databricks Community Edition — Spark Processing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81689453125" w:line="229.88847255706787" w:lineRule="auto"/>
        <w:ind w:left="16.819992065429688" w:right="560.052490234375" w:firstLine="10.120010375976562"/>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Databricks provides a managed Apache Spark environment. The free Community Edition gives us a single-node cluster with up to 15 GB RAM. All Spark processing in this project is tuned for this constraint (shuffle partitions reduced to 8, Delta auto-compact enabled).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5249328613281" w:line="240" w:lineRule="auto"/>
        <w:ind w:left="0" w:right="2521.550292968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Pr>
        <w:drawing>
          <wp:inline distB="19050" distT="19050" distL="19050" distR="19050">
            <wp:extent cx="133350" cy="133350"/>
            <wp:effectExtent b="0" l="0" r="0" t="0"/>
            <wp:docPr id="37"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133350" cy="133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www.regexsoftware.com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71450" cy="171450"/>
            <wp:effectExtent b="0" l="0" r="0" t="0"/>
            <wp:docPr id="38"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171450" cy="1714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contact@regexsoftware.com</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324100" cy="819150"/>
            <wp:effectExtent b="0" l="0" r="0" t="0"/>
            <wp:docPr id="42"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23241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015625" w:line="229.88847255706787" w:lineRule="auto"/>
        <w:ind w:left="211.2000274658203" w:right="439.47021484375" w:hanging="6.2000274658203125"/>
        <w:jc w:val="both"/>
        <w:rPr>
          <w:rFonts w:ascii="Arial" w:cs="Arial" w:eastAsia="Arial" w:hAnsi="Arial"/>
          <w:b w:val="0"/>
          <w:bCs w:val="0"/>
          <w:i w:val="0"/>
          <w:iCs w:val="0"/>
          <w:smallCaps w:val="0"/>
          <w:strike w:val="0"/>
          <w:color w:val="555555"/>
          <w:sz w:val="20"/>
          <w:szCs w:val="20"/>
          <w:u w:val="none"/>
          <w:shd w:fill="d6e4f7" w:val="clear"/>
          <w:vertAlign w:val="baseline"/>
        </w:rPr>
      </w:pPr>
      <w:r w:rsidDel="00000000" w:rsidR="00000000" w:rsidRPr="00000000">
        <w:rPr>
          <w:rFonts w:ascii="Arial" w:cs="Arial" w:eastAsia="Arial" w:hAnsi="Arial"/>
          <w:b w:val="0"/>
          <w:bCs w:val="0"/>
          <w:i w:val="0"/>
          <w:iCs w:val="0"/>
          <w:smallCaps w:val="0"/>
          <w:strike w:val="0"/>
          <w:color w:val="2e5ba8"/>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e5ba8"/>
          <w:sz w:val="20"/>
          <w:szCs w:val="20"/>
          <w:u w:val="none"/>
          <w:shd w:fill="d6e4f7" w:val="clear"/>
          <w:vertAlign w:val="baseline"/>
          <w:rtl w:val="0"/>
        </w:rPr>
        <w:t xml:space="preserve"> </w:t>
      </w:r>
      <w:r w:rsidDel="00000000" w:rsidR="00000000" w:rsidRPr="00000000">
        <w:rPr>
          <w:rFonts w:ascii="Arial" w:cs="Arial" w:eastAsia="Arial" w:hAnsi="Arial"/>
          <w:b w:val="1"/>
          <w:bCs w:val="1"/>
          <w:i w:val="0"/>
          <w:iCs w:val="0"/>
          <w:smallCaps w:val="0"/>
          <w:strike w:val="0"/>
          <w:color w:val="2e5ba8"/>
          <w:sz w:val="20"/>
          <w:szCs w:val="20"/>
          <w:u w:val="none"/>
          <w:shd w:fill="d6e4f7" w:val="clear"/>
          <w:vertAlign w:val="baseline"/>
          <w:rtl w:val="0"/>
        </w:rPr>
        <w:t xml:space="preserve">DE Note: </w:t>
      </w:r>
      <w:r w:rsidDel="00000000" w:rsidR="00000000" w:rsidRPr="00000000">
        <w:rPr>
          <w:rFonts w:ascii="Arial" w:cs="Arial" w:eastAsia="Arial" w:hAnsi="Arial"/>
          <w:b w:val="0"/>
          <w:bCs w:val="0"/>
          <w:i w:val="0"/>
          <w:iCs w:val="0"/>
          <w:smallCaps w:val="0"/>
          <w:strike w:val="0"/>
          <w:color w:val="555555"/>
          <w:sz w:val="20"/>
          <w:szCs w:val="20"/>
          <w:u w:val="none"/>
          <w:shd w:fill="d6e4f7" w:val="clear"/>
          <w:vertAlign w:val="baseline"/>
          <w:rtl w:val="0"/>
        </w:rPr>
        <w:t xml:space="preserve">In Community Edition, clusters auto-terminate after 2 hours of inactivity. For the initial Bronze load of 7 GB, set spark.sql.shuffle.partitions=8 and run during off-peak hours. Full Bronze load takes 25–40 minutes on a single node.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74560546875" w:line="240" w:lineRule="auto"/>
        <w:ind w:left="25.839996337890625" w:right="0" w:firstLine="0"/>
        <w:jc w:val="left"/>
        <w:rPr>
          <w:rFonts w:ascii="Arial" w:cs="Arial" w:eastAsia="Arial" w:hAnsi="Arial"/>
          <w:b w:val="1"/>
          <w:bCs w:val="1"/>
          <w:i w:val="0"/>
          <w:iCs w:val="0"/>
          <w:smallCaps w:val="0"/>
          <w:strike w:val="0"/>
          <w:color w:val="006d7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d75"/>
          <w:sz w:val="22"/>
          <w:szCs w:val="22"/>
          <w:u w:val="none"/>
          <w:shd w:fill="auto" w:val="clear"/>
          <w:vertAlign w:val="baseline"/>
          <w:rtl w:val="0"/>
        </w:rPr>
        <w:t xml:space="preserve">Delta Lake — ACID Storage Format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39013671875" w:line="240" w:lineRule="auto"/>
        <w:ind w:left="26.94000244140625"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Delta Lake is the table format used for all three layers. It provides: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3901367187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ACID transactions — concurrent reads and writes without corruption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9013671875" w:line="284.41211700439453" w:lineRule="auto"/>
        <w:ind w:left="381.6600036621094" w:right="917.977294921875"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Schema enforcement — new columns or type mismatches are rejected at write time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Time Travel — every write creates a new version; query data as of any point in time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OPTIMIZE + Z-ORDER — file compaction and column-based clustering for fast filtered reads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MERGE (Upsert) — idempotent incremental loads without full rewrites </w:t>
      </w:r>
      <w:r w:rsidDel="00000000" w:rsidR="00000000" w:rsidRPr="00000000">
        <w:drawing>
          <wp:anchor allowOverlap="1" behindDoc="0" distB="19050" distT="19050" distL="19050" distR="19050" hidden="0" layoutInCell="1" locked="0" relativeHeight="0" simplePos="0">
            <wp:simplePos x="0" y="0"/>
            <wp:positionH relativeFrom="column">
              <wp:posOffset>-218378</wp:posOffset>
            </wp:positionH>
            <wp:positionV relativeFrom="paragraph">
              <wp:posOffset>573621</wp:posOffset>
            </wp:positionV>
            <wp:extent cx="6648448" cy="3533775"/>
            <wp:effectExtent b="0" l="0" r="0" t="0"/>
            <wp:wrapSquare wrapText="bothSides" distB="19050" distT="19050" distL="19050" distR="19050"/>
            <wp:docPr id="43"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6648448" cy="3533775"/>
                    </a:xfrm>
                    <a:prstGeom prst="rect"/>
                    <a:ln/>
                  </pic:spPr>
                </pic:pic>
              </a:graphicData>
            </a:graphic>
          </wp:anchor>
        </w:draw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05859375" w:line="240" w:lineRule="auto"/>
        <w:ind w:left="17.919998168945312" w:right="0" w:firstLine="0"/>
        <w:jc w:val="left"/>
        <w:rPr>
          <w:rFonts w:ascii="Arial" w:cs="Arial" w:eastAsia="Arial" w:hAnsi="Arial"/>
          <w:b w:val="1"/>
          <w:bCs w:val="1"/>
          <w:i w:val="0"/>
          <w:iCs w:val="0"/>
          <w:smallCaps w:val="0"/>
          <w:strike w:val="0"/>
          <w:color w:val="006d7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d75"/>
          <w:sz w:val="22"/>
          <w:szCs w:val="22"/>
          <w:u w:val="none"/>
          <w:shd w:fill="auto" w:val="clear"/>
          <w:vertAlign w:val="baseline"/>
          <w:rtl w:val="0"/>
        </w:rPr>
        <w:t xml:space="preserve">Snowflake Free Trial — Serving Layer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384033203125" w:line="229.89734172821045" w:lineRule="auto"/>
        <w:ind w:left="17.919998168945312" w:right="269.864501953125" w:firstLine="1.97998046875"/>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Snowflake receives the Gold layer data via the Spark-Snowflake connector. The 30-day free trial includes a $400 credit, which is more than sufficient for this project (expected spend: $5–15 total).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8950195312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Auto-suspend warehouse (1-minute timeout) to minimise credit consumption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84033203125" w:line="284.41211700439453" w:lineRule="auto"/>
        <w:ind w:left="381.6600036621094" w:right="1355.4510498046875"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Use X-Small warehouse (1 credit/hour) — never need more than X-Small for this dataset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Data Retention (7 days) enables time travel for audit without extra cost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05859375" w:line="240" w:lineRule="auto"/>
        <w:ind w:left="26.060028076171875" w:right="0" w:firstLine="0"/>
        <w:jc w:val="left"/>
        <w:rPr>
          <w:rFonts w:ascii="Arial" w:cs="Arial" w:eastAsia="Arial" w:hAnsi="Arial"/>
          <w:b w:val="1"/>
          <w:bCs w:val="1"/>
          <w:i w:val="0"/>
          <w:iCs w:val="0"/>
          <w:smallCaps w:val="0"/>
          <w:strike w:val="0"/>
          <w:color w:val="006d7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d75"/>
          <w:sz w:val="22"/>
          <w:szCs w:val="22"/>
          <w:u w:val="none"/>
          <w:shd w:fill="auto" w:val="clear"/>
          <w:vertAlign w:val="baseline"/>
          <w:rtl w:val="0"/>
        </w:rPr>
        <w:t xml:space="preserve">Power BI Desktop — Visualisation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81689453125" w:line="229.87961769104004" w:lineRule="auto"/>
        <w:ind w:left="26.94000244140625" w:right="242.16552734375"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Power BI Desktop is free to download and use. We connect it to Snowflake REPORTING schema views via DirectQuery (live connection) so the Power BI report always reflects the latest Snowflake data.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7.2247314453125" w:line="240" w:lineRule="auto"/>
        <w:ind w:left="0" w:right="2521.55029296875" w:firstLine="0"/>
        <w:jc w:val="righ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20" w:orient="portrait"/>
          <w:pgMar w:bottom="250.546875" w:top="295.9765625" w:left="710" w:right="490" w:header="0" w:footer="720"/>
          <w:cols w:equalWidth="0" w:num="1">
            <w:col w:space="0" w:w="10720"/>
          </w:cols>
        </w:sect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Pr>
        <w:drawing>
          <wp:inline distB="19050" distT="19050" distL="19050" distR="19050">
            <wp:extent cx="133350" cy="133350"/>
            <wp:effectExtent b="0" l="0" r="0" t="0"/>
            <wp:docPr id="40"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133350" cy="133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www.regexsoftware.com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71450" cy="171450"/>
            <wp:effectExtent b="0" l="0" r="0" t="0"/>
            <wp:docPr id="41"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171450" cy="1714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contact@regexsoftware.com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00390625" w:line="240" w:lineRule="auto"/>
        <w:ind w:left="0" w:right="0" w:firstLine="0"/>
        <w:jc w:val="left"/>
        <w:rPr>
          <w:rFonts w:ascii="Arial" w:cs="Arial" w:eastAsia="Arial" w:hAnsi="Arial"/>
          <w:b w:val="1"/>
          <w:bCs w:val="1"/>
          <w:i w:val="0"/>
          <w:iCs w:val="0"/>
          <w:smallCaps w:val="0"/>
          <w:strike w:val="0"/>
          <w:color w:val="1f3a6b"/>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f3a6b"/>
          <w:sz w:val="32"/>
          <w:szCs w:val="32"/>
          <w:u w:val="none"/>
          <w:shd w:fill="auto" w:val="clear"/>
          <w:vertAlign w:val="baseline"/>
          <w:rtl w:val="0"/>
        </w:rPr>
        <w:t xml:space="preserve">4. Data Quality (DQ) Framework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3a6b"/>
          <w:sz w:val="32"/>
          <w:szCs w:val="32"/>
          <w:u w:val="none"/>
          <w:shd w:fill="auto" w:val="clear"/>
          <w:vertAlign w:val="baseline"/>
        </w:rPr>
        <w:sectPr>
          <w:type w:val="continuous"/>
          <w:pgSz w:h="16840" w:w="11920" w:orient="portrait"/>
          <w:pgMar w:bottom="250.546875" w:top="295.9765625" w:left="726.0800170898438" w:right="490" w:header="0" w:footer="720"/>
          <w:cols w:equalWidth="0" w:num="2">
            <w:col w:space="0" w:w="5360"/>
            <w:col w:space="0" w:w="5360"/>
          </w:cols>
        </w:sectPr>
      </w:pPr>
      <w:r w:rsidDel="00000000" w:rsidR="00000000" w:rsidRPr="00000000">
        <w:rPr>
          <w:rFonts w:ascii="Arial" w:cs="Arial" w:eastAsia="Arial" w:hAnsi="Arial"/>
          <w:b w:val="1"/>
          <w:bCs w:val="1"/>
          <w:i w:val="0"/>
          <w:iCs w:val="0"/>
          <w:smallCaps w:val="0"/>
          <w:strike w:val="0"/>
          <w:color w:val="1f3a6b"/>
          <w:sz w:val="32"/>
          <w:szCs w:val="32"/>
          <w:u w:val="none"/>
          <w:shd w:fill="auto" w:val="clear"/>
          <w:vertAlign w:val="baseline"/>
        </w:rPr>
        <w:drawing>
          <wp:inline distB="19050" distT="19050" distL="19050" distR="19050">
            <wp:extent cx="2324100" cy="819150"/>
            <wp:effectExtent b="0" l="0" r="0" t="0"/>
            <wp:docPr id="45"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23241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744140625" w:line="229.88847255706787" w:lineRule="auto"/>
        <w:ind w:left="17.480010986328125" w:right="323.209228515625" w:hanging="7.480010986328125"/>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As a Data Engineer, data quality is not optional — it is the core of your job. The following framework describes how we approach DQ at each layer of the pipeline. This section is the most important part of this document for a practising Data Engineer.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736328125" w:line="229.88847255706787" w:lineRule="auto"/>
        <w:ind w:left="211.8000030517578" w:right="781.33544921875" w:hanging="6.8000030517578125"/>
        <w:jc w:val="left"/>
        <w:rPr>
          <w:rFonts w:ascii="Arial" w:cs="Arial" w:eastAsia="Arial" w:hAnsi="Arial"/>
          <w:b w:val="0"/>
          <w:bCs w:val="0"/>
          <w:i w:val="0"/>
          <w:iCs w:val="0"/>
          <w:smallCaps w:val="0"/>
          <w:strike w:val="0"/>
          <w:color w:val="555555"/>
          <w:sz w:val="20"/>
          <w:szCs w:val="20"/>
          <w:u w:val="none"/>
          <w:shd w:fill="d6e4f7" w:val="clear"/>
          <w:vertAlign w:val="baseline"/>
        </w:rPr>
      </w:pPr>
      <w:r w:rsidDel="00000000" w:rsidR="00000000" w:rsidRPr="00000000">
        <w:rPr>
          <w:rFonts w:ascii="Arial" w:cs="Arial" w:eastAsia="Arial" w:hAnsi="Arial"/>
          <w:b w:val="0"/>
          <w:bCs w:val="0"/>
          <w:i w:val="0"/>
          <w:iCs w:val="0"/>
          <w:smallCaps w:val="0"/>
          <w:strike w:val="0"/>
          <w:color w:val="2e5ba8"/>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e5ba8"/>
          <w:sz w:val="20"/>
          <w:szCs w:val="20"/>
          <w:u w:val="none"/>
          <w:shd w:fill="d6e4f7" w:val="clear"/>
          <w:vertAlign w:val="baseline"/>
          <w:rtl w:val="0"/>
        </w:rPr>
        <w:t xml:space="preserve"> </w:t>
      </w:r>
      <w:r w:rsidDel="00000000" w:rsidR="00000000" w:rsidRPr="00000000">
        <w:rPr>
          <w:rFonts w:ascii="Arial" w:cs="Arial" w:eastAsia="Arial" w:hAnsi="Arial"/>
          <w:b w:val="1"/>
          <w:bCs w:val="1"/>
          <w:i w:val="0"/>
          <w:iCs w:val="0"/>
          <w:smallCaps w:val="0"/>
          <w:strike w:val="0"/>
          <w:color w:val="2e5ba8"/>
          <w:sz w:val="20"/>
          <w:szCs w:val="20"/>
          <w:u w:val="none"/>
          <w:shd w:fill="d6e4f7" w:val="clear"/>
          <w:vertAlign w:val="baseline"/>
          <w:rtl w:val="0"/>
        </w:rPr>
        <w:t xml:space="preserve">DE Note: </w:t>
      </w:r>
      <w:r w:rsidDel="00000000" w:rsidR="00000000" w:rsidRPr="00000000">
        <w:rPr>
          <w:rFonts w:ascii="Arial" w:cs="Arial" w:eastAsia="Arial" w:hAnsi="Arial"/>
          <w:b w:val="0"/>
          <w:bCs w:val="0"/>
          <w:i w:val="0"/>
          <w:iCs w:val="0"/>
          <w:smallCaps w:val="0"/>
          <w:strike w:val="0"/>
          <w:color w:val="555555"/>
          <w:sz w:val="20"/>
          <w:szCs w:val="20"/>
          <w:u w:val="none"/>
          <w:shd w:fill="d6e4f7" w:val="clear"/>
          <w:vertAlign w:val="baseline"/>
          <w:rtl w:val="0"/>
        </w:rPr>
        <w:t xml:space="preserve">The golden rule of DQ in a Lakehouse: Bronze = Observe. Silver = Validate. Gold = Trust. Never discard data at Bronze — flag it, count it, report it, and let downstream layers decide.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25537109375" w:line="240" w:lineRule="auto"/>
        <w:ind w:left="14.940032958984375" w:right="0" w:firstLine="0"/>
        <w:jc w:val="left"/>
        <w:rPr>
          <w:rFonts w:ascii="Arial" w:cs="Arial" w:eastAsia="Arial" w:hAnsi="Arial"/>
          <w:b w:val="1"/>
          <w:bCs w:val="1"/>
          <w:i w:val="0"/>
          <w:iCs w:val="0"/>
          <w:smallCaps w:val="0"/>
          <w:strike w:val="0"/>
          <w:color w:val="2e5ba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e5ba8"/>
          <w:sz w:val="26"/>
          <w:szCs w:val="26"/>
          <w:u w:val="none"/>
          <w:shd w:fill="auto" w:val="clear"/>
          <w:vertAlign w:val="baseline"/>
          <w:rtl w:val="0"/>
        </w:rPr>
        <w:t xml:space="preserve">4.1 DQ Checks by Layer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4443359375" w:line="240" w:lineRule="auto"/>
        <w:ind w:left="26.060028076171875" w:right="0" w:firstLine="0"/>
        <w:jc w:val="left"/>
        <w:rPr>
          <w:rFonts w:ascii="Arial" w:cs="Arial" w:eastAsia="Arial" w:hAnsi="Arial"/>
          <w:b w:val="1"/>
          <w:bCs w:val="1"/>
          <w:i w:val="0"/>
          <w:iCs w:val="0"/>
          <w:smallCaps w:val="0"/>
          <w:strike w:val="0"/>
          <w:color w:val="006d7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d75"/>
          <w:sz w:val="22"/>
          <w:szCs w:val="22"/>
          <w:u w:val="none"/>
          <w:shd w:fill="auto" w:val="clear"/>
          <w:vertAlign w:val="baseline"/>
          <w:rtl w:val="0"/>
        </w:rPr>
        <w:t xml:space="preserve">Bronze Layer — Observation Checks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39013671875" w:line="240" w:lineRule="auto"/>
        <w:ind w:left="10"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At Bronze, we add flag columns (dq_*) without modifying or removing any rows. Every check is additive. </w:t>
      </w:r>
    </w:p>
    <w:tbl>
      <w:tblPr>
        <w:tblStyle w:val="Table7"/>
        <w:tblW w:w="936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400"/>
        <w:gridCol w:w="2400"/>
        <w:gridCol w:w="2160.0006103515625"/>
        <w:tblGridChange w:id="0">
          <w:tblGrid>
            <w:gridCol w:w="2400"/>
            <w:gridCol w:w="2400"/>
            <w:gridCol w:w="2400"/>
            <w:gridCol w:w="2160.00061035156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Check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Column(s)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Condition Flagged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02197265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Expected Rate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000030517578"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dq_null_flight_date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00146484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FlightDate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00146484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FlightDate IS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9755859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&lt; 0.001%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000030517578"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dq_null_airline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799865722656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Reporting_Airline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Airline IS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9755859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&lt; 0.001%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000030517578"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dq_null_origin / _dest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99914550781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Origin, Dest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001708984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Either IS NULL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9755859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&lt; 0.001%</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000030517578"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dq_dep_delay_range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0008544921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DepDelay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7.19970703125" w:right="311.112060546875" w:firstLine="8.000488281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NOT BETWEEN -120 and 1440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9755859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&lt; 0.1%</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000030517578"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dq_distance_range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0008544921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1.7999267578125" w:right="210.9552001953125" w:hanging="6.59973144531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NOT BETWEEN 1 and 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9755859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&lt; 0.01%</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3.60000610351562" w:right="76.9256591796875" w:firstLine="3.19999694824218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dq_cancel_code_misma 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Cancelled,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CancellationCode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Cancelled=1 but no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3.2000732421875" w:right="140.196533203125" w:hanging="5.39978027343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code, or code exists but not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9755859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&lt; 0.1%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000030517578"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dq_same_origin_dest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99914550781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Origin, Dest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0021972656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Origin = Dest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9755859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&lt; 0.001%</w:t>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000030517578"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dq_corrupt_record _corrupt Row failed CSV parse &lt; 0.01%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3282470703125" w:line="240" w:lineRule="auto"/>
        <w:ind w:left="17.919998168945312" w:right="0" w:firstLine="0"/>
        <w:jc w:val="left"/>
        <w:rPr>
          <w:rFonts w:ascii="Arial" w:cs="Arial" w:eastAsia="Arial" w:hAnsi="Arial"/>
          <w:b w:val="1"/>
          <w:bCs w:val="1"/>
          <w:i w:val="0"/>
          <w:iCs w:val="0"/>
          <w:smallCaps w:val="0"/>
          <w:strike w:val="0"/>
          <w:color w:val="006d7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d75"/>
          <w:sz w:val="22"/>
          <w:szCs w:val="22"/>
          <w:u w:val="none"/>
          <w:shd w:fill="auto" w:val="clear"/>
          <w:vertAlign w:val="baseline"/>
          <w:rtl w:val="0"/>
        </w:rPr>
        <w:t xml:space="preserve">Silver Layer — Validation &amp; Consistency Checks </w:t>
      </w:r>
    </w:p>
    <w:tbl>
      <w:tblPr>
        <w:tblStyle w:val="Table8"/>
        <w:tblW w:w="936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400"/>
        <w:gridCol w:w="4380.0006103515625"/>
        <w:tblGridChange w:id="0">
          <w:tblGrid>
            <w:gridCol w:w="2580"/>
            <w:gridCol w:w="2400"/>
            <w:gridCol w:w="4380.000610351562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Check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000244140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Columns Involved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002197265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Business Rule</w:t>
            </w:r>
          </w:p>
        </w:tc>
      </w:tr>
      <w:tr>
        <w:trPr>
          <w:cantSplit w:val="0"/>
          <w:trHeight w:val="1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3.1999969482422" w:right="105.12664794921875" w:hanging="6.3999938964843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dq_delay_cause_mismatc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CarrierDelay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9990234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WeatherDelay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9989013671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NASDelay +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93896484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SecurityDelay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5" w:right="432.774658203125" w:firstLine="14.599914550781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LateAircraftDelay vs ArrDelay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8.599853515625" w:right="151.0760498046875" w:firstLine="5.4003906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Sum of cause delays must be within ±5 min of total ArrDelay for non-cancelled flights with positive delay.</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3.00003051757812" w:right="123.1878662109375" w:hanging="6.20002746582031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dq_unknown_origin_airpo 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99914550781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Origin vs Airport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99865722656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2.80029296875" w:right="493.7158203125" w:firstLine="8.599853515625"/>
              <w:jc w:val="both"/>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Flight origin IATA code not found in airport reference table. Indicates unknown airport code.</w:t>
            </w:r>
          </w:p>
        </w:tc>
      </w:tr>
      <w:tr>
        <w:trPr>
          <w:cantSplit w:val="0"/>
          <w:trHeight w:val="86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dq_unknown_dest_airport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Dest vs Airport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99865722656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7.80029296875" w:right="486.18408203125" w:hanging="3.8000488281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Same as above for destination. Routes to unknown airports must not appear in Gold KPIs.</w:t>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1.55029296875" w:firstLine="0"/>
        <w:jc w:val="righ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20" w:orient="portrait"/>
          <w:pgMar w:bottom="250.546875" w:top="295.9765625" w:left="710" w:right="490" w:header="0" w:footer="720"/>
          <w:cols w:equalWidth="0" w:num="1">
            <w:col w:space="0" w:w="1072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3350" cy="133350"/>
            <wp:effectExtent b="0" l="0" r="0" t="0"/>
            <wp:docPr id="46" name="image46.png"/>
            <a:graphic>
              <a:graphicData uri="http://schemas.openxmlformats.org/drawingml/2006/picture">
                <pic:pic>
                  <pic:nvPicPr>
                    <pic:cNvPr id="0" name="image46.png"/>
                    <pic:cNvPicPr preferRelativeResize="0"/>
                  </pic:nvPicPr>
                  <pic:blipFill>
                    <a:blip r:embed="rId10"/>
                    <a:srcRect b="0" l="0" r="0" t="0"/>
                    <a:stretch>
                      <a:fillRect/>
                    </a:stretch>
                  </pic:blipFill>
                  <pic:spPr>
                    <a:xfrm>
                      <a:off x="0" y="0"/>
                      <a:ext cx="133350" cy="133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www.regexsoftware.com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71450" cy="171450"/>
            <wp:effectExtent b="0" l="0" r="0" t="0"/>
            <wp:docPr id="44"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171450" cy="1714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contact@regexsoftware.com</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324100" cy="81915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324100" cy="819150"/>
                    </a:xfrm>
                    <a:prstGeom prst="rect"/>
                    <a:ln/>
                  </pic:spPr>
                </pic:pic>
              </a:graphicData>
            </a:graphic>
          </wp:inline>
        </w:drawing>
      </w:r>
      <w:r w:rsidDel="00000000" w:rsidR="00000000" w:rsidRPr="00000000">
        <w:rPr>
          <w:rtl w:val="0"/>
        </w:rPr>
      </w:r>
    </w:p>
    <w:tbl>
      <w:tblPr>
        <w:tblStyle w:val="Table9"/>
        <w:tblW w:w="936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400"/>
        <w:gridCol w:w="4380.0006103515625"/>
        <w:tblGridChange w:id="0">
          <w:tblGrid>
            <w:gridCol w:w="2580"/>
            <w:gridCol w:w="2400"/>
            <w:gridCol w:w="4380.00061035156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Check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000244140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Columns Involved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002197265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Business Rule</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000030517578"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dq_distance_mismatch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Distance vs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1.60003662109375" w:right="403.2135009765625" w:firstLine="9.40002441406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Haversine(origin_lat, origin_lon, dest_lat,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32421875" w:line="240" w:lineRule="auto"/>
              <w:ind w:left="151.79992675781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dest_lon)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2.39990234375" w:right="164.0447998046875" w:firstLine="7.2003173828125"/>
              <w:jc w:val="both"/>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BTS scheduled distance deviates &gt;15% from computed great-circle distance. Possible data entry error.</w:t>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555555"/>
          <w:sz w:val="20"/>
          <w:szCs w:val="20"/>
          <w:u w:val="none"/>
          <w:shd w:fill="d6e4f7" w:val="clear"/>
          <w:vertAlign w:val="baseline"/>
        </w:rPr>
      </w:pPr>
      <w:r w:rsidDel="00000000" w:rsidR="00000000" w:rsidRPr="00000000">
        <w:rPr>
          <w:rFonts w:ascii="Arial" w:cs="Arial" w:eastAsia="Arial" w:hAnsi="Arial"/>
          <w:b w:val="0"/>
          <w:bCs w:val="0"/>
          <w:i w:val="0"/>
          <w:iCs w:val="0"/>
          <w:smallCaps w:val="0"/>
          <w:strike w:val="0"/>
          <w:color w:val="2e5ba8"/>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e5ba8"/>
          <w:sz w:val="20"/>
          <w:szCs w:val="20"/>
          <w:u w:val="none"/>
          <w:shd w:fill="d6e4f7" w:val="clear"/>
          <w:vertAlign w:val="baseline"/>
          <w:rtl w:val="0"/>
        </w:rPr>
        <w:t xml:space="preserve"> </w:t>
      </w:r>
      <w:r w:rsidDel="00000000" w:rsidR="00000000" w:rsidRPr="00000000">
        <w:rPr>
          <w:rFonts w:ascii="Arial" w:cs="Arial" w:eastAsia="Arial" w:hAnsi="Arial"/>
          <w:b w:val="1"/>
          <w:bCs w:val="1"/>
          <w:i w:val="0"/>
          <w:iCs w:val="0"/>
          <w:smallCaps w:val="0"/>
          <w:strike w:val="0"/>
          <w:color w:val="2e5ba8"/>
          <w:sz w:val="20"/>
          <w:szCs w:val="20"/>
          <w:u w:val="none"/>
          <w:shd w:fill="d6e4f7" w:val="clear"/>
          <w:vertAlign w:val="baseline"/>
          <w:rtl w:val="0"/>
        </w:rPr>
        <w:t xml:space="preserve">DE Note: </w:t>
      </w:r>
      <w:r w:rsidDel="00000000" w:rsidR="00000000" w:rsidRPr="00000000">
        <w:rPr>
          <w:rFonts w:ascii="Arial" w:cs="Arial" w:eastAsia="Arial" w:hAnsi="Arial"/>
          <w:b w:val="0"/>
          <w:bCs w:val="0"/>
          <w:i w:val="0"/>
          <w:iCs w:val="0"/>
          <w:smallCaps w:val="0"/>
          <w:strike w:val="0"/>
          <w:color w:val="555555"/>
          <w:sz w:val="20"/>
          <w:szCs w:val="20"/>
          <w:u w:val="none"/>
          <w:shd w:fill="d6e4f7" w:val="clear"/>
          <w:vertAlign w:val="baseline"/>
          <w:rtl w:val="0"/>
        </w:rPr>
        <w:t xml:space="preserve">The delay cause mismatch check is particularly important for accurate reporting. When ArrDelay = </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555555"/>
          <w:sz w:val="20"/>
          <w:szCs w:val="20"/>
          <w:u w:val="none"/>
          <w:shd w:fill="d6e4f7" w:val="clear"/>
          <w:vertAlign w:val="baseline"/>
          <w:rtl w:val="0"/>
        </w:rPr>
        <w:t xml:space="preserve">5 but the cause columns sum to 0, it means BTS did not capture the reason — this should NOT be reported as 'no cause' in the dashboard.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74560546875" w:line="199.92000102996826" w:lineRule="auto"/>
        <w:ind w:left="0" w:right="0" w:firstLine="0"/>
        <w:jc w:val="left"/>
        <w:rPr>
          <w:rFonts w:ascii="Arial" w:cs="Arial" w:eastAsia="Arial" w:hAnsi="Arial"/>
          <w:b w:val="1"/>
          <w:bCs w:val="1"/>
          <w:i w:val="0"/>
          <w:iCs w:val="0"/>
          <w:smallCaps w:val="0"/>
          <w:strike w:val="0"/>
          <w:color w:val="006d7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d75"/>
          <w:sz w:val="22"/>
          <w:szCs w:val="22"/>
          <w:u w:val="none"/>
          <w:shd w:fill="auto" w:val="clear"/>
          <w:vertAlign w:val="baseline"/>
          <w:rtl w:val="0"/>
        </w:rPr>
        <w:t xml:space="preserve">Gold Layer — Aggregate Sanity Checks </w:t>
      </w:r>
      <w:r w:rsidDel="00000000" w:rsidR="00000000" w:rsidRPr="00000000">
        <w:drawing>
          <wp:anchor allowOverlap="1" behindDoc="0" distB="19050" distT="19050" distL="19050" distR="19050" hidden="0" layoutInCell="1" locked="0" relativeHeight="0" simplePos="0">
            <wp:simplePos x="0" y="0"/>
            <wp:positionH relativeFrom="column">
              <wp:posOffset>10920</wp:posOffset>
            </wp:positionH>
            <wp:positionV relativeFrom="paragraph">
              <wp:posOffset>9142</wp:posOffset>
            </wp:positionV>
            <wp:extent cx="6648448" cy="3533775"/>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648448" cy="3533775"/>
                    </a:xfrm>
                    <a:prstGeom prst="rect"/>
                    <a:ln/>
                  </pic:spPr>
                </pic:pic>
              </a:graphicData>
            </a:graphic>
          </wp:anchor>
        </w:drawing>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8779296875" w:line="284.41211700439453" w:lineRule="auto"/>
        <w:ind w:left="0"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On-time % must be between 0% and 100% for every airline-month combination.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Cancellation rate + Diversion rate + On-time rate + Delay rate should sum to approximately 100%.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P95 delay must always be &gt;= median delay for the same airline-month.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199.92000102996826" w:lineRule="auto"/>
        <w:ind w:left="0"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No airline should have &gt;100% of flights in a single delay bucket.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84033203125" w:line="8235.376281738281"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20" w:orient="portrait"/>
          <w:pgMar w:bottom="250.546875" w:top="295.9765625" w:left="1440" w:right="1440" w:header="0" w:footer="720"/>
          <w:cols w:equalWidth="0" w:num="1">
            <w:col w:space="0" w:w="904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Monthly rank values must be consecutive integers with no gaps (RANK() window function output).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Pr>
        <w:drawing>
          <wp:inline distB="19050" distT="19050" distL="19050" distR="19050">
            <wp:extent cx="133350" cy="13335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3350" cy="133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www.regexsoftware.com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71450" cy="17145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71450" cy="1714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contact@regexsoftware.com</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324100" cy="81915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3241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83984375" w:line="240" w:lineRule="auto"/>
        <w:ind w:left="24.079971313476562" w:right="0" w:firstLine="0"/>
        <w:jc w:val="left"/>
        <w:rPr>
          <w:rFonts w:ascii="Arial" w:cs="Arial" w:eastAsia="Arial" w:hAnsi="Arial"/>
          <w:b w:val="1"/>
          <w:bCs w:val="1"/>
          <w:i w:val="0"/>
          <w:iCs w:val="0"/>
          <w:smallCaps w:val="0"/>
          <w:strike w:val="0"/>
          <w:color w:val="1f3a6b"/>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f3a6b"/>
          <w:sz w:val="32"/>
          <w:szCs w:val="32"/>
          <w:u w:val="none"/>
          <w:shd w:fill="auto" w:val="clear"/>
          <w:vertAlign w:val="baseline"/>
          <w:rtl w:val="0"/>
        </w:rPr>
        <w:t xml:space="preserve">5. Phase-by-Phase Implementation Guide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4951171875" w:line="240" w:lineRule="auto"/>
        <w:ind w:left="28.980026245117188" w:right="0" w:firstLine="0"/>
        <w:jc w:val="left"/>
        <w:rPr>
          <w:rFonts w:ascii="Arial" w:cs="Arial" w:eastAsia="Arial" w:hAnsi="Arial"/>
          <w:b w:val="1"/>
          <w:bCs w:val="1"/>
          <w:i w:val="0"/>
          <w:iCs w:val="0"/>
          <w:smallCaps w:val="0"/>
          <w:strike w:val="0"/>
          <w:color w:val="2e5ba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e5ba8"/>
          <w:sz w:val="26"/>
          <w:szCs w:val="26"/>
          <w:u w:val="none"/>
          <w:shd w:fill="auto" w:val="clear"/>
          <w:vertAlign w:val="baseline"/>
          <w:rtl w:val="0"/>
        </w:rPr>
        <w:t xml:space="preserve">Phase 0: Environment Setup &amp; Data Acquisition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2490234375" w:line="240" w:lineRule="auto"/>
        <w:ind w:left="19.680023193359375" w:right="0" w:firstLine="0"/>
        <w:jc w:val="left"/>
        <w:rPr>
          <w:rFonts w:ascii="Arial" w:cs="Arial" w:eastAsia="Arial" w:hAnsi="Arial"/>
          <w:b w:val="1"/>
          <w:bCs w:val="1"/>
          <w:i w:val="0"/>
          <w:iCs w:val="0"/>
          <w:smallCaps w:val="0"/>
          <w:strike w:val="0"/>
          <w:color w:val="006d7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d75"/>
          <w:sz w:val="22"/>
          <w:szCs w:val="22"/>
          <w:u w:val="none"/>
          <w:shd w:fill="auto" w:val="clear"/>
          <w:vertAlign w:val="baseline"/>
          <w:rtl w:val="0"/>
        </w:rPr>
        <w:t xml:space="preserve">5.1 AWS Account &amp; S3 Setup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39013671875" w:line="240" w:lineRule="auto"/>
        <w:ind w:left="19.899978637695312"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Steps: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8779296875" w:line="284.41211700439453" w:lineRule="auto"/>
        <w:ind w:left="381.6600036621094" w:right="251.62109375"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Create a free AWS account at aws.amazon.com (requires credit card, no charge for free tier usage).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555555"/>
          <w:sz w:val="22"/>
          <w:szCs w:val="22"/>
          <w:u w:val="none"/>
          <w:shd w:fill="auto" w:val="clear"/>
          <w:vertAlign w:val="baseline"/>
          <w:rtl w:val="0"/>
        </w:rPr>
        <w:t xml:space="preserve">Navigate to S3 → Create bucket. Suggested name: flight-analytics-de-yourname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Region: us-east-1 (cheapest egress, best Databricks connectivity)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757812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Block all public access: YES (bucket must be private)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4877929687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Versioning: Disabled (Delta Lake manages its own versioning) </w:t>
      </w:r>
      <w:r w:rsidDel="00000000" w:rsidR="00000000" w:rsidRPr="00000000">
        <w:drawing>
          <wp:anchor allowOverlap="1" behindDoc="0" distB="19050" distT="19050" distL="19050" distR="19050" hidden="0" layoutInCell="1" locked="0" relativeHeight="0" simplePos="0">
            <wp:simplePos x="0" y="0"/>
            <wp:positionH relativeFrom="column">
              <wp:posOffset>-218378</wp:posOffset>
            </wp:positionH>
            <wp:positionV relativeFrom="paragraph">
              <wp:posOffset>-12463</wp:posOffset>
            </wp:positionV>
            <wp:extent cx="6648448" cy="3533775"/>
            <wp:effectExtent b="0" l="0" r="0" t="0"/>
            <wp:wrapSquare wrapText="bothSides" distB="19050" distT="19050" distL="19050" distR="1905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648448" cy="3533775"/>
                    </a:xfrm>
                    <a:prstGeom prst="rect"/>
                    <a:ln/>
                  </pic:spPr>
                </pic:pic>
              </a:graphicData>
            </a:graphic>
          </wp:anchor>
        </w:drawing>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17529296875" w:line="240" w:lineRule="auto"/>
        <w:ind w:left="20.999984741210938"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Create an IAM user for programmatic access: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28637695312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555555"/>
          <w:sz w:val="22"/>
          <w:szCs w:val="22"/>
          <w:u w:val="none"/>
          <w:shd w:fill="auto" w:val="clear"/>
          <w:vertAlign w:val="baseline"/>
          <w:rtl w:val="0"/>
        </w:rPr>
        <w:t xml:space="preserve">IAM → Users → Create user → Programmatic access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84033203125" w:line="257.1502876281738" w:lineRule="auto"/>
        <w:ind w:left="381.6600036621094" w:right="405.82763671875"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Attach policy: AmazonS3FullAccess (or create a restricted policy for this bucket only)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Save the Access Key ID and Secret Access Key securely — you will need these in Databricks and Snowflake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01953125" w:line="240" w:lineRule="auto"/>
        <w:ind w:left="386.3800048828125" w:right="0" w:firstLine="0"/>
        <w:jc w:val="left"/>
        <w:rPr>
          <w:rFonts w:ascii="Courier New" w:cs="Courier New" w:eastAsia="Courier New" w:hAnsi="Courier New"/>
          <w:b w:val="0"/>
          <w:bCs w:val="0"/>
          <w:i w:val="0"/>
          <w:iCs w:val="0"/>
          <w:smallCaps w:val="0"/>
          <w:strike w:val="0"/>
          <w:color w:val="1f3a6b"/>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f3a6b"/>
          <w:sz w:val="18"/>
          <w:szCs w:val="18"/>
          <w:u w:val="none"/>
          <w:shd w:fill="auto" w:val="clear"/>
          <w:vertAlign w:val="baseline"/>
          <w:rtl w:val="0"/>
        </w:rPr>
        <w:t xml:space="preserve"># S3 bucket folder structure to create manually: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6435546875" w:line="240" w:lineRule="auto"/>
        <w:ind w:left="386.3800048828125" w:right="0" w:firstLine="0"/>
        <w:jc w:val="left"/>
        <w:rPr>
          <w:rFonts w:ascii="Courier New" w:cs="Courier New" w:eastAsia="Courier New" w:hAnsi="Courier New"/>
          <w:b w:val="0"/>
          <w:bCs w:val="0"/>
          <w:i w:val="0"/>
          <w:iCs w:val="0"/>
          <w:smallCaps w:val="0"/>
          <w:strike w:val="0"/>
          <w:color w:val="1f3a6b"/>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f3a6b"/>
          <w:sz w:val="18"/>
          <w:szCs w:val="18"/>
          <w:u w:val="none"/>
          <w:shd w:fill="auto" w:val="clear"/>
          <w:vertAlign w:val="baseline"/>
          <w:rtl w:val="0"/>
        </w:rPr>
        <w:t xml:space="preserve"># s3://your-bucket/raw/flights/year=2021/month=01/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6435546875" w:line="240" w:lineRule="auto"/>
        <w:ind w:left="386.3800048828125" w:right="0" w:firstLine="0"/>
        <w:jc w:val="left"/>
        <w:rPr>
          <w:rFonts w:ascii="Courier New" w:cs="Courier New" w:eastAsia="Courier New" w:hAnsi="Courier New"/>
          <w:b w:val="0"/>
          <w:bCs w:val="0"/>
          <w:i w:val="0"/>
          <w:iCs w:val="0"/>
          <w:smallCaps w:val="0"/>
          <w:strike w:val="0"/>
          <w:color w:val="1f3a6b"/>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f3a6b"/>
          <w:sz w:val="18"/>
          <w:szCs w:val="18"/>
          <w:u w:val="none"/>
          <w:shd w:fill="auto" w:val="clear"/>
          <w:vertAlign w:val="baseline"/>
          <w:rtl w:val="0"/>
        </w:rPr>
        <w:t xml:space="preserve"># s3://your-bucket/raw/airports/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6435546875" w:line="240" w:lineRule="auto"/>
        <w:ind w:left="386.3800048828125" w:right="0" w:firstLine="0"/>
        <w:jc w:val="left"/>
        <w:rPr>
          <w:rFonts w:ascii="Courier New" w:cs="Courier New" w:eastAsia="Courier New" w:hAnsi="Courier New"/>
          <w:b w:val="0"/>
          <w:bCs w:val="0"/>
          <w:i w:val="0"/>
          <w:iCs w:val="0"/>
          <w:smallCaps w:val="0"/>
          <w:strike w:val="0"/>
          <w:color w:val="1f3a6b"/>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f3a6b"/>
          <w:sz w:val="18"/>
          <w:szCs w:val="18"/>
          <w:u w:val="none"/>
          <w:shd w:fill="auto" w:val="clear"/>
          <w:vertAlign w:val="baseline"/>
          <w:rtl w:val="0"/>
        </w:rPr>
        <w:t xml:space="preserve"># s3://your-bucket/raw/carriers/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6435546875" w:line="240" w:lineRule="auto"/>
        <w:ind w:left="386.3800048828125" w:right="0" w:firstLine="0"/>
        <w:jc w:val="left"/>
        <w:rPr>
          <w:rFonts w:ascii="Courier New" w:cs="Courier New" w:eastAsia="Courier New" w:hAnsi="Courier New"/>
          <w:b w:val="0"/>
          <w:bCs w:val="0"/>
          <w:i w:val="0"/>
          <w:iCs w:val="0"/>
          <w:smallCaps w:val="0"/>
          <w:strike w:val="0"/>
          <w:color w:val="1f3a6b"/>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f3a6b"/>
          <w:sz w:val="18"/>
          <w:szCs w:val="18"/>
          <w:u w:val="none"/>
          <w:shd w:fill="auto" w:val="clear"/>
          <w:vertAlign w:val="baseline"/>
          <w:rtl w:val="0"/>
        </w:rPr>
        <w:t xml:space="preserve"># s3://your-bucket/delta/bronze/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6435546875" w:line="240" w:lineRule="auto"/>
        <w:ind w:left="386.3800048828125" w:right="0" w:firstLine="0"/>
        <w:jc w:val="left"/>
        <w:rPr>
          <w:rFonts w:ascii="Courier New" w:cs="Courier New" w:eastAsia="Courier New" w:hAnsi="Courier New"/>
          <w:b w:val="0"/>
          <w:bCs w:val="0"/>
          <w:i w:val="0"/>
          <w:iCs w:val="0"/>
          <w:smallCaps w:val="0"/>
          <w:strike w:val="0"/>
          <w:color w:val="1f3a6b"/>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f3a6b"/>
          <w:sz w:val="18"/>
          <w:szCs w:val="18"/>
          <w:u w:val="none"/>
          <w:shd w:fill="auto" w:val="clear"/>
          <w:vertAlign w:val="baseline"/>
          <w:rtl w:val="0"/>
        </w:rPr>
        <w:t xml:space="preserve"># s3://your-bucket/delta/silver/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6435546875" w:line="240" w:lineRule="auto"/>
        <w:ind w:left="386.3800048828125" w:right="0" w:firstLine="0"/>
        <w:jc w:val="left"/>
        <w:rPr>
          <w:rFonts w:ascii="Courier New" w:cs="Courier New" w:eastAsia="Courier New" w:hAnsi="Courier New"/>
          <w:b w:val="0"/>
          <w:bCs w:val="0"/>
          <w:i w:val="0"/>
          <w:iCs w:val="0"/>
          <w:smallCaps w:val="0"/>
          <w:strike w:val="0"/>
          <w:color w:val="1f3a6b"/>
          <w:sz w:val="18"/>
          <w:szCs w:val="18"/>
          <w:u w:val="none"/>
          <w:shd w:fill="f4f4f4" w:val="clear"/>
          <w:vertAlign w:val="baseline"/>
        </w:rPr>
      </w:pPr>
      <w:r w:rsidDel="00000000" w:rsidR="00000000" w:rsidRPr="00000000">
        <w:rPr>
          <w:rFonts w:ascii="Courier New" w:cs="Courier New" w:eastAsia="Courier New" w:hAnsi="Courier New"/>
          <w:b w:val="0"/>
          <w:bCs w:val="0"/>
          <w:i w:val="0"/>
          <w:iCs w:val="0"/>
          <w:smallCaps w:val="0"/>
          <w:strike w:val="0"/>
          <w:color w:val="1f3a6b"/>
          <w:sz w:val="18"/>
          <w:szCs w:val="18"/>
          <w:u w:val="none"/>
          <w:shd w:fill="f4f4f4" w:val="clear"/>
          <w:vertAlign w:val="baseline"/>
          <w:rtl w:val="0"/>
        </w:rPr>
        <w:t xml:space="preserve"># s3://your-bucket/delta/gold/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328857421875" w:line="240" w:lineRule="auto"/>
        <w:ind w:left="19.680023193359375" w:right="0" w:firstLine="0"/>
        <w:jc w:val="left"/>
        <w:rPr>
          <w:rFonts w:ascii="Arial" w:cs="Arial" w:eastAsia="Arial" w:hAnsi="Arial"/>
          <w:b w:val="1"/>
          <w:bCs w:val="1"/>
          <w:i w:val="0"/>
          <w:iCs w:val="0"/>
          <w:smallCaps w:val="0"/>
          <w:strike w:val="0"/>
          <w:color w:val="006d7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d75"/>
          <w:sz w:val="22"/>
          <w:szCs w:val="22"/>
          <w:u w:val="none"/>
          <w:shd w:fill="auto" w:val="clear"/>
          <w:vertAlign w:val="baseline"/>
          <w:rtl w:val="0"/>
        </w:rPr>
        <w:t xml:space="preserve">5.2 Databricks Community Edition Setup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38403320312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Sign up at community.cloud.databricks.com (completely free, no credit card).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28637695312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555555"/>
          <w:sz w:val="22"/>
          <w:szCs w:val="22"/>
          <w:u w:val="none"/>
          <w:shd w:fill="auto" w:val="clear"/>
          <w:vertAlign w:val="baseline"/>
          <w:rtl w:val="0"/>
        </w:rPr>
        <w:t xml:space="preserve">Create a cluster: Compute → Create Cluster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28637695312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Cluster name: flight-analytics-cluster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48168945312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Databricks Runtime: 13.x LTS (includes Delta Lake 2.4, Spark 3.4)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481689453125" w:line="284.40324783325195" w:lineRule="auto"/>
        <w:ind w:left="381.6600036621094" w:right="1921.011962890625"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Node type: Standard_DS3_v2 (14 GB RAM) — only option in Community Edition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Terminate after: 120 minutes of inactivity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1409912109375" w:line="240" w:lineRule="auto"/>
        <w:ind w:left="10"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Add cluster libraries (Maven coordinates):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442626953125" w:line="240" w:lineRule="auto"/>
        <w:ind w:left="386.3800048828125" w:right="0" w:firstLine="0"/>
        <w:jc w:val="left"/>
        <w:rPr>
          <w:rFonts w:ascii="Courier New" w:cs="Courier New" w:eastAsia="Courier New" w:hAnsi="Courier New"/>
          <w:b w:val="0"/>
          <w:bCs w:val="0"/>
          <w:i w:val="0"/>
          <w:iCs w:val="0"/>
          <w:smallCaps w:val="0"/>
          <w:strike w:val="0"/>
          <w:color w:val="1f3a6b"/>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f3a6b"/>
          <w:sz w:val="18"/>
          <w:szCs w:val="18"/>
          <w:u w:val="none"/>
          <w:shd w:fill="auto" w:val="clear"/>
          <w:vertAlign w:val="baseline"/>
          <w:rtl w:val="0"/>
        </w:rPr>
        <w:t xml:space="preserve"># Snowflake Spark Connector: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613037109375" w:line="240" w:lineRule="auto"/>
        <w:ind w:left="379.54002380371094" w:right="0" w:firstLine="0"/>
        <w:jc w:val="left"/>
        <w:rPr>
          <w:rFonts w:ascii="Courier New" w:cs="Courier New" w:eastAsia="Courier New" w:hAnsi="Courier New"/>
          <w:b w:val="0"/>
          <w:bCs w:val="0"/>
          <w:i w:val="0"/>
          <w:iCs w:val="0"/>
          <w:smallCaps w:val="0"/>
          <w:strike w:val="0"/>
          <w:color w:val="1f3a6b"/>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f3a6b"/>
          <w:sz w:val="18"/>
          <w:szCs w:val="18"/>
          <w:u w:val="none"/>
          <w:shd w:fill="auto" w:val="clear"/>
          <w:vertAlign w:val="baseline"/>
          <w:rtl w:val="0"/>
        </w:rPr>
        <w:t xml:space="preserve">net.snowflake:spark-snowflake_2.12:2.12.0-spark_3.4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613037109375" w:line="240" w:lineRule="auto"/>
        <w:ind w:left="379.54002380371094" w:right="0" w:firstLine="0"/>
        <w:jc w:val="left"/>
        <w:rPr>
          <w:rFonts w:ascii="Courier New" w:cs="Courier New" w:eastAsia="Courier New" w:hAnsi="Courier New"/>
          <w:b w:val="0"/>
          <w:bCs w:val="0"/>
          <w:i w:val="0"/>
          <w:iCs w:val="0"/>
          <w:smallCaps w:val="0"/>
          <w:strike w:val="0"/>
          <w:color w:val="1f3a6b"/>
          <w:sz w:val="18"/>
          <w:szCs w:val="18"/>
          <w:u w:val="none"/>
          <w:shd w:fill="f4f4f4" w:val="clear"/>
          <w:vertAlign w:val="baseline"/>
        </w:rPr>
      </w:pPr>
      <w:r w:rsidDel="00000000" w:rsidR="00000000" w:rsidRPr="00000000">
        <w:rPr>
          <w:rFonts w:ascii="Courier New" w:cs="Courier New" w:eastAsia="Courier New" w:hAnsi="Courier New"/>
          <w:b w:val="0"/>
          <w:bCs w:val="0"/>
          <w:i w:val="0"/>
          <w:iCs w:val="0"/>
          <w:smallCaps w:val="0"/>
          <w:strike w:val="0"/>
          <w:color w:val="1f3a6b"/>
          <w:sz w:val="18"/>
          <w:szCs w:val="18"/>
          <w:u w:val="none"/>
          <w:shd w:fill="f4f4f4" w:val="clear"/>
          <w:vertAlign w:val="baseline"/>
          <w:rtl w:val="0"/>
        </w:rPr>
        <w:t xml:space="preserve">net.snowflake:snowflake-jdbc:3.14.3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31878662109375" w:line="305.7725429534912" w:lineRule="auto"/>
        <w:ind w:left="371.4399719238281" w:right="466.781005859375" w:hanging="351.5399932861328"/>
        <w:jc w:val="left"/>
        <w:rPr>
          <w:rFonts w:ascii="Courier New" w:cs="Courier New" w:eastAsia="Courier New" w:hAnsi="Courier New"/>
          <w:b w:val="0"/>
          <w:bCs w:val="0"/>
          <w:i w:val="0"/>
          <w:iCs w:val="0"/>
          <w:smallCaps w:val="0"/>
          <w:strike w:val="0"/>
          <w:color w:val="1f3a6b"/>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55555"/>
          <w:sz w:val="22"/>
          <w:szCs w:val="22"/>
          <w:u w:val="none"/>
          <w:shd w:fill="auto" w:val="clear"/>
          <w:vertAlign w:val="baseline"/>
          <w:rtl w:val="0"/>
        </w:rPr>
        <w:t xml:space="preserve">Set environment variables on your cluster (Edit Cluster → Advanced → Spark → Environment Variables): </w:t>
      </w:r>
      <w:r w:rsidDel="00000000" w:rsidR="00000000" w:rsidRPr="00000000">
        <w:rPr>
          <w:rFonts w:ascii="Courier New" w:cs="Courier New" w:eastAsia="Courier New" w:hAnsi="Courier New"/>
          <w:b w:val="0"/>
          <w:bCs w:val="0"/>
          <w:i w:val="0"/>
          <w:iCs w:val="0"/>
          <w:smallCaps w:val="0"/>
          <w:strike w:val="0"/>
          <w:color w:val="1f3a6b"/>
          <w:sz w:val="18"/>
          <w:szCs w:val="18"/>
          <w:u w:val="none"/>
          <w:shd w:fill="auto" w:val="clear"/>
          <w:vertAlign w:val="baseline"/>
          <w:rtl w:val="0"/>
        </w:rPr>
        <w:t xml:space="preserve">AWS_ACCESS_KEY_ID=AKIAIOSFODNN7EXAMPLE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4399719238281" w:right="0" w:firstLine="0"/>
        <w:jc w:val="left"/>
        <w:rPr>
          <w:rFonts w:ascii="Courier New" w:cs="Courier New" w:eastAsia="Courier New" w:hAnsi="Courier New"/>
          <w:b w:val="0"/>
          <w:bCs w:val="0"/>
          <w:i w:val="0"/>
          <w:iCs w:val="0"/>
          <w:smallCaps w:val="0"/>
          <w:strike w:val="0"/>
          <w:color w:val="1f3a6b"/>
          <w:sz w:val="18"/>
          <w:szCs w:val="18"/>
          <w:u w:val="none"/>
          <w:shd w:fill="f4f4f4" w:val="clear"/>
          <w:vertAlign w:val="baseline"/>
        </w:rPr>
      </w:pPr>
      <w:r w:rsidDel="00000000" w:rsidR="00000000" w:rsidRPr="00000000">
        <w:rPr>
          <w:rFonts w:ascii="Courier New" w:cs="Courier New" w:eastAsia="Courier New" w:hAnsi="Courier New"/>
          <w:b w:val="0"/>
          <w:bCs w:val="0"/>
          <w:i w:val="0"/>
          <w:iCs w:val="0"/>
          <w:smallCaps w:val="0"/>
          <w:strike w:val="0"/>
          <w:color w:val="1f3a6b"/>
          <w:sz w:val="18"/>
          <w:szCs w:val="18"/>
          <w:u w:val="none"/>
          <w:shd w:fill="f4f4f4" w:val="clear"/>
          <w:vertAlign w:val="baseline"/>
          <w:rtl w:val="0"/>
        </w:rPr>
        <w:t xml:space="preserve">AWS_SECRET_ACCESS_KEY=wJalrXUtnFEMI/K7MDENG/bPxRfiCYEXAMPLEKEY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3326110839844" w:line="240" w:lineRule="auto"/>
        <w:ind w:left="0" w:right="2521.550292968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1f3a6b"/>
          <w:sz w:val="18"/>
          <w:szCs w:val="18"/>
          <w:u w:val="none"/>
          <w:shd w:fill="f4f4f4" w:val="clear"/>
          <w:vertAlign w:val="baseline"/>
        </w:rPr>
        <w:drawing>
          <wp:inline distB="19050" distT="19050" distL="19050" distR="19050">
            <wp:extent cx="133350" cy="13335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33350" cy="133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www.regexsoftware.com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71450" cy="17145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71450" cy="1714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contact@regexsoftware.com</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324100" cy="81915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3241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015625" w:line="229.88847255706787" w:lineRule="auto"/>
        <w:ind w:left="212.20001220703125" w:right="416.90185546875" w:hanging="7.20001220703125"/>
        <w:jc w:val="left"/>
        <w:rPr>
          <w:rFonts w:ascii="Arial" w:cs="Arial" w:eastAsia="Arial" w:hAnsi="Arial"/>
          <w:b w:val="0"/>
          <w:bCs w:val="0"/>
          <w:i w:val="0"/>
          <w:iCs w:val="0"/>
          <w:smallCaps w:val="0"/>
          <w:strike w:val="0"/>
          <w:color w:val="555555"/>
          <w:sz w:val="20"/>
          <w:szCs w:val="20"/>
          <w:u w:val="none"/>
          <w:shd w:fill="d6e4f7" w:val="clear"/>
          <w:vertAlign w:val="baseline"/>
        </w:rPr>
      </w:pPr>
      <w:r w:rsidDel="00000000" w:rsidR="00000000" w:rsidRPr="00000000">
        <w:rPr>
          <w:rFonts w:ascii="Arial" w:cs="Arial" w:eastAsia="Arial" w:hAnsi="Arial"/>
          <w:b w:val="0"/>
          <w:bCs w:val="0"/>
          <w:i w:val="0"/>
          <w:iCs w:val="0"/>
          <w:smallCaps w:val="0"/>
          <w:strike w:val="0"/>
          <w:color w:val="2e5ba8"/>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e5ba8"/>
          <w:sz w:val="20"/>
          <w:szCs w:val="20"/>
          <w:u w:val="none"/>
          <w:shd w:fill="d6e4f7" w:val="clear"/>
          <w:vertAlign w:val="baseline"/>
          <w:rtl w:val="0"/>
        </w:rPr>
        <w:t xml:space="preserve"> </w:t>
      </w:r>
      <w:r w:rsidDel="00000000" w:rsidR="00000000" w:rsidRPr="00000000">
        <w:rPr>
          <w:rFonts w:ascii="Arial" w:cs="Arial" w:eastAsia="Arial" w:hAnsi="Arial"/>
          <w:b w:val="1"/>
          <w:bCs w:val="1"/>
          <w:i w:val="0"/>
          <w:iCs w:val="0"/>
          <w:smallCaps w:val="0"/>
          <w:strike w:val="0"/>
          <w:color w:val="2e5ba8"/>
          <w:sz w:val="20"/>
          <w:szCs w:val="20"/>
          <w:u w:val="none"/>
          <w:shd w:fill="d6e4f7" w:val="clear"/>
          <w:vertAlign w:val="baseline"/>
          <w:rtl w:val="0"/>
        </w:rPr>
        <w:t xml:space="preserve">DE Note: </w:t>
      </w:r>
      <w:r w:rsidDel="00000000" w:rsidR="00000000" w:rsidRPr="00000000">
        <w:rPr>
          <w:rFonts w:ascii="Arial" w:cs="Arial" w:eastAsia="Arial" w:hAnsi="Arial"/>
          <w:b w:val="0"/>
          <w:bCs w:val="0"/>
          <w:i w:val="0"/>
          <w:iCs w:val="0"/>
          <w:smallCaps w:val="0"/>
          <w:strike w:val="0"/>
          <w:color w:val="555555"/>
          <w:sz w:val="20"/>
          <w:szCs w:val="20"/>
          <w:u w:val="none"/>
          <w:shd w:fill="d6e4f7" w:val="clear"/>
          <w:vertAlign w:val="baseline"/>
          <w:rtl w:val="0"/>
        </w:rPr>
        <w:t xml:space="preserve">Never hardcode AWS credentials in notebook cells. Always use environment variables or Databricks</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0"/>
          <w:szCs w:val="20"/>
          <w:u w:val="none"/>
          <w:shd w:fill="d6e4f7" w:val="clear"/>
          <w:vertAlign w:val="baseline"/>
          <w:rtl w:val="0"/>
        </w:rPr>
        <w:t xml:space="preserve">Secrets. The free Community Edition does not support the Secrets API, so environment variables on the cluster are the recommended approach for this project.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75537109375" w:line="240" w:lineRule="auto"/>
        <w:ind w:left="19.680023193359375" w:right="0" w:firstLine="0"/>
        <w:jc w:val="left"/>
        <w:rPr>
          <w:rFonts w:ascii="Arial" w:cs="Arial" w:eastAsia="Arial" w:hAnsi="Arial"/>
          <w:b w:val="1"/>
          <w:bCs w:val="1"/>
          <w:i w:val="0"/>
          <w:iCs w:val="0"/>
          <w:smallCaps w:val="0"/>
          <w:strike w:val="0"/>
          <w:color w:val="006d7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d75"/>
          <w:sz w:val="22"/>
          <w:szCs w:val="22"/>
          <w:u w:val="none"/>
          <w:shd w:fill="auto" w:val="clear"/>
          <w:vertAlign w:val="baseline"/>
          <w:rtl w:val="0"/>
        </w:rPr>
        <w:t xml:space="preserve">5.3 Data Download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29248046875" w:line="240" w:lineRule="auto"/>
        <w:ind w:left="20.55999755859375"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Option A (Recommended): Download from Kaggle — faster, single download.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8779296875" w:line="284.4209861755371" w:lineRule="auto"/>
        <w:ind w:left="381.6600036621094" w:right="1773.740234375"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Dataset: https://www.kaggle.com/datasets/robikscube/flight-delay-dataset-20182022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Size: ~8.5 GB zip, covers 2018–2022 (use 2021–2022 for this project)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903320312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Use the Kaggle CLI: kaggle datasets download -d robikscube/flight-delay-dataset-20182022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97998046875" w:line="240" w:lineRule="auto"/>
        <w:ind w:left="20.55999755859375"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Option B: Download from BTS TranStats — official source, more control. </w:t>
      </w:r>
      <w:r w:rsidDel="00000000" w:rsidR="00000000" w:rsidRPr="00000000">
        <w:drawing>
          <wp:anchor allowOverlap="1" behindDoc="0" distB="19050" distT="19050" distL="19050" distR="19050" hidden="0" layoutInCell="1" locked="0" relativeHeight="0" simplePos="0">
            <wp:simplePos x="0" y="0"/>
            <wp:positionH relativeFrom="column">
              <wp:posOffset>10920</wp:posOffset>
            </wp:positionH>
            <wp:positionV relativeFrom="paragraph">
              <wp:posOffset>-47990</wp:posOffset>
            </wp:positionV>
            <wp:extent cx="6648448" cy="3533775"/>
            <wp:effectExtent b="0" l="0" r="0" t="0"/>
            <wp:wrapSquare wrapText="bothSides" distB="19050" distT="19050" distL="19050" distR="1905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648448" cy="3533775"/>
                    </a:xfrm>
                    <a:prstGeom prst="rect"/>
                    <a:ln/>
                  </pic:spPr>
                </pic:pic>
              </a:graphicData>
            </a:graphic>
          </wp:anchor>
        </w:drawing>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877929687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Run phase0_download_data.py from the project code folder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4877929687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Script downloads 36 monthly zips (2021–2023), extracts CSVs, uploads to S3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28637695312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Runtime: 45–90 minutes depending on internet speed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7559814453125" w:line="240" w:lineRule="auto"/>
        <w:ind w:left="28.980026245117188" w:right="0" w:firstLine="0"/>
        <w:jc w:val="left"/>
        <w:rPr>
          <w:rFonts w:ascii="Arial" w:cs="Arial" w:eastAsia="Arial" w:hAnsi="Arial"/>
          <w:b w:val="1"/>
          <w:bCs w:val="1"/>
          <w:i w:val="0"/>
          <w:iCs w:val="0"/>
          <w:smallCaps w:val="0"/>
          <w:strike w:val="0"/>
          <w:color w:val="2e5ba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e5ba8"/>
          <w:sz w:val="26"/>
          <w:szCs w:val="26"/>
          <w:u w:val="none"/>
          <w:shd w:fill="auto" w:val="clear"/>
          <w:vertAlign w:val="baseline"/>
          <w:rtl w:val="0"/>
        </w:rPr>
        <w:t xml:space="preserve">Phase 1: Bronze Layer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255126953125" w:line="240" w:lineRule="auto"/>
        <w:ind w:left="26.719970703125"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Notebook: phase1_bronze_layer.py | Estimated runtime: 25–40 min on Community Edition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2169189453125" w:line="229.87961769104004" w:lineRule="auto"/>
        <w:ind w:left="17.919998168945312" w:right="303.712158203125" w:hanging="2.8600311279296875"/>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This phase reads raw CSVs from S3 using an explicit schema, adds DQ flag columns, and writes the result as a partitioned Delta table. Key decisions: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255126953125" w:line="229.89734172821045" w:lineRule="auto"/>
        <w:ind w:left="750.4600524902344" w:right="231.444091796875" w:hanging="368.800048828125"/>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schema: Explicitly defined — 36 columns with correct types. DepDelay/ArrDelay as DoubleType (not IntegerType) because BTS uses .0 decimal values.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89501953125" w:line="257.1502876281738" w:lineRule="auto"/>
        <w:ind w:left="381.6600036621094" w:right="658.348388671875"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mode PERMISSIVE: Bad rows are captured in _corrupt column rather than failing the entire job.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partitionBy year/month: Enables Spark partition pruning so you can query one month without reading 7 GB.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73437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delta.logRetentionDuration: Set to 30 days to enable time travel across the full project lifecycle.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4376220703125" w:line="229.88847255706787" w:lineRule="auto"/>
        <w:ind w:left="205" w:right="673.20068359375" w:hanging="0.5999755859375"/>
        <w:jc w:val="both"/>
        <w:rPr>
          <w:rFonts w:ascii="Arial" w:cs="Arial" w:eastAsia="Arial" w:hAnsi="Arial"/>
          <w:b w:val="0"/>
          <w:bCs w:val="0"/>
          <w:i w:val="0"/>
          <w:iCs w:val="0"/>
          <w:smallCaps w:val="0"/>
          <w:strike w:val="0"/>
          <w:color w:val="555555"/>
          <w:sz w:val="20"/>
          <w:szCs w:val="20"/>
          <w:u w:val="none"/>
          <w:shd w:fill="d6e4f7" w:val="clear"/>
          <w:vertAlign w:val="baseline"/>
        </w:rPr>
      </w:pPr>
      <w:r w:rsidDel="00000000" w:rsidR="00000000" w:rsidRPr="00000000">
        <w:rPr>
          <w:rFonts w:ascii="Arial" w:cs="Arial" w:eastAsia="Arial" w:hAnsi="Arial"/>
          <w:b w:val="0"/>
          <w:bCs w:val="0"/>
          <w:i w:val="0"/>
          <w:iCs w:val="0"/>
          <w:smallCaps w:val="0"/>
          <w:strike w:val="0"/>
          <w:color w:val="2e5ba8"/>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e5ba8"/>
          <w:sz w:val="20"/>
          <w:szCs w:val="20"/>
          <w:u w:val="none"/>
          <w:shd w:fill="d6e4f7" w:val="clear"/>
          <w:vertAlign w:val="baseline"/>
          <w:rtl w:val="0"/>
        </w:rPr>
        <w:t xml:space="preserve"> </w:t>
      </w:r>
      <w:r w:rsidDel="00000000" w:rsidR="00000000" w:rsidRPr="00000000">
        <w:rPr>
          <w:rFonts w:ascii="Arial" w:cs="Arial" w:eastAsia="Arial" w:hAnsi="Arial"/>
          <w:b w:val="1"/>
          <w:bCs w:val="1"/>
          <w:i w:val="0"/>
          <w:iCs w:val="0"/>
          <w:smallCaps w:val="0"/>
          <w:strike w:val="0"/>
          <w:color w:val="2e5ba8"/>
          <w:sz w:val="20"/>
          <w:szCs w:val="20"/>
          <w:u w:val="none"/>
          <w:shd w:fill="d6e4f7" w:val="clear"/>
          <w:vertAlign w:val="baseline"/>
          <w:rtl w:val="0"/>
        </w:rPr>
        <w:t xml:space="preserve">DE Note: </w:t>
      </w:r>
      <w:r w:rsidDel="00000000" w:rsidR="00000000" w:rsidRPr="00000000">
        <w:rPr>
          <w:rFonts w:ascii="Arial" w:cs="Arial" w:eastAsia="Arial" w:hAnsi="Arial"/>
          <w:b w:val="0"/>
          <w:bCs w:val="0"/>
          <w:i w:val="0"/>
          <w:iCs w:val="0"/>
          <w:smallCaps w:val="0"/>
          <w:strike w:val="0"/>
          <w:color w:val="555555"/>
          <w:sz w:val="20"/>
          <w:szCs w:val="20"/>
          <w:u w:val="none"/>
          <w:shd w:fill="d6e4f7" w:val="clear"/>
          <w:vertAlign w:val="baseline"/>
          <w:rtl w:val="0"/>
        </w:rPr>
        <w:t xml:space="preserve">A Data Engineer always checks the first and last records after a write. Run DESCRIBE HISTORY and SELECT COUNT(*) immediately after writing Bronze. If counts differ from expected (cross-check with BTS </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555555"/>
          <w:sz w:val="20"/>
          <w:szCs w:val="20"/>
          <w:u w:val="none"/>
          <w:shd w:fill="d6e4f7" w:val="clear"/>
          <w:vertAlign w:val="baseline"/>
          <w:rtl w:val="0"/>
        </w:rPr>
        <w:t xml:space="preserve">ebsite), stop and investigate before Silver.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2742919921875" w:line="240" w:lineRule="auto"/>
        <w:ind w:left="28.980026245117188" w:right="0" w:firstLine="0"/>
        <w:jc w:val="left"/>
        <w:rPr>
          <w:rFonts w:ascii="Arial" w:cs="Arial" w:eastAsia="Arial" w:hAnsi="Arial"/>
          <w:b w:val="1"/>
          <w:bCs w:val="1"/>
          <w:i w:val="0"/>
          <w:iCs w:val="0"/>
          <w:smallCaps w:val="0"/>
          <w:strike w:val="0"/>
          <w:color w:val="2e5ba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e5ba8"/>
          <w:sz w:val="26"/>
          <w:szCs w:val="26"/>
          <w:u w:val="none"/>
          <w:shd w:fill="auto" w:val="clear"/>
          <w:vertAlign w:val="baseline"/>
          <w:rtl w:val="0"/>
        </w:rPr>
        <w:t xml:space="preserve">Phase 2: Silver Layer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2520751953125" w:line="240" w:lineRule="auto"/>
        <w:ind w:left="26.719970703125"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Notebook: phase2_silver_layer.py | Estimated runtime: 15–25 min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2169189453125" w:line="240" w:lineRule="auto"/>
        <w:ind w:left="19.899978637695312"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Silver is where the real transformation happens. The key operations: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81689453125" w:line="229.87961769104004" w:lineRule="auto"/>
        <w:ind w:left="746.9400024414062" w:right="333.709716796875" w:hanging="365.2799987792969"/>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Deduplication: Window function (ROW_NUMBER PARTITION BY natural key ORDER BY _load_ts DESC) handles BTS re-filings. Only the latest version of each flight is kept.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536010742188" w:line="229.87961769104004" w:lineRule="auto"/>
        <w:ind w:left="733.9599609375" w:right="409.315185546875" w:hanging="352.2999572753906"/>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555555"/>
          <w:sz w:val="22"/>
          <w:szCs w:val="22"/>
          <w:u w:val="none"/>
          <w:shd w:fill="auto" w:val="clear"/>
          <w:vertAlign w:val="baseline"/>
          <w:rtl w:val="0"/>
        </w:rPr>
        <w:t xml:space="preserve">HHMM → minutes conversion: BTS stores CRSDepTime as integer 1430 (= 2:30 PM). We convert to 870 minutes since midnight for easy arithmetic (e.g., overnight flights).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536010742188" w:line="229.87961769104004" w:lineRule="auto"/>
        <w:ind w:left="741.0000610351562" w:right="871.798095703125" w:hanging="359.3400573730469"/>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Delay bucketing: EARLY / ON_TIME / MINOR_DELAY / MAJOR_DELAY / SEVERE_DELAY / CANCELLED. Standard in aviation analytics.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64442443847656" w:line="240" w:lineRule="auto"/>
        <w:ind w:left="0" w:right="2521.550292968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Pr>
        <w:drawing>
          <wp:inline distB="19050" distT="19050" distL="19050" distR="19050">
            <wp:extent cx="133350" cy="133350"/>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33350" cy="133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www.regexsoftware.com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71450" cy="171450"/>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71450" cy="1714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contact@regexsoftware.com</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324100" cy="819150"/>
            <wp:effectExtent b="0" l="0" r="0" t="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3241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775390625" w:line="229.89734172821045" w:lineRule="auto"/>
        <w:ind w:left="744.5199584960938" w:right="316.131591796875" w:hanging="362.8599548339844"/>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Airport enrichment: Broadcast join with airport reference to add lat/lon/timezone. The broadcast hint is critical — without it, Spark would shuffle 7 GB of flight data unnecessarily.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09033203125" w:line="229.87961769104004" w:lineRule="auto"/>
        <w:ind w:left="381.6600036621094" w:right="684.326171875" w:firstLine="0"/>
        <w:jc w:val="center"/>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OPTIMIZE ZORDER: After writing, we run ZORDER BY (airline_code, origin_code, dest_code). This clusters data files by these columns, reducing I/O by 60–80% for filtered queries.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99365234375" w:line="240" w:lineRule="auto"/>
        <w:ind w:left="28.980026245117188" w:right="0" w:firstLine="0"/>
        <w:jc w:val="left"/>
        <w:rPr>
          <w:rFonts w:ascii="Arial" w:cs="Arial" w:eastAsia="Arial" w:hAnsi="Arial"/>
          <w:b w:val="1"/>
          <w:bCs w:val="1"/>
          <w:i w:val="0"/>
          <w:iCs w:val="0"/>
          <w:smallCaps w:val="0"/>
          <w:strike w:val="0"/>
          <w:color w:val="2e5ba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e5ba8"/>
          <w:sz w:val="26"/>
          <w:szCs w:val="26"/>
          <w:u w:val="none"/>
          <w:shd w:fill="auto" w:val="clear"/>
          <w:vertAlign w:val="baseline"/>
          <w:rtl w:val="0"/>
        </w:rPr>
        <w:t xml:space="preserve">Phase 3: Gold Layer + Snowflake Load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4443359375" w:line="240" w:lineRule="auto"/>
        <w:ind w:left="26.719970703125"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Notebook: phase3_gold_snowflake.py | Estimated runtime: 10–15 min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237060546875" w:line="229.87961769104004" w:lineRule="auto"/>
        <w:ind w:left="13.960037231445312" w:right="322.564697265625" w:firstLine="7.6999664306640625"/>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Gold produces four aggregated tables. The Silver DataFrame is cached before building all four Gold tables to avoid re-reading from S3 four times. </w:t>
      </w:r>
      <w:r w:rsidDel="00000000" w:rsidR="00000000" w:rsidRPr="00000000">
        <w:drawing>
          <wp:anchor allowOverlap="1" behindDoc="0" distB="19050" distT="19050" distL="19050" distR="19050" hidden="0" layoutInCell="1" locked="0" relativeHeight="0" simplePos="0">
            <wp:simplePos x="0" y="0"/>
            <wp:positionH relativeFrom="column">
              <wp:posOffset>15111</wp:posOffset>
            </wp:positionH>
            <wp:positionV relativeFrom="paragraph">
              <wp:posOffset>244704</wp:posOffset>
            </wp:positionV>
            <wp:extent cx="6648448" cy="3533775"/>
            <wp:effectExtent b="0" l="0" r="0" t="0"/>
            <wp:wrapSquare wrapText="bothSides" distB="19050" distT="19050" distL="19050" distR="1905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6648448" cy="3533775"/>
                    </a:xfrm>
                    <a:prstGeom prst="rect"/>
                    <a:ln/>
                  </pic:spPr>
                </pic:pic>
              </a:graphicData>
            </a:graphic>
          </wp:anchor>
        </w:drawing>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0537109375" w:line="229.87961769104004" w:lineRule="auto"/>
        <w:ind w:left="744.5199584960938" w:right="731.773681640625" w:hanging="362.8599548339844"/>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airline_monthly_kpis: Core fact table. Pre-computes on_time_pct, percentile delays (P50, P95), monthly airline rank. Power BI connects to this for the scorecard dashboard.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490234375" w:line="229.89734172821045" w:lineRule="auto"/>
        <w:ind w:left="747.3800659179688" w:right="886.265869140625" w:hanging="365.7200622558594"/>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555555"/>
          <w:sz w:val="22"/>
          <w:szCs w:val="22"/>
          <w:u w:val="none"/>
          <w:shd w:fill="auto" w:val="clear"/>
          <w:vertAlign w:val="baseline"/>
          <w:rtl w:val="0"/>
        </w:rPr>
        <w:t xml:space="preserve">route_annual_performance: OD pairs normalised so ATL→LAX and LAX→ATL are one route. Useful for route map visualisations.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89501953125" w:line="229.87961769104004" w:lineRule="auto"/>
        <w:ind w:left="737.9200744628906" w:right="711.334228515625" w:hanging="356.26007080078125"/>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airport_monthly_performance: Hub-level operational metrics — useful for airport managers and airline operations teams.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55126953125" w:line="229.89734172821045" w:lineRule="auto"/>
        <w:ind w:left="746.9400024414062" w:right="478.072509765625" w:hanging="365.2799987792969"/>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delay_cause_analysis: Percentage breakdown of delay causes. Feeds the delay waterfall chart in Power BI.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77783203125" w:line="229.88847255706787" w:lineRule="auto"/>
        <w:ind w:left="19.899978637695312" w:right="1161.46728515625"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Snowflake load uses the Spark-Snowflake connector which internally stages data as Parquet on a Snowflake internal stage before bulk-loading with COPY INTO. This is 50–100x faster than JDBC row-by-row inserts.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0052490234375" w:line="240" w:lineRule="auto"/>
        <w:ind w:left="28.980026245117188" w:right="0" w:firstLine="0"/>
        <w:jc w:val="left"/>
        <w:rPr>
          <w:rFonts w:ascii="Arial" w:cs="Arial" w:eastAsia="Arial" w:hAnsi="Arial"/>
          <w:b w:val="1"/>
          <w:bCs w:val="1"/>
          <w:i w:val="0"/>
          <w:iCs w:val="0"/>
          <w:smallCaps w:val="0"/>
          <w:strike w:val="0"/>
          <w:color w:val="2e5ba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e5ba8"/>
          <w:sz w:val="26"/>
          <w:szCs w:val="26"/>
          <w:u w:val="none"/>
          <w:shd w:fill="auto" w:val="clear"/>
          <w:vertAlign w:val="baseline"/>
          <w:rtl w:val="0"/>
        </w:rPr>
        <w:t xml:space="preserve">Phase 4: Snowflake Setup &amp; Reporting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255126953125" w:line="240" w:lineRule="auto"/>
        <w:ind w:left="19.899978637695312"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Script: phase4_snowflake_setup.sql | Run in Snowflake Worksheet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2169189453125" w:line="229.89734172821045" w:lineRule="auto"/>
        <w:ind w:left="27.379989624023438" w:right="1004.88525390625" w:hanging="17.379989624023438"/>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After loading STAGING tables, we create ANALYTICS dimensions (DIM_AIRLINE, DIM_DATE) and REPORTING views that join everything for Power BI: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89501953125" w:line="284.41211700439453" w:lineRule="auto"/>
        <w:ind w:left="381.6600036621094" w:right="320.543212890625"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vw_airline_scorecard: Annual performance ranking per airline — main scorecard table.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vw_delay_trend_monthly: Month-by-month trend joined with DIM_DATE for season/quarter context.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vw_airport_performance_map: Airport lat/lon + performance metrics for Power BI map visual.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4609375" w:line="229.88847255706787" w:lineRule="auto"/>
        <w:ind w:left="205" w:right="659.48486328125" w:hanging="0.5999755859375"/>
        <w:jc w:val="both"/>
        <w:rPr>
          <w:rFonts w:ascii="Arial" w:cs="Arial" w:eastAsia="Arial" w:hAnsi="Arial"/>
          <w:b w:val="0"/>
          <w:bCs w:val="0"/>
          <w:i w:val="0"/>
          <w:iCs w:val="0"/>
          <w:smallCaps w:val="0"/>
          <w:strike w:val="0"/>
          <w:color w:val="555555"/>
          <w:sz w:val="20"/>
          <w:szCs w:val="20"/>
          <w:u w:val="none"/>
          <w:shd w:fill="d6e4f7" w:val="clear"/>
          <w:vertAlign w:val="baseline"/>
        </w:rPr>
      </w:pPr>
      <w:r w:rsidDel="00000000" w:rsidR="00000000" w:rsidRPr="00000000">
        <w:rPr>
          <w:rFonts w:ascii="Arial" w:cs="Arial" w:eastAsia="Arial" w:hAnsi="Arial"/>
          <w:b w:val="0"/>
          <w:bCs w:val="0"/>
          <w:i w:val="0"/>
          <w:iCs w:val="0"/>
          <w:smallCaps w:val="0"/>
          <w:strike w:val="0"/>
          <w:color w:val="2e5ba8"/>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e5ba8"/>
          <w:sz w:val="20"/>
          <w:szCs w:val="20"/>
          <w:u w:val="none"/>
          <w:shd w:fill="d6e4f7" w:val="clear"/>
          <w:vertAlign w:val="baseline"/>
          <w:rtl w:val="0"/>
        </w:rPr>
        <w:t xml:space="preserve"> </w:t>
      </w:r>
      <w:r w:rsidDel="00000000" w:rsidR="00000000" w:rsidRPr="00000000">
        <w:rPr>
          <w:rFonts w:ascii="Arial" w:cs="Arial" w:eastAsia="Arial" w:hAnsi="Arial"/>
          <w:b w:val="1"/>
          <w:bCs w:val="1"/>
          <w:i w:val="0"/>
          <w:iCs w:val="0"/>
          <w:smallCaps w:val="0"/>
          <w:strike w:val="0"/>
          <w:color w:val="2e5ba8"/>
          <w:sz w:val="20"/>
          <w:szCs w:val="20"/>
          <w:u w:val="none"/>
          <w:shd w:fill="d6e4f7" w:val="clear"/>
          <w:vertAlign w:val="baseline"/>
          <w:rtl w:val="0"/>
        </w:rPr>
        <w:t xml:space="preserve">DE Note: </w:t>
      </w:r>
      <w:r w:rsidDel="00000000" w:rsidR="00000000" w:rsidRPr="00000000">
        <w:rPr>
          <w:rFonts w:ascii="Arial" w:cs="Arial" w:eastAsia="Arial" w:hAnsi="Arial"/>
          <w:b w:val="0"/>
          <w:bCs w:val="0"/>
          <w:i w:val="0"/>
          <w:iCs w:val="0"/>
          <w:smallCaps w:val="0"/>
          <w:strike w:val="0"/>
          <w:color w:val="555555"/>
          <w:sz w:val="20"/>
          <w:szCs w:val="20"/>
          <w:u w:val="none"/>
          <w:shd w:fill="d6e4f7" w:val="clear"/>
          <w:vertAlign w:val="baseline"/>
          <w:rtl w:val="0"/>
        </w:rPr>
        <w:t xml:space="preserve">In Snowflake free trial, always verify your warehouse auto-suspend is set to 1 minute. An X-Small </w:t>
      </w: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555555"/>
          <w:sz w:val="20"/>
          <w:szCs w:val="20"/>
          <w:u w:val="none"/>
          <w:shd w:fill="d6e4f7" w:val="clear"/>
          <w:vertAlign w:val="baseline"/>
          <w:rtl w:val="0"/>
        </w:rPr>
        <w:t xml:space="preserve">arehouse left running costs 1 credit/hour. With $400 free credit, you can run the project 400+ hours — but idle compute burns credits invisibly.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7723388671875" w:line="240" w:lineRule="auto"/>
        <w:ind w:left="0" w:right="2521.550292968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d6e4f7" w:val="clear"/>
          <w:vertAlign w:val="baseline"/>
        </w:rPr>
        <w:drawing>
          <wp:inline distB="19050" distT="19050" distL="19050" distR="19050">
            <wp:extent cx="133350" cy="133350"/>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33350" cy="133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www.regexsoftware.com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71450" cy="171450"/>
            <wp:effectExtent b="0" l="0" r="0" t="0"/>
            <wp:docPr id="18"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171450" cy="1714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contact@regexsoftware.com</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324100" cy="819150"/>
            <wp:effectExtent b="0" l="0" r="0" t="0"/>
            <wp:docPr id="19"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23241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7421875" w:line="240" w:lineRule="auto"/>
        <w:ind w:left="23.440017700195312" w:right="0" w:firstLine="0"/>
        <w:jc w:val="left"/>
        <w:rPr>
          <w:rFonts w:ascii="Arial" w:cs="Arial" w:eastAsia="Arial" w:hAnsi="Arial"/>
          <w:b w:val="1"/>
          <w:bCs w:val="1"/>
          <w:i w:val="0"/>
          <w:iCs w:val="0"/>
          <w:smallCaps w:val="0"/>
          <w:strike w:val="0"/>
          <w:color w:val="1f3a6b"/>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f3a6b"/>
          <w:sz w:val="32"/>
          <w:szCs w:val="32"/>
          <w:u w:val="none"/>
          <w:shd w:fill="auto" w:val="clear"/>
          <w:vertAlign w:val="baseline"/>
          <w:rtl w:val="0"/>
        </w:rPr>
        <w:t xml:space="preserve">6. Power BI Dashboard Setup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4951171875" w:line="240" w:lineRule="auto"/>
        <w:ind w:left="20.920028686523438" w:right="0" w:firstLine="0"/>
        <w:jc w:val="left"/>
        <w:rPr>
          <w:rFonts w:ascii="Arial" w:cs="Arial" w:eastAsia="Arial" w:hAnsi="Arial"/>
          <w:b w:val="1"/>
          <w:bCs w:val="1"/>
          <w:i w:val="0"/>
          <w:iCs w:val="0"/>
          <w:smallCaps w:val="0"/>
          <w:strike w:val="0"/>
          <w:color w:val="2e5ba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e5ba8"/>
          <w:sz w:val="26"/>
          <w:szCs w:val="26"/>
          <w:u w:val="none"/>
          <w:shd w:fill="auto" w:val="clear"/>
          <w:vertAlign w:val="baseline"/>
          <w:rtl w:val="0"/>
        </w:rPr>
        <w:t xml:space="preserve">6.1 Connecting Power BI to Snowflake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444335937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555555"/>
          <w:sz w:val="22"/>
          <w:szCs w:val="22"/>
          <w:u w:val="none"/>
          <w:shd w:fill="auto" w:val="clear"/>
          <w:vertAlign w:val="baseline"/>
          <w:rtl w:val="0"/>
        </w:rPr>
        <w:t xml:space="preserve">Open Power BI Desktop → Home → Get Data → Snowflake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29248046875" w:line="284.40324783325195" w:lineRule="auto"/>
        <w:ind w:left="381.6600036621094" w:right="1546.5228271484375"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555555"/>
          <w:sz w:val="22"/>
          <w:szCs w:val="22"/>
          <w:u w:val="none"/>
          <w:shd w:fill="auto" w:val="clear"/>
          <w:vertAlign w:val="baseline"/>
          <w:rtl w:val="0"/>
        </w:rPr>
        <w:t xml:space="preserve">Server: your_account.snowflakecomputing.com (find in Snowflake Admin → Accounts)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Warehouse: COMPUTE_WH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565429687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Database: FLIGHT_ANALYTICS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4877929687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Data connectivity mode: DirectQuery (recommended) or Import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29248046875" w:line="229.87961769104004" w:lineRule="auto"/>
        <w:ind w:left="732.8599548339844" w:right="972.2412109375" w:hanging="351.199951171875"/>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Navigate to REPORTING schema and load: vw_airline_scorecard, vw_delay_trend_monthly, vw_airport_performance_map </w:t>
      </w:r>
      <w:r w:rsidDel="00000000" w:rsidR="00000000" w:rsidRPr="00000000">
        <w:drawing>
          <wp:anchor allowOverlap="1" behindDoc="0" distB="19050" distT="19050" distL="19050" distR="19050" hidden="0" layoutInCell="1" locked="0" relativeHeight="0" simplePos="0">
            <wp:simplePos x="0" y="0"/>
            <wp:positionH relativeFrom="column">
              <wp:posOffset>-441390</wp:posOffset>
            </wp:positionH>
            <wp:positionV relativeFrom="paragraph">
              <wp:posOffset>287889</wp:posOffset>
            </wp:positionV>
            <wp:extent cx="6648448" cy="3533775"/>
            <wp:effectExtent b="0" l="0" r="0" t="0"/>
            <wp:wrapSquare wrapText="bothSides" distB="19050" distT="19050" distL="19050" distR="19050"/>
            <wp:docPr id="1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6648448" cy="3533775"/>
                    </a:xfrm>
                    <a:prstGeom prst="rect"/>
                    <a:ln/>
                  </pic:spPr>
                </pic:pic>
              </a:graphicData>
            </a:graphic>
          </wp:anchor>
        </w:drawing>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49023437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Also load STAGING.DELAY_CAUSE_ANALYSIS for the cause breakdown chart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737060546875" w:line="240" w:lineRule="auto"/>
        <w:ind w:left="20.920028686523438" w:right="0" w:firstLine="0"/>
        <w:jc w:val="left"/>
        <w:rPr>
          <w:rFonts w:ascii="Arial" w:cs="Arial" w:eastAsia="Arial" w:hAnsi="Arial"/>
          <w:b w:val="1"/>
          <w:bCs w:val="1"/>
          <w:i w:val="0"/>
          <w:iCs w:val="0"/>
          <w:smallCaps w:val="0"/>
          <w:strike w:val="0"/>
          <w:color w:val="2e5ba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e5ba8"/>
          <w:sz w:val="26"/>
          <w:szCs w:val="26"/>
          <w:u w:val="none"/>
          <w:shd w:fill="auto" w:val="clear"/>
          <w:vertAlign w:val="baseline"/>
          <w:rtl w:val="0"/>
        </w:rPr>
        <w:t xml:space="preserve">6.2 Recommended Dashboard Visuals </w:t>
      </w:r>
    </w:p>
    <w:tbl>
      <w:tblPr>
        <w:tblStyle w:val="Table10"/>
        <w:tblW w:w="936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0006103515625"/>
        <w:tblGridChange w:id="0">
          <w:tblGrid>
            <w:gridCol w:w="2340"/>
            <w:gridCol w:w="2340"/>
            <w:gridCol w:w="2340"/>
            <w:gridCol w:w="2340.000610351562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Visual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00109863281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Fields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99804687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Filter/Slicer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02197265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Business Question</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Card (4 cards)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998535156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total_flights,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avg_on_time_pct,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7.20001220703125" w:right="366.36077880859375"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avg_arr_delay_min, avg_cancel_rate_pct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999755859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Year slicer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1.7999267578125" w:right="283.9501953125" w:firstLine="0.59997558593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What is the high-level flight performance?</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9999084472656"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Line Chart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000732421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year_month (X),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137.20001220703125" w:right="113.7774658203125"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avg_arr_delay_min (Y), avg_on_time_pct (Y2)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Airline slicer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36.5997314453125" w:right="128.01513671875" w:firstLine="9.40002441406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How has delay trended over time?</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Clustered Bar Chart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airline_name (Y),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avg_on_time_pct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999755859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Year slicer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142.9998779296875" w:right="187.950439453125" w:hanging="10.59997558593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Which airline performs best on time?</w:t>
            </w:r>
          </w:p>
        </w:tc>
      </w:tr>
    </w:tbl>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250.546875" w:top="295.9765625" w:left="710" w:right="490" w:header="0" w:footer="720"/>
          <w:cols w:equalWidth="0" w:num="1">
            <w:col w:space="0" w:w="10720"/>
          </w:cols>
        </w:sect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2338.2000732421875" w:right="587.8729248046875" w:hanging="2332.399902343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Map Visual latitude, longitude, avg_on_time_pct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2724609375" w:line="240" w:lineRule="auto"/>
        <w:ind w:left="0" w:right="1477.46826171875" w:firstLine="0"/>
        <w:jc w:val="righ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(colour),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70751953125" w:firstLine="0"/>
        <w:jc w:val="righ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total_departures (size)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997314453125" w:line="229.8689603805542" w:lineRule="auto"/>
        <w:ind w:left="2338.800048828125" w:right="754.9960327148438" w:hanging="2338.8000488281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Stacked Bar / Waterfall airline_code (X), carrier_pct,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2724609375" w:line="240" w:lineRule="auto"/>
        <w:ind w:left="0" w:right="254.7027587890625" w:firstLine="0"/>
        <w:jc w:val="righ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weather_pct, nas_pct,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6.884765625" w:firstLine="0"/>
        <w:jc w:val="righ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late_aircraft_pct (Y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1.2112426757812" w:firstLine="0"/>
        <w:jc w:val="righ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stacked)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6097412109375" w:line="229.9079990386963" w:lineRule="auto"/>
        <w:ind w:left="2344.2001342773438" w:right="399.66583251953125" w:hanging="2338.3999633789062"/>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Matrix Table airline_name (rows), month_name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100830078125" w:line="240" w:lineRule="auto"/>
        <w:ind w:left="0" w:right="132.8753662109375" w:firstLine="0"/>
        <w:jc w:val="righ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(columns), on_time_pct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5.72509765625" w:firstLine="0"/>
        <w:jc w:val="righ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(values)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2454.599609375" w:right="305.22705078125" w:hanging="2342.99987792968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Year, state slicer Which airports have the worst delays?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03662109375" w:line="229.8689603805542" w:lineRule="auto"/>
        <w:ind w:left="111.5997314453125" w:right="8.8751220703125" w:firstLine="0"/>
        <w:jc w:val="center"/>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Year, month slicer What causes delays for each airline?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964599609375" w:line="229.9079990386963" w:lineRule="auto"/>
        <w:ind w:left="2464.1998291015625" w:right="60.498046875" w:hanging="2352.60009765625"/>
        <w:jc w:val="left"/>
        <w:rPr>
          <w:rFonts w:ascii="Arial" w:cs="Arial" w:eastAsia="Arial" w:hAnsi="Arial"/>
          <w:b w:val="0"/>
          <w:bCs w:val="0"/>
          <w:i w:val="0"/>
          <w:iCs w:val="0"/>
          <w:smallCaps w:val="0"/>
          <w:strike w:val="0"/>
          <w:color w:val="555555"/>
          <w:sz w:val="20"/>
          <w:szCs w:val="20"/>
          <w:u w:val="none"/>
          <w:shd w:fill="auto" w:val="clear"/>
          <w:vertAlign w:val="baseline"/>
        </w:rPr>
        <w:sectPr>
          <w:type w:val="continuous"/>
          <w:pgSz w:h="16840" w:w="11920" w:orient="portrait"/>
          <w:pgMar w:bottom="250.546875" w:top="295.9765625" w:left="849.0000152587891" w:right="1959.87487792968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Year slicer Month-over-month performance heat map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6780395507812" w:line="240" w:lineRule="auto"/>
        <w:ind w:left="0" w:right="2521.55029296875" w:firstLine="0"/>
        <w:jc w:val="righ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20" w:orient="portrait"/>
          <w:pgMar w:bottom="250.546875" w:top="295.9765625" w:left="710" w:right="490" w:header="0" w:footer="720"/>
          <w:cols w:equalWidth="0" w:num="1">
            <w:col w:space="0" w:w="10720"/>
          </w:cols>
        </w:sect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Pr>
        <w:drawing>
          <wp:inline distB="19050" distT="19050" distL="19050" distR="19050">
            <wp:extent cx="133350" cy="133350"/>
            <wp:effectExtent b="0" l="0" r="0" t="0"/>
            <wp:docPr id="17"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133350" cy="133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www.regexsoftware.com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71450" cy="171450"/>
            <wp:effectExtent b="0" l="0" r="0" t="0"/>
            <wp:docPr id="20"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171450" cy="1714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contact@regexsoftware.com</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00390625" w:line="463.37047576904297" w:lineRule="auto"/>
        <w:ind w:left="0" w:right="0" w:firstLine="0"/>
        <w:jc w:val="left"/>
        <w:rPr>
          <w:rFonts w:ascii="Arial" w:cs="Arial" w:eastAsia="Arial" w:hAnsi="Arial"/>
          <w:b w:val="1"/>
          <w:bCs w:val="1"/>
          <w:i w:val="0"/>
          <w:iCs w:val="0"/>
          <w:smallCaps w:val="0"/>
          <w:strike w:val="0"/>
          <w:color w:val="2e5ba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3a6b"/>
          <w:sz w:val="32"/>
          <w:szCs w:val="32"/>
          <w:u w:val="none"/>
          <w:shd w:fill="auto" w:val="clear"/>
          <w:vertAlign w:val="baseline"/>
          <w:rtl w:val="0"/>
        </w:rPr>
        <w:t xml:space="preserve">7. Expected Outputs &amp; Results </w:t>
      </w:r>
      <w:r w:rsidDel="00000000" w:rsidR="00000000" w:rsidRPr="00000000">
        <w:rPr>
          <w:rFonts w:ascii="Arial" w:cs="Arial" w:eastAsia="Arial" w:hAnsi="Arial"/>
          <w:b w:val="1"/>
          <w:bCs w:val="1"/>
          <w:i w:val="0"/>
          <w:iCs w:val="0"/>
          <w:smallCaps w:val="0"/>
          <w:strike w:val="0"/>
          <w:color w:val="2e5ba8"/>
          <w:sz w:val="26"/>
          <w:szCs w:val="26"/>
          <w:u w:val="none"/>
          <w:shd w:fill="auto" w:val="clear"/>
          <w:vertAlign w:val="baseline"/>
          <w:rtl w:val="0"/>
        </w:rPr>
        <w:t xml:space="preserve">7.1 Dataset Volumes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e5ba8"/>
          <w:sz w:val="26"/>
          <w:szCs w:val="26"/>
          <w:u w:val="none"/>
          <w:shd w:fill="auto" w:val="clear"/>
          <w:vertAlign w:val="baseline"/>
        </w:rPr>
        <w:sectPr>
          <w:type w:val="continuous"/>
          <w:pgSz w:h="16840" w:w="11920" w:orient="portrait"/>
          <w:pgMar w:bottom="250.546875" w:top="295.9765625" w:left="730.9200286865234" w:right="490" w:header="0" w:footer="720"/>
          <w:cols w:equalWidth="0" w:num="2">
            <w:col w:space="0" w:w="5360"/>
            <w:col w:space="0" w:w="5360"/>
          </w:cols>
        </w:sectPr>
      </w:pPr>
      <w:r w:rsidDel="00000000" w:rsidR="00000000" w:rsidRPr="00000000">
        <w:rPr>
          <w:rFonts w:ascii="Arial" w:cs="Arial" w:eastAsia="Arial" w:hAnsi="Arial"/>
          <w:b w:val="1"/>
          <w:bCs w:val="1"/>
          <w:i w:val="0"/>
          <w:iCs w:val="0"/>
          <w:smallCaps w:val="0"/>
          <w:strike w:val="0"/>
          <w:color w:val="2e5ba8"/>
          <w:sz w:val="26"/>
          <w:szCs w:val="26"/>
          <w:u w:val="none"/>
          <w:shd w:fill="auto" w:val="clear"/>
          <w:vertAlign w:val="baseline"/>
        </w:rPr>
        <w:drawing>
          <wp:inline distB="19050" distT="19050" distL="19050" distR="19050">
            <wp:extent cx="2324100" cy="819150"/>
            <wp:effectExtent b="0" l="0" r="0" t="0"/>
            <wp:docPr id="2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23241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2e5ba8"/>
          <w:sz w:val="26"/>
          <w:szCs w:val="26"/>
          <w:u w:val="none"/>
          <w:shd w:fill="auto" w:val="clear"/>
          <w:vertAlign w:val="baseline"/>
        </w:rPr>
      </w:pPr>
      <w:r w:rsidDel="00000000" w:rsidR="00000000" w:rsidRPr="00000000">
        <w:rPr>
          <w:rtl w:val="0"/>
        </w:rPr>
      </w:r>
    </w:p>
    <w:tbl>
      <w:tblPr>
        <w:tblStyle w:val="Table11"/>
        <w:tblW w:w="936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0006103515625"/>
        <w:tblGridChange w:id="0">
          <w:tblGrid>
            <w:gridCol w:w="2340"/>
            <w:gridCol w:w="2340"/>
            <w:gridCol w:w="2340"/>
            <w:gridCol w:w="2340.00061035156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0000915527344"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001342773437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02197265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Expected Rows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9707031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Storage Size (Delta)</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9999084472656"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Bronze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998779296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bronze_flights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002685546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~19–20 million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002685546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~4.5 GB (Parquet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0029296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compressed)</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9999084472656"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Bronze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998779296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bronze_airports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002685546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9755859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&lt; 1 MB</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0001525878906"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Silver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99951171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silver_flights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002685546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~18.5–19.5 million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134.000244140625" w:right="263.426513671875" w:firstLine="4.40002441406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~3.8 GB (after dedup, ZORDER)</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999755859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Gold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airline_monthly_kpis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002685546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~500–600 rows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9755859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&lt; 1 MB</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999755859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Gold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3.2000732421875" w:right="94.53125" w:hanging="0.20019531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route_annual_performa 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002685546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~15,000–20,000 rows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9755859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&lt; 5 MB</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999755859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Gold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43.2000732421875" w:right="176.4501953125" w:hanging="6.000061035156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airport_monthly_perfor 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002685546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~10,000–15,000 rows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9755859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&lt; 5 MB</w:t>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999755859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Gold delay_cause_analysis ~500–600 rows &lt; 1 MB </w:t>
      </w:r>
      <w:r w:rsidDel="00000000" w:rsidR="00000000" w:rsidRPr="00000000">
        <w:drawing>
          <wp:anchor allowOverlap="1" behindDoc="0" distB="19050" distT="19050" distL="19050" distR="19050" hidden="0" layoutInCell="1" locked="0" relativeHeight="0" simplePos="0">
            <wp:simplePos x="0" y="0"/>
            <wp:positionH relativeFrom="column">
              <wp:posOffset>-65305</wp:posOffset>
            </wp:positionH>
            <wp:positionV relativeFrom="paragraph">
              <wp:posOffset>-1116173</wp:posOffset>
            </wp:positionV>
            <wp:extent cx="6648448" cy="3533775"/>
            <wp:effectExtent b="0" l="0" r="0" t="0"/>
            <wp:wrapSquare wrapText="bothSides" distB="19050" distT="19050" distL="19050" distR="19050"/>
            <wp:docPr id="22"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6648448" cy="3533775"/>
                    </a:xfrm>
                    <a:prstGeom prst="rect"/>
                    <a:ln/>
                  </pic:spPr>
                </pic:pic>
              </a:graphicData>
            </a:graphic>
          </wp:anchor>
        </w:drawing>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8477783203125" w:line="240" w:lineRule="auto"/>
        <w:ind w:left="20.920028686523438" w:right="0" w:firstLine="0"/>
        <w:jc w:val="left"/>
        <w:rPr>
          <w:rFonts w:ascii="Arial" w:cs="Arial" w:eastAsia="Arial" w:hAnsi="Arial"/>
          <w:b w:val="1"/>
          <w:bCs w:val="1"/>
          <w:i w:val="0"/>
          <w:iCs w:val="0"/>
          <w:smallCaps w:val="0"/>
          <w:strike w:val="0"/>
          <w:color w:val="2e5ba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e5ba8"/>
          <w:sz w:val="26"/>
          <w:szCs w:val="26"/>
          <w:u w:val="none"/>
          <w:shd w:fill="auto" w:val="clear"/>
          <w:vertAlign w:val="baseline"/>
          <w:rtl w:val="0"/>
        </w:rPr>
        <w:t xml:space="preserve">7.2 Expected Key Metrics (2021–2023 Approximate)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450439453125" w:line="240" w:lineRule="auto"/>
        <w:ind w:left="26.060028076171875"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Based on historical BTS data, the pipeline should produce approximately these results: </w:t>
      </w:r>
    </w:p>
    <w:tbl>
      <w:tblPr>
        <w:tblStyle w:val="Table12"/>
        <w:tblW w:w="936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0006103515625"/>
        <w:tblGridChange w:id="0">
          <w:tblGrid>
            <w:gridCol w:w="3120"/>
            <w:gridCol w:w="3120"/>
            <w:gridCol w:w="3120.00061035156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998168945312"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Approximate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Context</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9999084472656"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Overall on-time arrival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0002441406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75–80%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2.9998779296875" w:right="262.22412109375" w:firstLine="3.40026855468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FAA target is 80%. COVID recovery impacted 2021–2022.</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Average arrival delay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200012207031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(non-cancelled)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9992675781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12–16 minutes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6.199951171875" w:right="134.2132568359375" w:firstLine="9.19982910156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Peaks in June–August (summer storms) and December (winter)</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Average cancellation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99865722656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2.5–4%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6.400146484375" w:right="371.6180419921875" w:hanging="0.4003906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Higher in winter months (Jan, Feb) and storm months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40" w:lineRule="auto"/>
              <w:ind w:left="142.199707031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(June–Aug)</w:t>
            </w:r>
          </w:p>
        </w:tc>
      </w:tr>
      <w:tr>
        <w:trPr>
          <w:cantSplit w:val="0"/>
          <w:trHeight w:val="83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999084472656"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Top delay cause (by minutes)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99914550781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Late Aircraft (35–40%)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6.7999267578125" w:right="352.3724365234375" w:firstLine="3.2000732421875"/>
              <w:jc w:val="both"/>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Cascading delays — one late arrival causes next departure delay</w:t>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6376.5997314453125" w:right="1483.57177734375" w:hanging="6231.999511718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Best on-time airline (2023) Alaska Airlines (AS) ~85% Historically consistent performer on West Coast routes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067138671875" w:line="229.88847255706787" w:lineRule="auto"/>
        <w:ind w:left="6377.80029296875" w:right="1716.6650390625" w:hanging="6245.4003906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Worst average delay route EWR (Newark) departures NYC area airports chronically congested — NAS delays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40" w:lineRule="auto"/>
        <w:ind w:left="0" w:right="3509.2449951171875" w:firstLine="0"/>
        <w:jc w:val="righ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dominant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2640991210938" w:line="240" w:lineRule="auto"/>
        <w:ind w:left="0" w:right="2521.55029296875" w:firstLine="0"/>
        <w:jc w:val="right"/>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40" w:w="11920" w:orient="portrait"/>
          <w:pgMar w:bottom="250.546875" w:top="295.9765625" w:left="710" w:right="490" w:header="0" w:footer="720"/>
          <w:cols w:equalWidth="0" w:num="1">
            <w:col w:space="0" w:w="10720"/>
          </w:cols>
        </w:sect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Pr>
        <w:drawing>
          <wp:inline distB="19050" distT="19050" distL="19050" distR="19050">
            <wp:extent cx="133350" cy="133350"/>
            <wp:effectExtent b="0" l="0" r="0" t="0"/>
            <wp:docPr id="25"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133350" cy="133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www.regexsoftware.com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71450" cy="171450"/>
            <wp:effectExtent b="0" l="0" r="0" t="0"/>
            <wp:docPr id="26"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171450" cy="1714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contact@regexsoftware.com</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00390625" w:line="240" w:lineRule="auto"/>
        <w:ind w:left="0" w:right="0" w:firstLine="0"/>
        <w:jc w:val="left"/>
        <w:rPr>
          <w:rFonts w:ascii="Arial" w:cs="Arial" w:eastAsia="Arial" w:hAnsi="Arial"/>
          <w:b w:val="1"/>
          <w:bCs w:val="1"/>
          <w:i w:val="0"/>
          <w:iCs w:val="0"/>
          <w:smallCaps w:val="0"/>
          <w:strike w:val="0"/>
          <w:color w:val="1f3a6b"/>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f3a6b"/>
          <w:sz w:val="32"/>
          <w:szCs w:val="32"/>
          <w:u w:val="none"/>
          <w:shd w:fill="auto" w:val="clear"/>
          <w:vertAlign w:val="baseline"/>
          <w:rtl w:val="0"/>
        </w:rPr>
        <w:t xml:space="preserve">8. Project Files Reference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201171875" w:firstLine="0"/>
        <w:jc w:val="right"/>
        <w:rPr>
          <w:rFonts w:ascii="Arial" w:cs="Arial" w:eastAsia="Arial" w:hAnsi="Arial"/>
          <w:b w:val="1"/>
          <w:bCs w:val="1"/>
          <w:i w:val="0"/>
          <w:iCs w:val="0"/>
          <w:smallCaps w:val="0"/>
          <w:strike w:val="0"/>
          <w:color w:val="1f3a6b"/>
          <w:sz w:val="32"/>
          <w:szCs w:val="32"/>
          <w:u w:val="none"/>
          <w:shd w:fill="auto" w:val="clear"/>
          <w:vertAlign w:val="baseline"/>
        </w:rPr>
        <w:sectPr>
          <w:type w:val="continuous"/>
          <w:pgSz w:h="16840" w:w="11920" w:orient="portrait"/>
          <w:pgMar w:bottom="250.546875" w:top="295.9765625" w:left="733.1199645996094" w:right="490" w:header="0" w:footer="720"/>
          <w:cols w:equalWidth="0" w:num="2">
            <w:col w:space="0" w:w="5360"/>
            <w:col w:space="0" w:w="5360"/>
          </w:cols>
        </w:sectPr>
      </w:pPr>
      <w:r w:rsidDel="00000000" w:rsidR="00000000" w:rsidRPr="00000000">
        <w:rPr>
          <w:rFonts w:ascii="Arial" w:cs="Arial" w:eastAsia="Arial" w:hAnsi="Arial"/>
          <w:b w:val="1"/>
          <w:bCs w:val="1"/>
          <w:i w:val="0"/>
          <w:iCs w:val="0"/>
          <w:smallCaps w:val="0"/>
          <w:strike w:val="0"/>
          <w:color w:val="1f3a6b"/>
          <w:sz w:val="32"/>
          <w:szCs w:val="32"/>
          <w:u w:val="none"/>
          <w:shd w:fill="auto" w:val="clear"/>
          <w:vertAlign w:val="baseline"/>
        </w:rPr>
        <w:drawing>
          <wp:inline distB="19050" distT="19050" distL="19050" distR="19050">
            <wp:extent cx="2324100" cy="819150"/>
            <wp:effectExtent b="0" l="0" r="0" t="0"/>
            <wp:docPr id="23"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23241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3a6b"/>
          <w:sz w:val="32"/>
          <w:szCs w:val="32"/>
          <w:u w:val="none"/>
          <w:shd w:fill="auto" w:val="clear"/>
          <w:vertAlign w:val="baseline"/>
        </w:rPr>
      </w:pPr>
      <w:r w:rsidDel="00000000" w:rsidR="00000000" w:rsidRPr="00000000">
        <w:rPr>
          <w:rtl w:val="0"/>
        </w:rPr>
      </w:r>
    </w:p>
    <w:tbl>
      <w:tblPr>
        <w:tblStyle w:val="Table13"/>
        <w:tblW w:w="936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1800"/>
        <w:gridCol w:w="4080.0006103515625"/>
        <w:tblGridChange w:id="0">
          <w:tblGrid>
            <w:gridCol w:w="3480"/>
            <w:gridCol w:w="1800"/>
            <w:gridCol w:w="4080.00061035156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0003356933594"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14550781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Phase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002197265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Purpose</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9998779296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code/phase0_download_data.py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Phase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157.9998779296875" w:right="712.9498291015625" w:firstLine="2.399902343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Download BTS CSVs, airport/carrier references, upload all to S3</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notebooks/phase1_bronze_layer.py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Phase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159.6002197265625" w:right="312.415771484375" w:firstLine="0.7995605468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555555"/>
                <w:sz w:val="20"/>
                <w:szCs w:val="20"/>
                <w:u w:val="none"/>
                <w:shd w:fill="auto" w:val="clear"/>
                <w:vertAlign w:val="baseline"/>
                <w:rtl w:val="0"/>
              </w:rPr>
              <w:t xml:space="preserve">Databricks notebook — read S3 CSV → Bronze Delta table + DQ flags</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999969482422"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notebooks/phase2_silver_layer.py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Phase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148.599853515625" w:right="704.942626953125" w:firstLine="11.79992675781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Databricks notebook — deduplicate, transform, enrich, write Silver Delta</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143.1999969482422" w:right="152.74169921875"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notebooks/phase3_gold_snowflake. 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Phase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152.19970703125" w:right="317.384033203125" w:firstLine="8.20007324218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Databricks notebook — build 4 Gold aggregates, load to Snowflake STAGING</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148.1999969482422" w:right="78.4393310546875" w:hanging="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notebooks/phase4_snowflake_setup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0008544921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Phase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151.199951171875" w:right="131.1614990234375" w:firstLine="2.8002929687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Snowflake DDL — databases, schemas, staging tables, dimensions, reporting views</w:t>
            </w:r>
          </w:p>
        </w:tc>
      </w:tr>
    </w:tbl>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40020751953125" w:right="0" w:firstLine="0"/>
        <w:jc w:val="left"/>
        <w:rPr>
          <w:rFonts w:ascii="Arial" w:cs="Arial" w:eastAsia="Arial" w:hAnsi="Arial"/>
          <w:b w:val="1"/>
          <w:bCs w:val="1"/>
          <w:i w:val="0"/>
          <w:iCs w:val="0"/>
          <w:smallCaps w:val="0"/>
          <w:strike w:val="0"/>
          <w:color w:val="1f3a6b"/>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f3a6b"/>
          <w:sz w:val="32"/>
          <w:szCs w:val="32"/>
          <w:u w:val="none"/>
          <w:shd w:fill="auto" w:val="clear"/>
          <w:vertAlign w:val="baseline"/>
          <w:rtl w:val="0"/>
        </w:rPr>
        <w:t xml:space="preserve">9. Cost Summary (Free/Trial Tier) </w:t>
      </w:r>
    </w:p>
    <w:tbl>
      <w:tblPr>
        <w:tblStyle w:val="Table14"/>
        <w:tblW w:w="936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0006103515625"/>
        <w:tblGridChange w:id="0">
          <w:tblGrid>
            <w:gridCol w:w="2340"/>
            <w:gridCol w:w="2340"/>
            <w:gridCol w:w="2340"/>
            <w:gridCol w:w="2340.000610351562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9999084472656"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001342773437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Tier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0219726562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Estimated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998046875"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Free Limit</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Amazon 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00146484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Free tier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9707031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$0–$2/month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002685546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5 GB free storage,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01708984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20,000 GET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998779296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requests/month</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0000915527344"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Databricks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Community Edition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9707031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5.8001708984375" w:right="158.0963134765625" w:firstLine="1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Unlimited (single node, 2-hr cluster timeout)</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00001525878906"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Snowflake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99963378906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30-day free trial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9707031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$5–$15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0.5999755859375" w:right="395.137939453125" w:firstLine="6.59973144531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$400 credit, X-Small warehouse</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0000915527344"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Power BI Desktop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001464843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Free forever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97070312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7999267578125" w:right="187.559814453125" w:firstLine="13.5998535156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Desktop app is always free</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999084472656"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TOTAL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002685546875" w:right="0" w:firstLine="0"/>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~$5–$20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2.80029296875" w:right="125.0067138671875" w:hanging="10.400390625"/>
              <w:jc w:val="left"/>
              <w:rPr>
                <w:rFonts w:ascii="Arial" w:cs="Arial" w:eastAsia="Arial" w:hAnsi="Arial"/>
                <w:b w:val="0"/>
                <w:bCs w:val="0"/>
                <w:i w:val="0"/>
                <w:iCs w:val="0"/>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Well within free/trial tier limits</w:t>
            </w:r>
          </w:p>
        </w:tc>
      </w:tr>
    </w:tbl>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79998779296875" w:right="0" w:firstLine="0"/>
        <w:jc w:val="left"/>
        <w:rPr>
          <w:rFonts w:ascii="Arial" w:cs="Arial" w:eastAsia="Arial" w:hAnsi="Arial"/>
          <w:b w:val="1"/>
          <w:bCs w:val="1"/>
          <w:i w:val="0"/>
          <w:iCs w:val="0"/>
          <w:smallCaps w:val="0"/>
          <w:strike w:val="0"/>
          <w:color w:val="1f3a6b"/>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1f3a6b"/>
          <w:sz w:val="32"/>
          <w:szCs w:val="32"/>
          <w:u w:val="none"/>
          <w:shd w:fill="auto" w:val="clear"/>
          <w:vertAlign w:val="baseline"/>
          <w:rtl w:val="0"/>
        </w:rPr>
        <w:t xml:space="preserve">10. Troubleshooting Guide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4951171875" w:line="240" w:lineRule="auto"/>
        <w:ind w:left="22.220001220703125" w:right="0" w:firstLine="0"/>
        <w:jc w:val="left"/>
        <w:rPr>
          <w:rFonts w:ascii="Arial" w:cs="Arial" w:eastAsia="Arial" w:hAnsi="Arial"/>
          <w:b w:val="1"/>
          <w:bCs w:val="1"/>
          <w:i w:val="0"/>
          <w:iCs w:val="0"/>
          <w:smallCaps w:val="0"/>
          <w:strike w:val="0"/>
          <w:color w:val="2e5ba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e5ba8"/>
          <w:sz w:val="26"/>
          <w:szCs w:val="26"/>
          <w:u w:val="none"/>
          <w:shd w:fill="auto" w:val="clear"/>
          <w:vertAlign w:val="baseline"/>
          <w:rtl w:val="0"/>
        </w:rPr>
        <w:t xml:space="preserve">Common Issues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2520751953125" w:line="240" w:lineRule="auto"/>
        <w:ind w:left="17.919998168945312" w:right="0" w:firstLine="0"/>
        <w:jc w:val="left"/>
        <w:rPr>
          <w:rFonts w:ascii="Arial" w:cs="Arial" w:eastAsia="Arial" w:hAnsi="Arial"/>
          <w:b w:val="1"/>
          <w:bCs w:val="1"/>
          <w:i w:val="0"/>
          <w:iCs w:val="0"/>
          <w:smallCaps w:val="0"/>
          <w:strike w:val="0"/>
          <w:color w:val="006d7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d75"/>
          <w:sz w:val="22"/>
          <w:szCs w:val="22"/>
          <w:u w:val="none"/>
          <w:shd w:fill="auto" w:val="clear"/>
          <w:vertAlign w:val="baseline"/>
          <w:rtl w:val="0"/>
        </w:rPr>
        <w:t xml:space="preserve">S3 Access Denied in Databricks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81689453125" w:line="229.87961769104004" w:lineRule="auto"/>
        <w:ind w:left="744.5199584960938" w:right="434.62646484375" w:hanging="362.8599548339844"/>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Verify AWS_ACCESS_KEY_ID and AWS_SECRET_ACCESS_KEY are set on the cluster, not the notebook.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0582885742188"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Check S3 bucket region matches the s3a.endpoint setting.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4832153320312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Ensure the IAM user has s3:GetObject, s3:PutObject, s3:ListBucket on your bucket ARN.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2366027832031" w:line="240" w:lineRule="auto"/>
        <w:ind w:left="25.839996337890625" w:right="0" w:firstLine="0"/>
        <w:jc w:val="left"/>
        <w:rPr>
          <w:rFonts w:ascii="Arial" w:cs="Arial" w:eastAsia="Arial" w:hAnsi="Arial"/>
          <w:b w:val="1"/>
          <w:bCs w:val="1"/>
          <w:i w:val="0"/>
          <w:iCs w:val="0"/>
          <w:smallCaps w:val="0"/>
          <w:strike w:val="0"/>
          <w:color w:val="006d7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d75"/>
          <w:sz w:val="22"/>
          <w:szCs w:val="22"/>
          <w:u w:val="none"/>
          <w:shd w:fill="auto" w:val="clear"/>
          <w:vertAlign w:val="baseline"/>
          <w:rtl w:val="0"/>
        </w:rPr>
        <w:t xml:space="preserve">Databricks Community Edition Cluster Terminates Mid-Job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423858642578" w:line="240" w:lineRule="auto"/>
        <w:ind w:left="0" w:right="2521.550292968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d75"/>
          <w:sz w:val="22"/>
          <w:szCs w:val="22"/>
          <w:u w:val="none"/>
          <w:shd w:fill="auto" w:val="clear"/>
          <w:vertAlign w:val="baseline"/>
        </w:rPr>
        <w:drawing>
          <wp:inline distB="19050" distT="19050" distL="19050" distR="19050">
            <wp:extent cx="133350" cy="133350"/>
            <wp:effectExtent b="0" l="0" r="0" t="0"/>
            <wp:docPr id="24"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133350" cy="133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www.regexsoftware.com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71450" cy="171450"/>
            <wp:effectExtent b="0" l="0" r="0" t="0"/>
            <wp:docPr id="30"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171450" cy="1714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contact@regexsoftware.com</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324100" cy="819150"/>
            <wp:effectExtent b="0" l="0" r="0" t="0"/>
            <wp:docPr id="31"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23241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794921875" w:line="240" w:lineRule="auto"/>
        <w:ind w:left="381.6600036621094"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The 2-hour timeout cannot be extended in Community Edition.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48779296875" w:line="284.4209861755371" w:lineRule="auto"/>
        <w:ind w:left="381.6600036621094" w:right="732.200927734375"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555555"/>
          <w:sz w:val="22"/>
          <w:szCs w:val="22"/>
          <w:u w:val="none"/>
          <w:shd w:fill="auto" w:val="clear"/>
          <w:vertAlign w:val="baseline"/>
          <w:rtl w:val="0"/>
        </w:rPr>
        <w:t xml:space="preserve">Solution: Split the Bronze load into yearly batches. Run 2021 → 2022 → 2023 separately.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Delta Lake is idempotent — re-running with mode(overwrite) on a specific year partition is safe.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477783203125" w:line="240" w:lineRule="auto"/>
        <w:ind w:left="17.919998168945312" w:right="0" w:firstLine="0"/>
        <w:jc w:val="left"/>
        <w:rPr>
          <w:rFonts w:ascii="Arial" w:cs="Arial" w:eastAsia="Arial" w:hAnsi="Arial"/>
          <w:b w:val="1"/>
          <w:bCs w:val="1"/>
          <w:i w:val="0"/>
          <w:iCs w:val="0"/>
          <w:smallCaps w:val="0"/>
          <w:strike w:val="0"/>
          <w:color w:val="006d7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d75"/>
          <w:sz w:val="22"/>
          <w:szCs w:val="22"/>
          <w:u w:val="none"/>
          <w:shd w:fill="auto" w:val="clear"/>
          <w:vertAlign w:val="baseline"/>
          <w:rtl w:val="0"/>
        </w:rPr>
        <w:t xml:space="preserve">Snowflake Connector ClassNotFoundException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29248046875" w:line="284.41211700439453" w:lineRule="auto"/>
        <w:ind w:left="381.6600036621094" w:right="1183.482666015625"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The Snowflake Maven library must be installed on the cluster before starting the notebook.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555555"/>
          <w:sz w:val="22"/>
          <w:szCs w:val="22"/>
          <w:u w:val="none"/>
          <w:shd w:fill="auto" w:val="clear"/>
          <w:vertAlign w:val="baseline"/>
          <w:rtl w:val="0"/>
        </w:rPr>
        <w:t xml:space="preserve">Go to Cluster → Libraries → Install New → Maven → enter the coordinates.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Restart the cluster after adding libraries.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25390625" w:line="240" w:lineRule="auto"/>
        <w:ind w:left="26.060028076171875" w:right="0" w:firstLine="0"/>
        <w:jc w:val="left"/>
        <w:rPr>
          <w:rFonts w:ascii="Arial" w:cs="Arial" w:eastAsia="Arial" w:hAnsi="Arial"/>
          <w:b w:val="1"/>
          <w:bCs w:val="1"/>
          <w:i w:val="0"/>
          <w:iCs w:val="0"/>
          <w:smallCaps w:val="0"/>
          <w:strike w:val="0"/>
          <w:color w:val="006d75"/>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d75"/>
          <w:sz w:val="22"/>
          <w:szCs w:val="22"/>
          <w:u w:val="none"/>
          <w:shd w:fill="auto" w:val="clear"/>
          <w:vertAlign w:val="baseline"/>
          <w:rtl w:val="0"/>
        </w:rPr>
        <w:t xml:space="preserve">BTS CSV Read Errors (Corrupt Records) </w:t>
      </w:r>
      <w:r w:rsidDel="00000000" w:rsidR="00000000" w:rsidRPr="00000000">
        <w:drawing>
          <wp:anchor allowOverlap="1" behindDoc="0" distB="19050" distT="19050" distL="19050" distR="19050" hidden="0" layoutInCell="1" locked="0" relativeHeight="0" simplePos="0">
            <wp:simplePos x="0" y="0"/>
            <wp:positionH relativeFrom="column">
              <wp:posOffset>7428</wp:posOffset>
            </wp:positionH>
            <wp:positionV relativeFrom="paragraph">
              <wp:posOffset>-1022</wp:posOffset>
            </wp:positionV>
            <wp:extent cx="6648448" cy="3533775"/>
            <wp:effectExtent b="0" l="0" r="0" t="0"/>
            <wp:wrapSquare wrapText="bothSides" distB="19050" distT="19050" distL="19050" distR="19050"/>
            <wp:docPr id="27"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6648448" cy="3533775"/>
                    </a:xfrm>
                    <a:prstGeom prst="rect"/>
                    <a:ln/>
                  </pic:spPr>
                </pic:pic>
              </a:graphicData>
            </a:graphic>
          </wp:anchor>
        </w:drawing>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29248046875" w:line="284.41211700439453" w:lineRule="auto"/>
        <w:ind w:left="381.6600036621094" w:right="889.5703125"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BTS CSVs end every row with a trailing comma. This creates an extra null column.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The explicit schema defined in Phase 1 handles this — do not add a 37th field to the schema.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If corrupt record count &gt; 0.1%, check if BTS changed their file format for that month.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486328125" w:line="229.89734172821045" w:lineRule="auto"/>
        <w:ind w:left="13.960037231445312" w:right="428.19091796875" w:firstLine="1.0999298095703125"/>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This project was designed as a comprehensive, hands-on Data Engineering learning experience covering the complete modern Data Lakehouse stack. By completing all four phases, you will have practical experience with every major component used in production Data Engineering teams today.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698486328125" w:line="240" w:lineRule="auto"/>
        <w:ind w:left="4214.93408203125" w:right="0" w:firstLine="0"/>
        <w:jc w:val="left"/>
        <w:rPr>
          <w:rFonts w:ascii="Arial" w:cs="Arial" w:eastAsia="Arial" w:hAnsi="Arial"/>
          <w:b w:val="0"/>
          <w:bCs w:val="0"/>
          <w:i w:val="1"/>
          <w:iCs w:val="1"/>
          <w:smallCaps w:val="0"/>
          <w:strike w:val="0"/>
          <w:color w:val="55555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tl w:val="0"/>
        </w:rPr>
        <w:t xml:space="preserve">— End of Document —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0.0177001953125" w:line="240" w:lineRule="auto"/>
        <w:ind w:left="0" w:right="2521.550292968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20"/>
          <w:szCs w:val="20"/>
          <w:u w:val="none"/>
          <w:shd w:fill="auto" w:val="clear"/>
          <w:vertAlign w:val="baseline"/>
        </w:rPr>
        <w:drawing>
          <wp:inline distB="19050" distT="19050" distL="19050" distR="19050">
            <wp:extent cx="133350" cy="133350"/>
            <wp:effectExtent b="0" l="0" r="0" t="0"/>
            <wp:docPr id="29"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133350" cy="1333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www.regexsoftware.com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171450" cy="171450"/>
            <wp:effectExtent b="0" l="0" r="0" t="0"/>
            <wp:docPr id="36"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171450" cy="1714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contact@regexsoftware.com</w:t>
      </w:r>
    </w:p>
    <w:sectPr>
      <w:type w:val="continuous"/>
      <w:pgSz w:h="16840" w:w="11920" w:orient="portrait"/>
      <w:pgMar w:bottom="250.546875" w:top="295.9765625" w:left="710" w:right="490" w:header="0" w:footer="720"/>
      <w:cols w:equalWidth="0" w:num="1">
        <w:col w:space="0" w:w="107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8.png"/><Relationship Id="rId9" Type="http://schemas.openxmlformats.org/officeDocument/2006/relationships/image" Target="media/image57.png"/><Relationship Id="rId5" Type="http://schemas.openxmlformats.org/officeDocument/2006/relationships/styles" Target="styles.xml"/><Relationship Id="rId6" Type="http://schemas.openxmlformats.org/officeDocument/2006/relationships/image" Target="media/image54.png"/><Relationship Id="rId7" Type="http://schemas.openxmlformats.org/officeDocument/2006/relationships/image" Target="media/image60.png"/><Relationship Id="rId8"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