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4FEB6" w14:textId="281C5CF0" w:rsidR="006E5167" w:rsidRDefault="000D1026" w:rsidP="00C55168">
      <w:pPr>
        <w:pStyle w:val="Title"/>
      </w:pPr>
      <w:r>
        <w:t>M</w:t>
      </w:r>
      <w:r w:rsidRPr="000D1026">
        <w:t xml:space="preserve">iscellaneous </w:t>
      </w:r>
      <w:r>
        <w:t xml:space="preserve">– </w:t>
      </w:r>
      <w:r w:rsidR="00A67344">
        <w:t>Magazine</w:t>
      </w:r>
      <w:r>
        <w:t>s</w:t>
      </w:r>
    </w:p>
    <w:p w14:paraId="09AC5E4F" w14:textId="77777777" w:rsidR="00503782" w:rsidRDefault="00503782" w:rsidP="00503782">
      <w:pPr>
        <w:pStyle w:val="Heading1"/>
      </w:pPr>
      <w:r>
        <w:t>Digit FastTrack to Google Workspace</w:t>
      </w:r>
    </w:p>
    <w:p w14:paraId="34AAB63F" w14:textId="77777777" w:rsidR="00503782" w:rsidRDefault="00503782" w:rsidP="00503782">
      <w:r>
        <w:t>Google Workspace, formerly known as GSuite.</w:t>
      </w:r>
    </w:p>
    <w:p w14:paraId="141E558C" w14:textId="77777777" w:rsidR="00503782" w:rsidRDefault="00503782" w:rsidP="00503782">
      <w:pPr>
        <w:pStyle w:val="Heading1"/>
      </w:pPr>
      <w:r>
        <w:t>Fast Track to WordPress</w:t>
      </w:r>
    </w:p>
    <w:p w14:paraId="6AC49A59" w14:textId="3082E5B1" w:rsidR="00503782" w:rsidRDefault="00CC7284" w:rsidP="00503782">
      <w:r>
        <w:t xml:space="preserve">WordPress </w:t>
      </w:r>
      <w:r w:rsidR="00503782">
        <w:t>is an open-source, free platform for building and developing websites. WordPress is the most user-friendly and efficient blogging and website builder on the market right now.</w:t>
      </w:r>
    </w:p>
    <w:p w14:paraId="136234E8" w14:textId="77777777" w:rsidR="00503782" w:rsidRDefault="00503782" w:rsidP="00503782">
      <w:r>
        <w:t>WordPress is utilized by 43.2% of all websites live on the internet in the current year, 2022. This is an increase from 39.5 in 2021.</w:t>
      </w:r>
    </w:p>
    <w:p w14:paraId="39946367" w14:textId="77777777" w:rsidR="00503782" w:rsidRDefault="00503782" w:rsidP="00503782">
      <w:r>
        <w:t>WordPress.com, primarily, is a managed host, while WordPress.org is not a host. In essence, WordPress.org allows you to host your website. In contrast, WordPress.com handles everything for you.</w:t>
      </w:r>
    </w:p>
    <w:p w14:paraId="0CB625F6" w14:textId="77777777" w:rsidR="00503782" w:rsidRDefault="00503782" w:rsidP="00503782">
      <w:r>
        <w:t>Anonymous comments can cause serious damage to your website’s reputation. To prevent individuals from submitting anonymous comments, choose the option “Comment author must fill out name and e-mail.”</w:t>
      </w:r>
    </w:p>
    <w:p w14:paraId="42DB030B" w14:textId="77777777" w:rsidR="00503782" w:rsidRDefault="00503782" w:rsidP="00503782">
      <w:r>
        <w:t>WWW or no WWW – whether your website is brand-new or has been hosted for a few months already will depend entirely on its stage. If it brand-new, you must definitely choose whether to use www or non-www in the URL of your site.</w:t>
      </w:r>
    </w:p>
    <w:p w14:paraId="67108B12" w14:textId="77777777" w:rsidR="00503782" w:rsidRDefault="00503782" w:rsidP="00503782">
      <w:pPr>
        <w:pStyle w:val="Heading1"/>
      </w:pPr>
      <w:r>
        <w:t>Digit Dmystify Heat</w:t>
      </w:r>
    </w:p>
    <w:p w14:paraId="00B415B9" w14:textId="77777777" w:rsidR="00503782" w:rsidRDefault="00503782" w:rsidP="00503782">
      <w:r>
        <w:t>In all ways that heat is being generated, there is energy conversion happening. Heat is the internal energy of molecules constituting the body. It flows from a hot body to a colder one, when they are kept in contact with each other.</w:t>
      </w:r>
    </w:p>
    <w:p w14:paraId="17B20811" w14:textId="77777777" w:rsidR="00503782" w:rsidRDefault="00503782" w:rsidP="00503782">
      <w:r>
        <w:t>Kinetic and potential energy – in a cube of ice, the kinetic energy of molecules of water is low, but their potential energy is high.</w:t>
      </w:r>
    </w:p>
    <w:p w14:paraId="23EC2DF3" w14:textId="77777777" w:rsidR="00503782" w:rsidRDefault="00503782" w:rsidP="00503782">
      <w:r>
        <w:t>One calorie of heat energy is the amount of energy that is required to raise the temperature of 1g of water from 14.5 degree Celsius to 15.5 degree Celsius.</w:t>
      </w:r>
    </w:p>
    <w:p w14:paraId="36AB83FB" w14:textId="77777777" w:rsidR="00503782" w:rsidRDefault="00503782" w:rsidP="00503782">
      <w:r>
        <w:t>The unit of heat is joule (J).</w:t>
      </w:r>
    </w:p>
    <w:p w14:paraId="6CF2F4F5" w14:textId="77777777" w:rsidR="00503782" w:rsidRDefault="00503782" w:rsidP="00503782">
      <w:r>
        <w:t>Temperature is defined as a parameter that helps us define the level of hotness or coldness of its body.</w:t>
      </w:r>
    </w:p>
    <w:p w14:paraId="3FAC4926" w14:textId="77777777" w:rsidR="00503782" w:rsidRDefault="00503782" w:rsidP="00503782">
      <w:r>
        <w:t>The process of measuring the temperature of body is called thermometry.</w:t>
      </w:r>
    </w:p>
    <w:p w14:paraId="4F7F113E" w14:textId="77777777" w:rsidR="00503782" w:rsidRDefault="00503782" w:rsidP="00503782">
      <w:r>
        <w:t>The quantity of heat that is absorbed by  a body is generally dependent on three factors, which are as follows – mass, increase in temperature, material.</w:t>
      </w:r>
    </w:p>
    <w:p w14:paraId="58C55A94" w14:textId="77777777" w:rsidR="00503782" w:rsidRDefault="00503782" w:rsidP="00503782">
      <w:r>
        <w:t>Higher the specific heat capacity of a material, the more heat energy is required to increase its temperature.</w:t>
      </w:r>
    </w:p>
    <w:p w14:paraId="2630BE8D" w14:textId="77777777" w:rsidR="00503782" w:rsidRDefault="00503782" w:rsidP="00503782">
      <w:r>
        <w:lastRenderedPageBreak/>
        <w:t>Not all the materials can have transfer of heat through this process, for example, plastic. Such material called insulators. Conductors are known to carry heat easily because of their low specific heat capacities.</w:t>
      </w:r>
    </w:p>
    <w:p w14:paraId="370AF872" w14:textId="77777777" w:rsidR="00503782" w:rsidRDefault="00503782" w:rsidP="00503782">
      <w:r>
        <w:t>The process of heat transfer through a vacuum is called radiation.</w:t>
      </w:r>
    </w:p>
    <w:p w14:paraId="3AEA035C" w14:textId="77777777" w:rsidR="00503782" w:rsidRDefault="00503782" w:rsidP="00503782">
      <w:r>
        <w:t>Mercury expands in size when heated. So in thermometers, when it is exposed to heat/rise in temperature, it expands, since it has nowhere else to go, but up the tiny slit that is created in the glass tube, it rises up, indicating the temperature of the body that it is in contact with.</w:t>
      </w:r>
    </w:p>
    <w:p w14:paraId="4B687F7E" w14:textId="77777777" w:rsidR="00470EC0" w:rsidRDefault="00470EC0" w:rsidP="00470EC0">
      <w:pPr>
        <w:pStyle w:val="Heading1"/>
      </w:pPr>
      <w:r>
        <w:t>Digit Dmystify – Motion Sickness</w:t>
      </w:r>
    </w:p>
    <w:p w14:paraId="4821F45C" w14:textId="5B74488C" w:rsidR="00470EC0" w:rsidRDefault="00470EC0" w:rsidP="00470EC0">
      <w:r>
        <w:t>Motion is a combined outcome of a body under observation and the observer.</w:t>
      </w:r>
      <w:r w:rsidR="00DB0ED3">
        <w:t xml:space="preserve"> Types - </w:t>
      </w:r>
      <w:r>
        <w:t>translation or linear motion vs. rotational force.</w:t>
      </w:r>
    </w:p>
    <w:p w14:paraId="59A85666" w14:textId="77777777" w:rsidR="00470EC0" w:rsidRDefault="00470EC0" w:rsidP="00470EC0">
      <w:r>
        <w:t>If a body is in a state of rest of motion, it will remain in that state until an external force is applied on it.</w:t>
      </w:r>
    </w:p>
    <w:p w14:paraId="2A0763E4" w14:textId="64BBBF88" w:rsidR="00470EC0" w:rsidRDefault="00470EC0" w:rsidP="00470EC0">
      <w:r>
        <w:t>Friction does not always hider movement; it often assists it.</w:t>
      </w:r>
      <w:r w:rsidR="008F7022">
        <w:t xml:space="preserve"> Like two boxes on kept one on the another, if you move one, the other one will also move.</w:t>
      </w:r>
    </w:p>
    <w:p w14:paraId="788FFDB0" w14:textId="77777777" w:rsidR="00470EC0" w:rsidRDefault="00470EC0" w:rsidP="00470EC0">
      <w:r>
        <w:t>A pool table is a great place to observe nearly elastic collisions. The interaction between pool balls when they hit each other is nearly elastic. The other type of collision, which is inelastic collision, is defined as a type of collision during which, upon contact there is a loss of kinetic energy. We generally get to see this energy being dissipated in the form of heat, light or sound.</w:t>
      </w:r>
    </w:p>
    <w:p w14:paraId="6E4A9E57" w14:textId="77777777" w:rsidR="00AB7319" w:rsidRDefault="00AB7319" w:rsidP="00AB7319">
      <w:pPr>
        <w:pStyle w:val="Heading1"/>
      </w:pPr>
      <w:r>
        <w:t>Digit Magazine + FastTrack + dmystify</w:t>
      </w:r>
    </w:p>
    <w:p w14:paraId="3FA96970" w14:textId="77777777" w:rsidR="00AB7319" w:rsidRDefault="00AB7319" w:rsidP="00AB7319">
      <w:r>
        <w:t>Folks learning to code has increased by 60 to 70 % year-on-year.</w:t>
      </w:r>
    </w:p>
    <w:p w14:paraId="613ED503" w14:textId="77777777" w:rsidR="00AB7319" w:rsidRDefault="00AB7319" w:rsidP="00AB7319">
      <w:r>
        <w:t>Tor browser – once the user places the request for information in the browser, then a new node or Tor server is created at random by the browser.</w:t>
      </w:r>
    </w:p>
    <w:p w14:paraId="427EC070" w14:textId="77777777" w:rsidR="00AB7319" w:rsidRDefault="00AB7319" w:rsidP="00AB7319">
      <w:r>
        <w:t>Magnetism – The core of the earth was made from iron, while the planet itself was a magnet, which he quoted to be the reason for compasses to point to the north. The unit of the strength of a magnetic field is Tesla. Magnet types – permanent, temporary and electromagnets. A current-carrying wire produces a magnetic field around it. Magnet uses – scrap lifting, surgical extraction, dc motor, ac generators. The payment card strip is made of magnet, audio cassette, CRT’s monitor, speaker system. Over-exposure to static magnetic fields can be harmful to our health.</w:t>
      </w:r>
    </w:p>
    <w:p w14:paraId="2C0FDD9C" w14:textId="77777777" w:rsidR="00A67344" w:rsidRDefault="00A67344"/>
    <w:sectPr w:rsidR="00A6734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836F0" w14:textId="77777777" w:rsidR="00A67344" w:rsidRDefault="00A67344" w:rsidP="00A67344">
      <w:pPr>
        <w:spacing w:after="0" w:line="240" w:lineRule="auto"/>
      </w:pPr>
      <w:r>
        <w:separator/>
      </w:r>
    </w:p>
  </w:endnote>
  <w:endnote w:type="continuationSeparator" w:id="0">
    <w:p w14:paraId="0D60F564" w14:textId="77777777" w:rsidR="00A67344" w:rsidRDefault="00A67344" w:rsidP="00A67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D02D6" w14:textId="77777777" w:rsidR="00A67344" w:rsidRDefault="00A67344" w:rsidP="00A67344">
      <w:pPr>
        <w:spacing w:after="0" w:line="240" w:lineRule="auto"/>
      </w:pPr>
      <w:r>
        <w:separator/>
      </w:r>
    </w:p>
  </w:footnote>
  <w:footnote w:type="continuationSeparator" w:id="0">
    <w:p w14:paraId="02E39D90" w14:textId="77777777" w:rsidR="00A67344" w:rsidRDefault="00A67344" w:rsidP="00A67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DBAE" w14:textId="534686AE" w:rsidR="00A67344" w:rsidRDefault="00A67344">
    <w:pPr>
      <w:pStyle w:val="Header"/>
    </w:pPr>
    <w:r>
      <w:rPr>
        <w:noProof/>
      </w:rPr>
      <mc:AlternateContent>
        <mc:Choice Requires="wps">
          <w:drawing>
            <wp:anchor distT="0" distB="0" distL="114300" distR="114300" simplePos="0" relativeHeight="251659264" behindDoc="0" locked="0" layoutInCell="0" allowOverlap="1" wp14:anchorId="53A996A1" wp14:editId="66405602">
              <wp:simplePos x="0" y="0"/>
              <wp:positionH relativeFrom="page">
                <wp:posOffset>0</wp:posOffset>
              </wp:positionH>
              <wp:positionV relativeFrom="page">
                <wp:posOffset>190500</wp:posOffset>
              </wp:positionV>
              <wp:extent cx="7772400" cy="270510"/>
              <wp:effectExtent l="0" t="0" r="0" b="15240"/>
              <wp:wrapNone/>
              <wp:docPr id="1" name="MSIPCM7a66448ebec0763a068b7e75" descr="{&quot;HashCode&quot;:731847280,&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051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3C7C8A" w14:textId="0D10AFB2" w:rsidR="00A67344" w:rsidRPr="00A67344" w:rsidRDefault="00A67344" w:rsidP="00A67344">
                          <w:pPr>
                            <w:spacing w:after="0"/>
                            <w:rPr>
                              <w:rFonts w:ascii="Tahoma" w:hAnsi="Tahoma" w:cs="Tahoma"/>
                              <w:color w:val="CF022B"/>
                              <w:sz w:val="16"/>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53A996A1" id="_x0000_t202" coordsize="21600,21600" o:spt="202" path="m,l,21600r21600,l21600,xe">
              <v:stroke joinstyle="miter"/>
              <v:path gradientshapeok="t" o:connecttype="rect"/>
            </v:shapetype>
            <v:shape id="MSIPCM7a66448ebec0763a068b7e75" o:spid="_x0000_s1026" type="#_x0000_t202" alt="{&quot;HashCode&quot;:731847280,&quot;Height&quot;:792.0,&quot;Width&quot;:612.0,&quot;Placement&quot;:&quot;Header&quot;,&quot;Index&quot;:&quot;Primary&quot;,&quot;Section&quot;:1,&quot;Top&quot;:0.0,&quot;Left&quot;:0.0}" style="position:absolute;margin-left:0;margin-top:15pt;width:612pt;height:21.3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" o:allowincell="f" filled="f" stroked="f" strokeweight=".5pt">
              <v:textbox inset="20pt,0,,0">
                <w:txbxContent>
                  <w:p w14:paraId="443C7C8A" w14:textId="0D10AFB2" w:rsidR="00A67344" w:rsidRPr="00A67344" w:rsidRDefault="00A67344" w:rsidP="00A67344">
                    <w:pPr>
                      <w:spacing w:after="0"/>
                      <w:rPr>
                        <w:rFonts w:ascii="Tahoma" w:hAnsi="Tahoma" w:cs="Tahoma"/>
                        <w:color w:val="CF022B"/>
                        <w:sz w:val="16"/>
                      </w:rPr>
                    </w:pP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F31"/>
    <w:rsid w:val="000B47EE"/>
    <w:rsid w:val="000D1026"/>
    <w:rsid w:val="003077ED"/>
    <w:rsid w:val="004500CE"/>
    <w:rsid w:val="00470EC0"/>
    <w:rsid w:val="00503782"/>
    <w:rsid w:val="006E5167"/>
    <w:rsid w:val="008F7022"/>
    <w:rsid w:val="00A67344"/>
    <w:rsid w:val="00AB7319"/>
    <w:rsid w:val="00C55168"/>
    <w:rsid w:val="00CC7284"/>
    <w:rsid w:val="00DB0ED3"/>
    <w:rsid w:val="00FB0F3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9375C1"/>
  <w15:chartTrackingRefBased/>
  <w15:docId w15:val="{9E1EB601-629E-49F8-9BFA-6DA386A37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7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344"/>
  </w:style>
  <w:style w:type="paragraph" w:styleId="Footer">
    <w:name w:val="footer"/>
    <w:basedOn w:val="Normal"/>
    <w:link w:val="FooterChar"/>
    <w:uiPriority w:val="99"/>
    <w:unhideWhenUsed/>
    <w:rsid w:val="00A67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344"/>
  </w:style>
  <w:style w:type="character" w:customStyle="1" w:styleId="Heading1Char">
    <w:name w:val="Heading 1 Char"/>
    <w:basedOn w:val="DefaultParagraphFont"/>
    <w:link w:val="Heading1"/>
    <w:uiPriority w:val="9"/>
    <w:rsid w:val="0050378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551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16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GOEL Himanshu</dc:creator>
  <cp:keywords/>
  <dc:description/>
  <cp:lastModifiedBy>GOEL Himanshu</cp:lastModifiedBy>
  <cp:revision>11</cp:revision>
  <dcterms:created xsi:type="dcterms:W3CDTF">2022-10-03T03:59:00Z</dcterms:created>
  <dcterms:modified xsi:type="dcterms:W3CDTF">2022-11-17T04:17:00Z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19ffa58-9d1c-42f8-b0e6-79cea428c945_Enabled">
    <vt:lpwstr>true</vt:lpwstr>
  </property>
  <property fmtid="{D5CDD505-2E9C-101B-9397-08002B2CF9AE}" pid="3" name="MSIP_Label_619ffa58-9d1c-42f8-b0e6-79cea428c945_SetDate">
    <vt:lpwstr>2022-10-03T03:59:47Z</vt:lpwstr>
  </property>
  <property fmtid="{D5CDD505-2E9C-101B-9397-08002B2CF9AE}" pid="4" name="MSIP_Label_619ffa58-9d1c-42f8-b0e6-79cea428c945_Method">
    <vt:lpwstr>Privileged</vt:lpwstr>
  </property>
  <property fmtid="{D5CDD505-2E9C-101B-9397-08002B2CF9AE}" pid="5" name="MSIP_Label_619ffa58-9d1c-42f8-b0e6-79cea428c945_Name">
    <vt:lpwstr>External</vt:lpwstr>
  </property>
  <property fmtid="{D5CDD505-2E9C-101B-9397-08002B2CF9AE}" pid="6" name="MSIP_Label_619ffa58-9d1c-42f8-b0e6-79cea428c945_SiteId">
    <vt:lpwstr>8b87af7d-8647-4dc7-8df4-5f69a2011bb5</vt:lpwstr>
  </property>
  <property fmtid="{D5CDD505-2E9C-101B-9397-08002B2CF9AE}" pid="7" name="MSIP_Label_619ffa58-9d1c-42f8-b0e6-79cea428c945_ActionId">
    <vt:lpwstr>d59a7da2-7377-4dcb-843f-3261e1235b8d</vt:lpwstr>
  </property>
  <property fmtid="{D5CDD505-2E9C-101B-9397-08002B2CF9AE}" pid="8" name="MSIP_Label_619ffa58-9d1c-42f8-b0e6-79cea428c945_ContentBits">
    <vt:lpwstr>0</vt:lpwstr>
  </property>
</Properties>
</file>