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90EAEE6" w14:textId="77777777" w:rsidR="00195741" w:rsidRPr="00195741" w:rsidRDefault="00195741" w:rsidP="00195741">
      <w:pPr>
        <w:spacing w:after="1170"/>
        <w:ind w:right="2069" w:firstLine="720"/>
        <w:jc w:val="center"/>
        <w:rPr>
          <w:rFonts w:ascii="Calibri" w:eastAsia="Calibri" w:hAnsi="Calibri" w:cs="Times New Roman"/>
          <w:szCs w:val="22"/>
          <w:lang w:bidi="ar-SA"/>
        </w:rPr>
      </w:pPr>
      <w:r w:rsidRPr="00195741">
        <w:rPr>
          <w:rFonts w:ascii="Calibri" w:eastAsia="Calibri" w:hAnsi="Calibri" w:cs="Times New Roman"/>
          <w:noProof/>
          <w:szCs w:val="22"/>
          <w:lang w:bidi="ar-SA"/>
        </w:rPr>
        <w:drawing>
          <wp:inline distT="0" distB="0" distL="0" distR="0" wp14:anchorId="0DA016B9" wp14:editId="51946AFB">
            <wp:extent cx="5151120" cy="1333500"/>
            <wp:effectExtent l="0" t="0" r="0" b="0"/>
            <wp:docPr id="44" name="Picture 4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" name="Picture 44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151120" cy="1333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589ED8" w14:textId="7BC4E14D" w:rsidR="00195741" w:rsidRPr="00195741" w:rsidRDefault="00254928" w:rsidP="00195741">
      <w:pPr>
        <w:spacing w:after="586"/>
        <w:ind w:right="505"/>
        <w:jc w:val="center"/>
        <w:rPr>
          <w:rFonts w:ascii="Times New Roman" w:eastAsia="Times New Roman" w:hAnsi="Times New Roman" w:cs="Times New Roman"/>
          <w:b/>
          <w:color w:val="403152"/>
          <w:sz w:val="52"/>
          <w:szCs w:val="22"/>
          <w:u w:val="single" w:color="403152"/>
          <w:lang w:bidi="ar-SA"/>
        </w:rPr>
      </w:pPr>
      <w:r>
        <w:rPr>
          <w:rFonts w:ascii="Times New Roman" w:eastAsia="Times New Roman" w:hAnsi="Times New Roman" w:cs="Times New Roman"/>
          <w:b/>
          <w:color w:val="403152"/>
          <w:sz w:val="52"/>
          <w:szCs w:val="22"/>
          <w:u w:val="single" w:color="403152"/>
          <w:lang w:bidi="ar-SA"/>
        </w:rPr>
        <w:t>NLDL</w:t>
      </w:r>
      <w:r w:rsidR="00195741" w:rsidRPr="00195741">
        <w:rPr>
          <w:rFonts w:ascii="Times New Roman" w:eastAsia="Times New Roman" w:hAnsi="Times New Roman" w:cs="Times New Roman"/>
          <w:b/>
          <w:color w:val="403152"/>
          <w:sz w:val="52"/>
          <w:szCs w:val="22"/>
          <w:u w:val="single" w:color="403152"/>
          <w:lang w:bidi="ar-SA"/>
        </w:rPr>
        <w:t xml:space="preserve"> Programming</w:t>
      </w:r>
    </w:p>
    <w:p w14:paraId="29D2B6E3" w14:textId="6D6B2D6C" w:rsidR="00195741" w:rsidRPr="00195741" w:rsidRDefault="00195741" w:rsidP="00195741">
      <w:pPr>
        <w:spacing w:after="586"/>
        <w:ind w:right="505"/>
        <w:jc w:val="center"/>
        <w:rPr>
          <w:rFonts w:ascii="Times New Roman" w:eastAsia="Times New Roman" w:hAnsi="Times New Roman" w:cs="Times New Roman"/>
          <w:b/>
          <w:color w:val="403152"/>
          <w:sz w:val="52"/>
          <w:szCs w:val="22"/>
          <w:u w:val="single" w:color="403152"/>
          <w:lang w:bidi="ar-SA"/>
        </w:rPr>
      </w:pPr>
      <w:r w:rsidRPr="00195741">
        <w:rPr>
          <w:rFonts w:ascii="Times New Roman" w:eastAsia="Times New Roman" w:hAnsi="Times New Roman" w:cs="Times New Roman"/>
          <w:b/>
          <w:color w:val="403152"/>
          <w:sz w:val="52"/>
          <w:szCs w:val="22"/>
          <w:u w:val="single" w:color="403152"/>
          <w:lang w:bidi="ar-SA"/>
        </w:rPr>
        <w:t>MCA-5</w:t>
      </w:r>
      <w:r w:rsidR="00325AF9">
        <w:rPr>
          <w:rFonts w:ascii="Times New Roman" w:eastAsia="Times New Roman" w:hAnsi="Times New Roman" w:cs="Times New Roman"/>
          <w:b/>
          <w:color w:val="403152"/>
          <w:sz w:val="52"/>
          <w:szCs w:val="22"/>
          <w:u w:val="single" w:color="403152"/>
          <w:lang w:bidi="ar-SA"/>
        </w:rPr>
        <w:t>75</w:t>
      </w:r>
    </w:p>
    <w:p w14:paraId="13BEE408" w14:textId="073CC6D5" w:rsidR="00195741" w:rsidRPr="00195741" w:rsidRDefault="00195741" w:rsidP="00195741">
      <w:pPr>
        <w:spacing w:after="524"/>
        <w:ind w:right="346"/>
        <w:jc w:val="center"/>
        <w:rPr>
          <w:rFonts w:ascii="Calibri" w:eastAsia="Calibri" w:hAnsi="Calibri" w:cs="Times New Roman"/>
          <w:szCs w:val="22"/>
          <w:lang w:bidi="ar-SA"/>
        </w:rPr>
      </w:pPr>
      <w:r w:rsidRPr="00195741">
        <w:rPr>
          <w:rFonts w:ascii="Times New Roman" w:eastAsia="Times New Roman" w:hAnsi="Times New Roman" w:cs="Times New Roman"/>
          <w:b/>
          <w:color w:val="0F243E"/>
          <w:sz w:val="40"/>
          <w:szCs w:val="22"/>
          <w:lang w:bidi="ar-SA"/>
        </w:rPr>
        <w:t>Assignment – 0</w:t>
      </w:r>
      <w:r w:rsidR="00A930E9">
        <w:rPr>
          <w:rFonts w:ascii="Times New Roman" w:eastAsia="Times New Roman" w:hAnsi="Times New Roman" w:cs="Times New Roman"/>
          <w:b/>
          <w:color w:val="0F243E"/>
          <w:sz w:val="40"/>
          <w:szCs w:val="22"/>
          <w:lang w:bidi="ar-SA"/>
        </w:rPr>
        <w:t>3</w:t>
      </w:r>
    </w:p>
    <w:p w14:paraId="1D3EB7E9" w14:textId="77777777" w:rsidR="00195741" w:rsidRPr="00195741" w:rsidRDefault="00195741" w:rsidP="00195741">
      <w:pPr>
        <w:spacing w:after="569"/>
        <w:ind w:left="3812" w:firstLine="508"/>
        <w:rPr>
          <w:rFonts w:ascii="Calibri" w:eastAsia="Calibri" w:hAnsi="Calibri" w:cs="Times New Roman"/>
          <w:szCs w:val="22"/>
          <w:lang w:bidi="ar-SA"/>
        </w:rPr>
      </w:pPr>
      <w:r w:rsidRPr="00195741">
        <w:rPr>
          <w:rFonts w:ascii="Times New Roman" w:eastAsia="Times New Roman" w:hAnsi="Times New Roman" w:cs="Times New Roman"/>
          <w:b/>
          <w:i/>
          <w:color w:val="366091"/>
          <w:sz w:val="32"/>
          <w:szCs w:val="22"/>
          <w:lang w:bidi="ar-SA"/>
        </w:rPr>
        <w:t>BY</w:t>
      </w:r>
    </w:p>
    <w:p w14:paraId="0A22378B" w14:textId="54111EAD" w:rsidR="00195741" w:rsidRPr="00195741" w:rsidRDefault="0001018C" w:rsidP="00195741">
      <w:pPr>
        <w:spacing w:after="580"/>
        <w:ind w:left="2583" w:firstLine="297"/>
        <w:rPr>
          <w:rFonts w:ascii="Calibri" w:eastAsia="Calibri" w:hAnsi="Calibri" w:cs="Times New Roman"/>
          <w:szCs w:val="22"/>
          <w:lang w:bidi="ar-SA"/>
        </w:rPr>
      </w:pPr>
      <w:r>
        <w:rPr>
          <w:rFonts w:ascii="Times New Roman" w:eastAsia="Times New Roman" w:hAnsi="Times New Roman" w:cs="Times New Roman"/>
          <w:b/>
          <w:color w:val="205968"/>
          <w:sz w:val="32"/>
          <w:szCs w:val="22"/>
          <w:u w:val="single" w:color="205968"/>
          <w:lang w:bidi="ar-SA"/>
        </w:rPr>
        <w:t>HIMANSHU HEDA</w:t>
      </w:r>
      <w:r w:rsidR="00195741" w:rsidRPr="00195741">
        <w:rPr>
          <w:rFonts w:ascii="Times New Roman" w:eastAsia="Times New Roman" w:hAnsi="Times New Roman" w:cs="Times New Roman"/>
          <w:b/>
          <w:color w:val="205968"/>
          <w:sz w:val="32"/>
          <w:szCs w:val="22"/>
          <w:u w:val="single" w:color="205968"/>
          <w:lang w:bidi="ar-SA"/>
        </w:rPr>
        <w:t xml:space="preserve"> (242250</w:t>
      </w:r>
      <w:r>
        <w:rPr>
          <w:rFonts w:ascii="Times New Roman" w:eastAsia="Times New Roman" w:hAnsi="Times New Roman" w:cs="Times New Roman"/>
          <w:b/>
          <w:color w:val="205968"/>
          <w:sz w:val="32"/>
          <w:szCs w:val="22"/>
          <w:u w:val="single" w:color="205968"/>
          <w:lang w:bidi="ar-SA"/>
        </w:rPr>
        <w:t>13</w:t>
      </w:r>
      <w:r w:rsidR="00195741" w:rsidRPr="00195741">
        <w:rPr>
          <w:rFonts w:ascii="Times New Roman" w:eastAsia="Times New Roman" w:hAnsi="Times New Roman" w:cs="Times New Roman"/>
          <w:b/>
          <w:color w:val="205968"/>
          <w:sz w:val="32"/>
          <w:szCs w:val="22"/>
          <w:u w:val="single" w:color="205968"/>
          <w:lang w:bidi="ar-SA"/>
        </w:rPr>
        <w:t>)</w:t>
      </w:r>
    </w:p>
    <w:p w14:paraId="5DB9976D" w14:textId="77777777" w:rsidR="00195741" w:rsidRPr="00195741" w:rsidRDefault="00195741" w:rsidP="00195741">
      <w:pPr>
        <w:spacing w:after="580"/>
        <w:ind w:left="2880" w:right="244" w:firstLine="720"/>
        <w:rPr>
          <w:rFonts w:ascii="Calibri" w:eastAsia="Calibri" w:hAnsi="Calibri" w:cs="Times New Roman"/>
          <w:szCs w:val="22"/>
          <w:lang w:bidi="ar-SA"/>
        </w:rPr>
      </w:pPr>
      <w:r w:rsidRPr="00195741">
        <w:rPr>
          <w:rFonts w:ascii="Times New Roman" w:eastAsia="Times New Roman" w:hAnsi="Times New Roman" w:cs="Times New Roman"/>
          <w:b/>
          <w:color w:val="0F243E"/>
          <w:sz w:val="32"/>
          <w:szCs w:val="22"/>
          <w:lang w:bidi="ar-SA"/>
        </w:rPr>
        <w:t>SUBMITTED TO</w:t>
      </w:r>
    </w:p>
    <w:p w14:paraId="33F318D3" w14:textId="77777777" w:rsidR="00195741" w:rsidRPr="00195741" w:rsidRDefault="00195741" w:rsidP="00195741">
      <w:pPr>
        <w:spacing w:after="1413"/>
        <w:ind w:right="253" w:firstLine="720"/>
        <w:jc w:val="center"/>
        <w:rPr>
          <w:rFonts w:ascii="Times New Roman" w:eastAsia="Times New Roman" w:hAnsi="Times New Roman" w:cs="Times New Roman"/>
          <w:b/>
          <w:color w:val="205968"/>
          <w:sz w:val="32"/>
          <w:szCs w:val="22"/>
          <w:u w:val="single" w:color="205968"/>
          <w:lang w:bidi="ar-SA"/>
        </w:rPr>
      </w:pPr>
      <w:r w:rsidRPr="00195741">
        <w:rPr>
          <w:rFonts w:ascii="Times New Roman" w:eastAsia="Times New Roman" w:hAnsi="Times New Roman" w:cs="Times New Roman"/>
          <w:b/>
          <w:color w:val="205968"/>
          <w:sz w:val="32"/>
          <w:szCs w:val="22"/>
          <w:u w:val="single" w:color="205968"/>
          <w:lang w:bidi="ar-SA"/>
        </w:rPr>
        <w:t>Dr. Manjula Shannhog</w:t>
      </w:r>
    </w:p>
    <w:p w14:paraId="100C2388" w14:textId="77777777" w:rsidR="00195741" w:rsidRPr="00195741" w:rsidRDefault="00195741" w:rsidP="00195741">
      <w:pPr>
        <w:spacing w:after="1413"/>
        <w:ind w:right="253"/>
        <w:jc w:val="center"/>
        <w:rPr>
          <w:rFonts w:ascii="Calibri" w:eastAsia="Calibri" w:hAnsi="Calibri" w:cs="Times New Roman"/>
          <w:szCs w:val="22"/>
          <w:lang w:bidi="ar-SA"/>
        </w:rPr>
      </w:pPr>
      <w:r w:rsidRPr="00195741">
        <w:rPr>
          <w:rFonts w:ascii="Times New Roman" w:eastAsia="Times New Roman" w:hAnsi="Times New Roman" w:cs="Times New Roman"/>
          <w:b/>
          <w:color w:val="366091"/>
          <w:sz w:val="40"/>
          <w:szCs w:val="22"/>
          <w:lang w:bidi="ar-SA"/>
        </w:rPr>
        <w:t>SCHOOL OF SCIENCES</w:t>
      </w:r>
    </w:p>
    <w:p w14:paraId="3CBBD9D2" w14:textId="5CEE83F1" w:rsidR="00195741" w:rsidRDefault="00195741" w:rsidP="00195741">
      <w:pPr>
        <w:spacing w:after="0"/>
        <w:ind w:left="2523" w:hanging="10"/>
        <w:rPr>
          <w:rFonts w:ascii="Times New Roman" w:eastAsia="Times New Roman" w:hAnsi="Times New Roman" w:cs="Times New Roman"/>
          <w:b/>
          <w:color w:val="366091"/>
          <w:sz w:val="40"/>
          <w:szCs w:val="22"/>
          <w:lang w:bidi="ar-SA"/>
        </w:rPr>
      </w:pPr>
      <w:r w:rsidRPr="00195741">
        <w:rPr>
          <w:rFonts w:ascii="Times New Roman" w:eastAsia="Times New Roman" w:hAnsi="Times New Roman" w:cs="Times New Roman"/>
          <w:b/>
          <w:color w:val="366091"/>
          <w:sz w:val="40"/>
          <w:szCs w:val="22"/>
          <w:lang w:bidi="ar-SA"/>
        </w:rPr>
        <w:t xml:space="preserve">             202</w:t>
      </w:r>
      <w:r>
        <w:rPr>
          <w:rFonts w:ascii="Times New Roman" w:eastAsia="Times New Roman" w:hAnsi="Times New Roman" w:cs="Times New Roman"/>
          <w:b/>
          <w:color w:val="366091"/>
          <w:sz w:val="40"/>
          <w:szCs w:val="22"/>
          <w:lang w:bidi="ar-SA"/>
        </w:rPr>
        <w:t>5</w:t>
      </w:r>
      <w:r w:rsidRPr="00195741">
        <w:rPr>
          <w:rFonts w:ascii="Times New Roman" w:eastAsia="Times New Roman" w:hAnsi="Times New Roman" w:cs="Times New Roman"/>
          <w:b/>
          <w:color w:val="366091"/>
          <w:sz w:val="40"/>
          <w:szCs w:val="22"/>
          <w:lang w:bidi="ar-SA"/>
        </w:rPr>
        <w:t>-2</w:t>
      </w:r>
      <w:r>
        <w:rPr>
          <w:rFonts w:ascii="Times New Roman" w:eastAsia="Times New Roman" w:hAnsi="Times New Roman" w:cs="Times New Roman"/>
          <w:b/>
          <w:color w:val="366091"/>
          <w:sz w:val="40"/>
          <w:szCs w:val="22"/>
          <w:lang w:bidi="ar-SA"/>
        </w:rPr>
        <w:t>6</w:t>
      </w:r>
    </w:p>
    <w:p w14:paraId="2981E6D7" w14:textId="77777777" w:rsidR="00E96380" w:rsidRPr="00E96380" w:rsidRDefault="00E96380" w:rsidP="00E9638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 w:bidi="ar-SA"/>
          <w14:ligatures w14:val="none"/>
        </w:rPr>
      </w:pPr>
      <w:r w:rsidRPr="00E9638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 w:bidi="ar-SA"/>
          <w14:ligatures w14:val="none"/>
        </w:rPr>
        <w:lastRenderedPageBreak/>
        <w:t>1) Applications of Neural Networks</w:t>
      </w:r>
    </w:p>
    <w:p w14:paraId="7781875D" w14:textId="77777777" w:rsidR="00E96380" w:rsidRPr="00E96380" w:rsidRDefault="00E96380" w:rsidP="00E9638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</w:pPr>
      <w:r w:rsidRPr="00E96380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  <w:t>Neural Networks are a powerful tool in artificial intelligence, inspired by the structure and function of the human brain. They excel at recognizing patterns and making predictions, leading to a wide array of applications across various industries. Here are some key areas where neural networks are applied:</w:t>
      </w:r>
    </w:p>
    <w:p w14:paraId="3F330301" w14:textId="77777777" w:rsidR="00E96380" w:rsidRPr="00E96380" w:rsidRDefault="00E96380" w:rsidP="00E96380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</w:pPr>
      <w:r w:rsidRPr="00E9638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 w:bidi="ar-SA"/>
          <w14:ligatures w14:val="none"/>
        </w:rPr>
        <w:t>Image Recognition and Computer Vision:</w:t>
      </w:r>
    </w:p>
    <w:p w14:paraId="23071FE5" w14:textId="77777777" w:rsidR="00E96380" w:rsidRPr="00E96380" w:rsidRDefault="00E96380" w:rsidP="00E96380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</w:pPr>
      <w:r w:rsidRPr="00E9638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 w:bidi="ar-SA"/>
          <w14:ligatures w14:val="none"/>
        </w:rPr>
        <w:t>Object Detection:</w:t>
      </w:r>
      <w:r w:rsidRPr="00E96380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  <w:t xml:space="preserve"> Identifying and localizing objects within an image or video (e.g., self-driving cars recognizing pedestrians, traffic signs).</w:t>
      </w:r>
    </w:p>
    <w:p w14:paraId="635F688F" w14:textId="77777777" w:rsidR="00E96380" w:rsidRPr="00E96380" w:rsidRDefault="00E96380" w:rsidP="00E96380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</w:pPr>
      <w:r w:rsidRPr="00E9638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 w:bidi="ar-SA"/>
          <w14:ligatures w14:val="none"/>
        </w:rPr>
        <w:t>Facial Recognition:</w:t>
      </w:r>
      <w:r w:rsidRPr="00E96380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  <w:t xml:space="preserve"> Identifying individuals from images or videos, used in security, authentication, and social media.</w:t>
      </w:r>
    </w:p>
    <w:p w14:paraId="5E3B2404" w14:textId="77777777" w:rsidR="00E96380" w:rsidRPr="00E96380" w:rsidRDefault="00E96380" w:rsidP="00E96380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</w:pPr>
      <w:r w:rsidRPr="00E9638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 w:bidi="ar-SA"/>
          <w14:ligatures w14:val="none"/>
        </w:rPr>
        <w:t>Image Classification:</w:t>
      </w:r>
      <w:r w:rsidRPr="00E96380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  <w:t xml:space="preserve"> Categorizing images into predefined classes (e.g., identifying different animal species, medical image analysis for disease detection).</w:t>
      </w:r>
    </w:p>
    <w:p w14:paraId="1DE1A724" w14:textId="77777777" w:rsidR="00E96380" w:rsidRPr="00E96380" w:rsidRDefault="00E96380" w:rsidP="00E96380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</w:pPr>
      <w:r w:rsidRPr="00E9638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 w:bidi="ar-SA"/>
          <w14:ligatures w14:val="none"/>
        </w:rPr>
        <w:t>Image Generation and Style Transfer:</w:t>
      </w:r>
      <w:r w:rsidRPr="00E96380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  <w:t xml:space="preserve"> Creating new images, modifying existing ones, or transferring artistic styles (e.g., DeepFakes, artistic filters).</w:t>
      </w:r>
    </w:p>
    <w:p w14:paraId="74D5C2F4" w14:textId="77777777" w:rsidR="00E96380" w:rsidRPr="00E96380" w:rsidRDefault="00E96380" w:rsidP="00E96380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</w:pPr>
      <w:r w:rsidRPr="00E9638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 w:bidi="ar-SA"/>
          <w14:ligatures w14:val="none"/>
        </w:rPr>
        <w:t>Medical Imaging:</w:t>
      </w:r>
      <w:r w:rsidRPr="00E96380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  <w:t xml:space="preserve"> Assisting in diagnosing diseases by analyzing X-rays, MRIs, and CT scans.</w:t>
      </w:r>
    </w:p>
    <w:p w14:paraId="47A4F14B" w14:textId="77777777" w:rsidR="00E96380" w:rsidRPr="00E96380" w:rsidRDefault="00E96380" w:rsidP="00E96380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</w:pPr>
      <w:r w:rsidRPr="00E96380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  <w:t>Here's an example of an image classification network:</w:t>
      </w:r>
    </w:p>
    <w:p w14:paraId="11D6AC1A" w14:textId="198BA44E" w:rsidR="00B72402" w:rsidRDefault="00E96380" w:rsidP="00510298">
      <w:pPr>
        <w:spacing w:after="0"/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</w:pPr>
      <w:r>
        <w:rPr>
          <w:noProof/>
        </w:rPr>
        <w:drawing>
          <wp:inline distT="0" distB="0" distL="0" distR="0" wp14:anchorId="29C93557" wp14:editId="77627A5D">
            <wp:extent cx="5731510" cy="1310005"/>
            <wp:effectExtent l="0" t="0" r="2540" b="4445"/>
            <wp:docPr id="10890971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3100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AAE0F16" w14:textId="77777777" w:rsidR="00E96380" w:rsidRDefault="00E96380" w:rsidP="00510298">
      <w:pPr>
        <w:spacing w:after="0"/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</w:pPr>
    </w:p>
    <w:p w14:paraId="3F724613" w14:textId="77777777" w:rsidR="0028501A" w:rsidRDefault="0028501A" w:rsidP="0028501A">
      <w:pPr>
        <w:pStyle w:val="NormalWeb"/>
      </w:pPr>
      <w:r>
        <w:rPr>
          <w:rFonts w:hAnsi="Symbol"/>
        </w:rPr>
        <w:t></w:t>
      </w:r>
      <w:r>
        <w:t xml:space="preserve">  </w:t>
      </w:r>
      <w:r>
        <w:rPr>
          <w:b/>
          <w:bCs/>
        </w:rPr>
        <w:t>Natural Language Processing (NLP):</w:t>
      </w:r>
    </w:p>
    <w:p w14:paraId="1DF71641" w14:textId="77777777" w:rsidR="0028501A" w:rsidRDefault="0028501A" w:rsidP="0028501A">
      <w:pPr>
        <w:pStyle w:val="NormalWeb"/>
        <w:numPr>
          <w:ilvl w:val="0"/>
          <w:numId w:val="10"/>
        </w:numPr>
      </w:pPr>
      <w:r>
        <w:rPr>
          <w:b/>
          <w:bCs/>
        </w:rPr>
        <w:t>Machine Translation:</w:t>
      </w:r>
      <w:r>
        <w:t xml:space="preserve"> Translating text or speech from one language to another (e.g., Google Translate).</w:t>
      </w:r>
    </w:p>
    <w:p w14:paraId="2B1D7CCD" w14:textId="77777777" w:rsidR="0028501A" w:rsidRDefault="0028501A" w:rsidP="0028501A">
      <w:pPr>
        <w:pStyle w:val="NormalWeb"/>
        <w:numPr>
          <w:ilvl w:val="0"/>
          <w:numId w:val="10"/>
        </w:numPr>
      </w:pPr>
      <w:r>
        <w:rPr>
          <w:b/>
          <w:bCs/>
        </w:rPr>
        <w:t>Sentiment Analysis:</w:t>
      </w:r>
      <w:r>
        <w:t xml:space="preserve"> Determining the emotional tone or sentiment expressed in a piece of text (e.g., customer reviews, social media monitoring).</w:t>
      </w:r>
    </w:p>
    <w:p w14:paraId="25499F5D" w14:textId="77777777" w:rsidR="0028501A" w:rsidRDefault="0028501A" w:rsidP="0028501A">
      <w:pPr>
        <w:pStyle w:val="NormalWeb"/>
        <w:numPr>
          <w:ilvl w:val="0"/>
          <w:numId w:val="10"/>
        </w:numPr>
      </w:pPr>
      <w:r>
        <w:rPr>
          <w:b/>
          <w:bCs/>
        </w:rPr>
        <w:t>Text Summarization:</w:t>
      </w:r>
      <w:r>
        <w:t xml:space="preserve"> Generating concise summaries of longer documents.</w:t>
      </w:r>
    </w:p>
    <w:p w14:paraId="147372ED" w14:textId="77777777" w:rsidR="0028501A" w:rsidRDefault="0028501A" w:rsidP="0028501A">
      <w:pPr>
        <w:pStyle w:val="NormalWeb"/>
        <w:numPr>
          <w:ilvl w:val="0"/>
          <w:numId w:val="10"/>
        </w:numPr>
      </w:pPr>
      <w:r>
        <w:rPr>
          <w:b/>
          <w:bCs/>
        </w:rPr>
        <w:t>Chatbots and Virtual Assistants:</w:t>
      </w:r>
      <w:r>
        <w:t xml:space="preserve"> Powering conversational AI systems that can understand and respond to human language (e.g., Siri, Alexa, customer service bots).</w:t>
      </w:r>
    </w:p>
    <w:p w14:paraId="2C0CB428" w14:textId="77777777" w:rsidR="0028501A" w:rsidRDefault="0028501A" w:rsidP="0028501A">
      <w:pPr>
        <w:pStyle w:val="NormalWeb"/>
        <w:numPr>
          <w:ilvl w:val="0"/>
          <w:numId w:val="10"/>
        </w:numPr>
      </w:pPr>
      <w:r>
        <w:rPr>
          <w:b/>
          <w:bCs/>
        </w:rPr>
        <w:t>Speech Recognition:</w:t>
      </w:r>
      <w:r>
        <w:t xml:space="preserve"> Converting spoken language into text (e.g., voice-to-text features).</w:t>
      </w:r>
    </w:p>
    <w:p w14:paraId="7E6835FF" w14:textId="77777777" w:rsidR="0028501A" w:rsidRDefault="0028501A" w:rsidP="0028501A">
      <w:pPr>
        <w:pStyle w:val="NormalWeb"/>
      </w:pPr>
      <w:r>
        <w:rPr>
          <w:rFonts w:hAnsi="Symbol"/>
        </w:rPr>
        <w:t></w:t>
      </w:r>
      <w:r>
        <w:t xml:space="preserve">  </w:t>
      </w:r>
      <w:r>
        <w:rPr>
          <w:b/>
          <w:bCs/>
        </w:rPr>
        <w:t>Speech Recognition and Audio Processing:</w:t>
      </w:r>
    </w:p>
    <w:p w14:paraId="7EEC852C" w14:textId="77777777" w:rsidR="0028501A" w:rsidRDefault="0028501A" w:rsidP="0028501A">
      <w:pPr>
        <w:pStyle w:val="NormalWeb"/>
        <w:numPr>
          <w:ilvl w:val="0"/>
          <w:numId w:val="11"/>
        </w:numPr>
      </w:pPr>
      <w:r>
        <w:rPr>
          <w:b/>
          <w:bCs/>
        </w:rPr>
        <w:t>Voice Assistants:</w:t>
      </w:r>
      <w:r>
        <w:t xml:space="preserve"> Enabling devices to understand and respond to voice commands.</w:t>
      </w:r>
    </w:p>
    <w:p w14:paraId="52BDEDD5" w14:textId="77777777" w:rsidR="0028501A" w:rsidRDefault="0028501A" w:rsidP="0028501A">
      <w:pPr>
        <w:pStyle w:val="NormalWeb"/>
        <w:numPr>
          <w:ilvl w:val="0"/>
          <w:numId w:val="11"/>
        </w:numPr>
      </w:pPr>
      <w:r>
        <w:rPr>
          <w:b/>
          <w:bCs/>
        </w:rPr>
        <w:t>Speaker Identification:</w:t>
      </w:r>
      <w:r>
        <w:t xml:space="preserve"> Recognizing who is speaking.</w:t>
      </w:r>
    </w:p>
    <w:p w14:paraId="5B59E02A" w14:textId="77777777" w:rsidR="0028501A" w:rsidRDefault="0028501A" w:rsidP="0028501A">
      <w:pPr>
        <w:pStyle w:val="NormalWeb"/>
        <w:numPr>
          <w:ilvl w:val="0"/>
          <w:numId w:val="11"/>
        </w:numPr>
      </w:pPr>
      <w:r>
        <w:rPr>
          <w:b/>
          <w:bCs/>
        </w:rPr>
        <w:t>Noise Reduction:</w:t>
      </w:r>
      <w:r>
        <w:t xml:space="preserve"> Filtering out unwanted noise from audio signals.</w:t>
      </w:r>
    </w:p>
    <w:p w14:paraId="21F998A8" w14:textId="77777777" w:rsidR="0028501A" w:rsidRDefault="0028501A" w:rsidP="0028501A">
      <w:pPr>
        <w:pStyle w:val="NormalWeb"/>
      </w:pPr>
      <w:r>
        <w:rPr>
          <w:rFonts w:hAnsi="Symbol"/>
        </w:rPr>
        <w:lastRenderedPageBreak/>
        <w:t></w:t>
      </w:r>
      <w:r>
        <w:t xml:space="preserve">  </w:t>
      </w:r>
      <w:r>
        <w:rPr>
          <w:b/>
          <w:bCs/>
        </w:rPr>
        <w:t>Forecasting and Prediction:</w:t>
      </w:r>
    </w:p>
    <w:p w14:paraId="7F621FFF" w14:textId="77777777" w:rsidR="0028501A" w:rsidRDefault="0028501A" w:rsidP="0028501A">
      <w:pPr>
        <w:pStyle w:val="NormalWeb"/>
        <w:numPr>
          <w:ilvl w:val="0"/>
          <w:numId w:val="12"/>
        </w:numPr>
      </w:pPr>
      <w:r>
        <w:rPr>
          <w:b/>
          <w:bCs/>
        </w:rPr>
        <w:t>Financial Market Prediction:</w:t>
      </w:r>
      <w:r>
        <w:t xml:space="preserve"> Predicting stock prices, market trends, and currency exchange rates.</w:t>
      </w:r>
    </w:p>
    <w:p w14:paraId="727277F7" w14:textId="77777777" w:rsidR="0028501A" w:rsidRDefault="0028501A" w:rsidP="0028501A">
      <w:pPr>
        <w:pStyle w:val="NormalWeb"/>
        <w:numPr>
          <w:ilvl w:val="0"/>
          <w:numId w:val="12"/>
        </w:numPr>
      </w:pPr>
      <w:r>
        <w:rPr>
          <w:b/>
          <w:bCs/>
        </w:rPr>
        <w:t>Weather Forecasting:</w:t>
      </w:r>
      <w:r>
        <w:t xml:space="preserve"> Improving the accuracy of weather predictions.</w:t>
      </w:r>
    </w:p>
    <w:p w14:paraId="2C712229" w14:textId="77777777" w:rsidR="0028501A" w:rsidRDefault="0028501A" w:rsidP="0028501A">
      <w:pPr>
        <w:pStyle w:val="NormalWeb"/>
        <w:numPr>
          <w:ilvl w:val="0"/>
          <w:numId w:val="12"/>
        </w:numPr>
      </w:pPr>
      <w:r>
        <w:rPr>
          <w:b/>
          <w:bCs/>
        </w:rPr>
        <w:t>Demand Forecasting:</w:t>
      </w:r>
      <w:r>
        <w:t xml:space="preserve"> Predicting future product demand for inventory management and supply chain optimization.</w:t>
      </w:r>
    </w:p>
    <w:p w14:paraId="0B385A3C" w14:textId="77777777" w:rsidR="0028501A" w:rsidRDefault="0028501A" w:rsidP="0028501A">
      <w:pPr>
        <w:pStyle w:val="NormalWeb"/>
        <w:numPr>
          <w:ilvl w:val="0"/>
          <w:numId w:val="12"/>
        </w:numPr>
      </w:pPr>
      <w:r>
        <w:rPr>
          <w:b/>
          <w:bCs/>
        </w:rPr>
        <w:t>Medical Prognosis:</w:t>
      </w:r>
      <w:r>
        <w:t xml:space="preserve"> Predicting disease progression or treatment outcomes.</w:t>
      </w:r>
    </w:p>
    <w:p w14:paraId="0BEA7363" w14:textId="77777777" w:rsidR="0028501A" w:rsidRDefault="0028501A" w:rsidP="0028501A">
      <w:pPr>
        <w:pStyle w:val="NormalWeb"/>
      </w:pPr>
      <w:r>
        <w:rPr>
          <w:rFonts w:hAnsi="Symbol"/>
        </w:rPr>
        <w:t></w:t>
      </w:r>
      <w:r>
        <w:t xml:space="preserve">  </w:t>
      </w:r>
      <w:r>
        <w:rPr>
          <w:b/>
          <w:bCs/>
        </w:rPr>
        <w:t>Recommendation Systems:</w:t>
      </w:r>
    </w:p>
    <w:p w14:paraId="3C594A4C" w14:textId="77777777" w:rsidR="0028501A" w:rsidRDefault="0028501A" w:rsidP="0028501A">
      <w:pPr>
        <w:pStyle w:val="NormalWeb"/>
        <w:numPr>
          <w:ilvl w:val="0"/>
          <w:numId w:val="13"/>
        </w:numPr>
      </w:pPr>
      <w:r>
        <w:rPr>
          <w:b/>
          <w:bCs/>
        </w:rPr>
        <w:t>E-commerce:</w:t>
      </w:r>
      <w:r>
        <w:t xml:space="preserve"> Suggesting products to customers based on their past behavior and preferences (e.g., Amazon, Netflix).</w:t>
      </w:r>
    </w:p>
    <w:p w14:paraId="48841B54" w14:textId="77777777" w:rsidR="0028501A" w:rsidRDefault="0028501A" w:rsidP="0028501A">
      <w:pPr>
        <w:pStyle w:val="NormalWeb"/>
        <w:numPr>
          <w:ilvl w:val="0"/>
          <w:numId w:val="13"/>
        </w:numPr>
      </w:pPr>
      <w:r>
        <w:rPr>
          <w:b/>
          <w:bCs/>
        </w:rPr>
        <w:t>Content Platforms:</w:t>
      </w:r>
      <w:r>
        <w:t xml:space="preserve"> Recommending movies, music, or articles to users.</w:t>
      </w:r>
    </w:p>
    <w:p w14:paraId="0F193791" w14:textId="77777777" w:rsidR="0028501A" w:rsidRDefault="0028501A" w:rsidP="0028501A">
      <w:pPr>
        <w:pStyle w:val="NormalWeb"/>
      </w:pPr>
      <w:r>
        <w:rPr>
          <w:rFonts w:hAnsi="Symbol"/>
        </w:rPr>
        <w:t></w:t>
      </w:r>
      <w:r>
        <w:t xml:space="preserve">  </w:t>
      </w:r>
      <w:r>
        <w:rPr>
          <w:b/>
          <w:bCs/>
        </w:rPr>
        <w:t>Robotics and Control Systems:</w:t>
      </w:r>
    </w:p>
    <w:p w14:paraId="5575652E" w14:textId="77777777" w:rsidR="0028501A" w:rsidRDefault="0028501A" w:rsidP="0028501A">
      <w:pPr>
        <w:pStyle w:val="NormalWeb"/>
        <w:numPr>
          <w:ilvl w:val="0"/>
          <w:numId w:val="14"/>
        </w:numPr>
      </w:pPr>
      <w:r>
        <w:rPr>
          <w:b/>
          <w:bCs/>
        </w:rPr>
        <w:t>Robot Navigation:</w:t>
      </w:r>
      <w:r>
        <w:t xml:space="preserve"> Guiding robots through complex environments.</w:t>
      </w:r>
    </w:p>
    <w:p w14:paraId="13B775B2" w14:textId="77777777" w:rsidR="0028501A" w:rsidRDefault="0028501A" w:rsidP="0028501A">
      <w:pPr>
        <w:pStyle w:val="NormalWeb"/>
        <w:numPr>
          <w:ilvl w:val="0"/>
          <w:numId w:val="14"/>
        </w:numPr>
      </w:pPr>
      <w:r>
        <w:rPr>
          <w:b/>
          <w:bCs/>
        </w:rPr>
        <w:t>Industrial Automation:</w:t>
      </w:r>
      <w:r>
        <w:t xml:space="preserve"> Optimizing manufacturing processes and quality control.</w:t>
      </w:r>
    </w:p>
    <w:p w14:paraId="002AFB4B" w14:textId="77777777" w:rsidR="0028501A" w:rsidRDefault="0028501A" w:rsidP="0028501A">
      <w:pPr>
        <w:pStyle w:val="NormalWeb"/>
        <w:numPr>
          <w:ilvl w:val="0"/>
          <w:numId w:val="14"/>
        </w:numPr>
      </w:pPr>
      <w:r>
        <w:rPr>
          <w:b/>
          <w:bCs/>
        </w:rPr>
        <w:t>Self-driving Cars:</w:t>
      </w:r>
      <w:r>
        <w:t xml:space="preserve"> Enabling autonomous vehicles to perceive their surroundings, make decisions, and navigate.</w:t>
      </w:r>
    </w:p>
    <w:p w14:paraId="0BF7269E" w14:textId="77777777" w:rsidR="0028501A" w:rsidRDefault="0028501A" w:rsidP="0028501A">
      <w:pPr>
        <w:pStyle w:val="NormalWeb"/>
      </w:pPr>
      <w:r>
        <w:rPr>
          <w:rFonts w:hAnsi="Symbol"/>
        </w:rPr>
        <w:t></w:t>
      </w:r>
      <w:r>
        <w:t xml:space="preserve">  </w:t>
      </w:r>
      <w:r>
        <w:rPr>
          <w:b/>
          <w:bCs/>
        </w:rPr>
        <w:t>Healthcare and Medicine:</w:t>
      </w:r>
    </w:p>
    <w:p w14:paraId="239141FC" w14:textId="77777777" w:rsidR="0028501A" w:rsidRDefault="0028501A" w:rsidP="0028501A">
      <w:pPr>
        <w:pStyle w:val="NormalWeb"/>
        <w:numPr>
          <w:ilvl w:val="0"/>
          <w:numId w:val="15"/>
        </w:numPr>
      </w:pPr>
      <w:r>
        <w:rPr>
          <w:b/>
          <w:bCs/>
        </w:rPr>
        <w:t>Drug Discovery:</w:t>
      </w:r>
      <w:r>
        <w:t xml:space="preserve"> Accelerating the process of identifying potential drug candidates.</w:t>
      </w:r>
    </w:p>
    <w:p w14:paraId="169D2673" w14:textId="77777777" w:rsidR="0028501A" w:rsidRDefault="0028501A" w:rsidP="0028501A">
      <w:pPr>
        <w:pStyle w:val="NormalWeb"/>
        <w:numPr>
          <w:ilvl w:val="0"/>
          <w:numId w:val="15"/>
        </w:numPr>
      </w:pPr>
      <w:r>
        <w:rPr>
          <w:b/>
          <w:bCs/>
        </w:rPr>
        <w:t>Disease Diagnosis:</w:t>
      </w:r>
      <w:r>
        <w:t xml:space="preserve"> Assisting doctors in diagnosing diseases earlier and more accurately.</w:t>
      </w:r>
    </w:p>
    <w:p w14:paraId="25D8C011" w14:textId="77777777" w:rsidR="0028501A" w:rsidRDefault="0028501A" w:rsidP="0028501A">
      <w:pPr>
        <w:pStyle w:val="NormalWeb"/>
        <w:numPr>
          <w:ilvl w:val="0"/>
          <w:numId w:val="15"/>
        </w:numPr>
      </w:pPr>
      <w:r>
        <w:rPr>
          <w:b/>
          <w:bCs/>
        </w:rPr>
        <w:t>Personalized Medicine:</w:t>
      </w:r>
      <w:r>
        <w:t xml:space="preserve"> Tailoring treatments to individual patients based on their genetic makeup and medical history.</w:t>
      </w:r>
    </w:p>
    <w:p w14:paraId="074D0370" w14:textId="77777777" w:rsidR="0028501A" w:rsidRDefault="0028501A" w:rsidP="0028501A">
      <w:pPr>
        <w:pStyle w:val="NormalWeb"/>
      </w:pPr>
      <w:r>
        <w:rPr>
          <w:rFonts w:hAnsi="Symbol"/>
        </w:rPr>
        <w:t></w:t>
      </w:r>
      <w:r>
        <w:t xml:space="preserve">  </w:t>
      </w:r>
      <w:r>
        <w:rPr>
          <w:b/>
          <w:bCs/>
        </w:rPr>
        <w:t>Fraud Detection:</w:t>
      </w:r>
    </w:p>
    <w:p w14:paraId="3089A4CF" w14:textId="77777777" w:rsidR="0028501A" w:rsidRDefault="0028501A" w:rsidP="0028501A">
      <w:pPr>
        <w:pStyle w:val="NormalWeb"/>
        <w:numPr>
          <w:ilvl w:val="0"/>
          <w:numId w:val="16"/>
        </w:numPr>
      </w:pPr>
      <w:r>
        <w:t>Identifying unusual patterns in financial transactions to detect credit card fraud, insurance fraud, and other illicit activities.</w:t>
      </w:r>
    </w:p>
    <w:p w14:paraId="2B84757A" w14:textId="77777777" w:rsidR="0028501A" w:rsidRDefault="0028501A" w:rsidP="0028501A">
      <w:pPr>
        <w:pStyle w:val="NormalWeb"/>
      </w:pPr>
      <w:r>
        <w:rPr>
          <w:rFonts w:hAnsi="Symbol"/>
        </w:rPr>
        <w:t></w:t>
      </w:r>
      <w:r>
        <w:t xml:space="preserve">  </w:t>
      </w:r>
      <w:r>
        <w:rPr>
          <w:b/>
          <w:bCs/>
        </w:rPr>
        <w:t>Gaming:</w:t>
      </w:r>
    </w:p>
    <w:p w14:paraId="139B841B" w14:textId="77777777" w:rsidR="0028501A" w:rsidRDefault="0028501A" w:rsidP="0028501A">
      <w:pPr>
        <w:pStyle w:val="NormalWeb"/>
        <w:numPr>
          <w:ilvl w:val="0"/>
          <w:numId w:val="17"/>
        </w:numPr>
      </w:pPr>
      <w:r>
        <w:t>Developing more intelligent and adaptive AI opponents in video games.</w:t>
      </w:r>
    </w:p>
    <w:p w14:paraId="5027B32C" w14:textId="77777777" w:rsidR="0028501A" w:rsidRDefault="0028501A" w:rsidP="0028501A">
      <w:pPr>
        <w:pStyle w:val="NormalWeb"/>
        <w:numPr>
          <w:ilvl w:val="0"/>
          <w:numId w:val="17"/>
        </w:numPr>
      </w:pPr>
      <w:r>
        <w:t>Generating game content and assets.</w:t>
      </w:r>
    </w:p>
    <w:p w14:paraId="4B89C670" w14:textId="77777777" w:rsidR="00E96380" w:rsidRDefault="00E96380" w:rsidP="00510298">
      <w:pPr>
        <w:spacing w:after="0"/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</w:pPr>
    </w:p>
    <w:p w14:paraId="01423E33" w14:textId="77777777" w:rsidR="00C6704B" w:rsidRPr="00C6704B" w:rsidRDefault="00C6704B" w:rsidP="00C6704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 w:bidi="ar-SA"/>
          <w14:ligatures w14:val="none"/>
        </w:rPr>
      </w:pPr>
      <w:r w:rsidRPr="00C6704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 w:bidi="ar-SA"/>
          <w14:ligatures w14:val="none"/>
        </w:rPr>
        <w:t>2) Exploring Loss Functions, Activation Functions, and Optimization Functions</w:t>
      </w:r>
    </w:p>
    <w:p w14:paraId="6558E4E5" w14:textId="77777777" w:rsidR="00C6704B" w:rsidRPr="00C6704B" w:rsidRDefault="00C6704B" w:rsidP="00C6704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</w:pPr>
      <w:r w:rsidRPr="00C6704B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  <w:t>These three components are fundamental to the training and performance of neural networks.</w:t>
      </w:r>
    </w:p>
    <w:p w14:paraId="1E521224" w14:textId="77777777" w:rsidR="00C6704B" w:rsidRPr="00C6704B" w:rsidRDefault="00C6704B" w:rsidP="00C6704B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 w:bidi="ar-SA"/>
          <w14:ligatures w14:val="none"/>
        </w:rPr>
      </w:pPr>
      <w:r w:rsidRPr="00C6704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 w:bidi="ar-SA"/>
          <w14:ligatures w14:val="none"/>
        </w:rPr>
        <w:t>A) Loss Functions (Cost Functions / Objective Functions)</w:t>
      </w:r>
    </w:p>
    <w:p w14:paraId="4D8EB210" w14:textId="77777777" w:rsidR="00C6704B" w:rsidRPr="00C6704B" w:rsidRDefault="00C6704B" w:rsidP="00C6704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</w:pPr>
      <w:r w:rsidRPr="00C6704B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  <w:lastRenderedPageBreak/>
        <w:t>A loss function quantifies the difference between the predicted output of a neural network and the actual target value. The goal during training is to minimize this loss.</w:t>
      </w:r>
    </w:p>
    <w:p w14:paraId="7651F87C" w14:textId="77777777" w:rsidR="00C6704B" w:rsidRPr="00C6704B" w:rsidRDefault="00C6704B" w:rsidP="00C6704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</w:pPr>
      <w:r w:rsidRPr="00C6704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 w:bidi="ar-SA"/>
          <w14:ligatures w14:val="none"/>
        </w:rPr>
        <w:t>Features:</w:t>
      </w:r>
    </w:p>
    <w:p w14:paraId="41B6A3BC" w14:textId="77777777" w:rsidR="00C6704B" w:rsidRPr="00C6704B" w:rsidRDefault="00C6704B" w:rsidP="00C6704B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</w:pPr>
      <w:r w:rsidRPr="00C6704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 w:bidi="ar-SA"/>
          <w14:ligatures w14:val="none"/>
        </w:rPr>
        <w:t>Measures Error:</w:t>
      </w:r>
      <w:r w:rsidRPr="00C6704B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  <w:t xml:space="preserve"> Provides a numerical measure of how well the model is performing.</w:t>
      </w:r>
    </w:p>
    <w:p w14:paraId="16B43259" w14:textId="77777777" w:rsidR="00C6704B" w:rsidRPr="00C6704B" w:rsidRDefault="00C6704B" w:rsidP="00C6704B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</w:pPr>
      <w:r w:rsidRPr="00C6704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 w:bidi="ar-SA"/>
          <w14:ligatures w14:val="none"/>
        </w:rPr>
        <w:t>Differentiable:</w:t>
      </w:r>
      <w:r w:rsidRPr="00C6704B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  <w:t xml:space="preserve"> Most loss functions need to be differentiable to allow for gradient-based optimization (backpropagation).</w:t>
      </w:r>
    </w:p>
    <w:p w14:paraId="19FC4C03" w14:textId="77777777" w:rsidR="00C6704B" w:rsidRPr="00C6704B" w:rsidRDefault="00C6704B" w:rsidP="00C6704B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</w:pPr>
      <w:r w:rsidRPr="00C6704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 w:bidi="ar-SA"/>
          <w14:ligatures w14:val="none"/>
        </w:rPr>
        <w:t>Guides Optimization:</w:t>
      </w:r>
      <w:r w:rsidRPr="00C6704B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  <w:t xml:space="preserve"> The gradient of the loss function with respect to the model's parameters indicates the direction for parameter updates to reduce the error.</w:t>
      </w:r>
    </w:p>
    <w:p w14:paraId="7EFCD418" w14:textId="77777777" w:rsidR="00C6704B" w:rsidRPr="00C6704B" w:rsidRDefault="00C6704B" w:rsidP="00C6704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</w:pPr>
      <w:r w:rsidRPr="00C6704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 w:bidi="ar-SA"/>
          <w14:ligatures w14:val="none"/>
        </w:rPr>
        <w:t>Common Loss Functions:</w:t>
      </w:r>
    </w:p>
    <w:p w14:paraId="4461A816" w14:textId="77777777" w:rsidR="00C6704B" w:rsidRPr="00C6704B" w:rsidRDefault="00C6704B" w:rsidP="00C6704B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</w:pPr>
      <w:r w:rsidRPr="00C6704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 w:bidi="ar-SA"/>
          <w14:ligatures w14:val="none"/>
        </w:rPr>
        <w:t>Mean Squared Error (MSE) / L2 Loss:</w:t>
      </w:r>
    </w:p>
    <w:p w14:paraId="717A2822" w14:textId="77777777" w:rsidR="00C6704B" w:rsidRPr="00C6704B" w:rsidRDefault="00C6704B" w:rsidP="00C6704B">
      <w:pPr>
        <w:numPr>
          <w:ilvl w:val="1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</w:pPr>
      <w:r w:rsidRPr="00C6704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 w:bidi="ar-SA"/>
          <w14:ligatures w14:val="none"/>
        </w:rPr>
        <w:t>Formula:</w:t>
      </w:r>
      <w:r w:rsidRPr="00C6704B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  <w:t xml:space="preserve"> MSE=N1​∑i=1N​(yi​−y^​i​)2</w:t>
      </w:r>
    </w:p>
    <w:p w14:paraId="76629FE0" w14:textId="77777777" w:rsidR="00C6704B" w:rsidRPr="00C6704B" w:rsidRDefault="00C6704B" w:rsidP="00C6704B">
      <w:pPr>
        <w:numPr>
          <w:ilvl w:val="2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</w:pPr>
      <w:r w:rsidRPr="00C6704B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  <w:t>yi​: actual value</w:t>
      </w:r>
    </w:p>
    <w:p w14:paraId="409C5A92" w14:textId="77777777" w:rsidR="00C6704B" w:rsidRPr="00C6704B" w:rsidRDefault="00C6704B" w:rsidP="00C6704B">
      <w:pPr>
        <w:numPr>
          <w:ilvl w:val="2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</w:pPr>
      <w:r w:rsidRPr="00C6704B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  <w:t>y^​i​: predicted value</w:t>
      </w:r>
    </w:p>
    <w:p w14:paraId="494B792B" w14:textId="77777777" w:rsidR="00C6704B" w:rsidRPr="00C6704B" w:rsidRDefault="00C6704B" w:rsidP="00C6704B">
      <w:pPr>
        <w:numPr>
          <w:ilvl w:val="2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</w:pPr>
      <w:r w:rsidRPr="00C6704B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  <w:t>N: number of samples</w:t>
      </w:r>
    </w:p>
    <w:p w14:paraId="6F743033" w14:textId="77777777" w:rsidR="00C6704B" w:rsidRPr="00C6704B" w:rsidRDefault="00C6704B" w:rsidP="00C6704B">
      <w:pPr>
        <w:numPr>
          <w:ilvl w:val="1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</w:pPr>
      <w:r w:rsidRPr="00C6704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 w:bidi="ar-SA"/>
          <w14:ligatures w14:val="none"/>
        </w:rPr>
        <w:t>Features:</w:t>
      </w:r>
    </w:p>
    <w:p w14:paraId="5769FC9A" w14:textId="77777777" w:rsidR="00C6704B" w:rsidRPr="00C6704B" w:rsidRDefault="00C6704B" w:rsidP="00C6704B">
      <w:pPr>
        <w:numPr>
          <w:ilvl w:val="2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</w:pPr>
      <w:r w:rsidRPr="00C6704B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  <w:t xml:space="preserve">Commonly used in </w:t>
      </w:r>
      <w:r w:rsidRPr="00C6704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 w:bidi="ar-SA"/>
          <w14:ligatures w14:val="none"/>
        </w:rPr>
        <w:t>regression problems</w:t>
      </w:r>
      <w:r w:rsidRPr="00C6704B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  <w:t>.</w:t>
      </w:r>
    </w:p>
    <w:p w14:paraId="180C8553" w14:textId="77777777" w:rsidR="00C6704B" w:rsidRPr="00C6704B" w:rsidRDefault="00C6704B" w:rsidP="00C6704B">
      <w:pPr>
        <w:numPr>
          <w:ilvl w:val="2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</w:pPr>
      <w:r w:rsidRPr="00C6704B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  <w:t>Penalizes larger errors more heavily due to the squaring.</w:t>
      </w:r>
    </w:p>
    <w:p w14:paraId="336391C7" w14:textId="77777777" w:rsidR="00C6704B" w:rsidRPr="00C6704B" w:rsidRDefault="00C6704B" w:rsidP="00C6704B">
      <w:pPr>
        <w:numPr>
          <w:ilvl w:val="2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</w:pPr>
      <w:r w:rsidRPr="00C6704B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  <w:t>Produces a convex error surface, which is good for optimization.</w:t>
      </w:r>
    </w:p>
    <w:p w14:paraId="0DDC43DB" w14:textId="77777777" w:rsidR="00C6704B" w:rsidRPr="00C6704B" w:rsidRDefault="00C6704B" w:rsidP="00C6704B">
      <w:pPr>
        <w:numPr>
          <w:ilvl w:val="2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</w:pPr>
      <w:r w:rsidRPr="00C6704B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  <w:t>Sensitive to outliers.</w:t>
      </w:r>
    </w:p>
    <w:p w14:paraId="16A63EBF" w14:textId="411FDB6D" w:rsidR="0028501A" w:rsidRDefault="0036570A" w:rsidP="00510298">
      <w:pPr>
        <w:spacing w:after="0"/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</w:pPr>
      <w:r>
        <w:rPr>
          <w:noProof/>
        </w:rPr>
        <w:drawing>
          <wp:inline distT="0" distB="0" distL="0" distR="0" wp14:anchorId="5E12D85F" wp14:editId="28CC5840">
            <wp:extent cx="5731510" cy="3500120"/>
            <wp:effectExtent l="0" t="0" r="2540" b="5080"/>
            <wp:docPr id="213842209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5001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22D42A2" w14:textId="77777777" w:rsidR="0036570A" w:rsidRDefault="0036570A" w:rsidP="00510298">
      <w:pPr>
        <w:spacing w:after="0"/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</w:pPr>
    </w:p>
    <w:p w14:paraId="48EC75F8" w14:textId="42A6591D" w:rsidR="00FB0300" w:rsidRDefault="00FB0300" w:rsidP="00400FD6">
      <w:pPr>
        <w:pStyle w:val="NormalWeb"/>
        <w:numPr>
          <w:ilvl w:val="0"/>
          <w:numId w:val="19"/>
        </w:numPr>
      </w:pPr>
      <w:r>
        <w:rPr>
          <w:b/>
          <w:bCs/>
        </w:rPr>
        <w:t>Mean Absolute Error (MAE) / L1 Loss:</w:t>
      </w:r>
    </w:p>
    <w:p w14:paraId="32768F46" w14:textId="77777777" w:rsidR="00FB0300" w:rsidRDefault="00FB0300" w:rsidP="00FB0300">
      <w:pPr>
        <w:pStyle w:val="NormalWeb"/>
        <w:numPr>
          <w:ilvl w:val="0"/>
          <w:numId w:val="20"/>
        </w:numPr>
      </w:pPr>
      <w:r>
        <w:rPr>
          <w:b/>
          <w:bCs/>
        </w:rPr>
        <w:t>Formula:</w:t>
      </w:r>
      <w:r>
        <w:t xml:space="preserve"> </w:t>
      </w:r>
      <w:r>
        <w:rPr>
          <w:rStyle w:val="mord"/>
          <w:rFonts w:eastAsiaTheme="majorEastAsia"/>
        </w:rPr>
        <w:t>MAE</w:t>
      </w:r>
      <w:r>
        <w:rPr>
          <w:rStyle w:val="mrel"/>
        </w:rPr>
        <w:t>=</w:t>
      </w:r>
      <w:r>
        <w:rPr>
          <w:rStyle w:val="mord"/>
          <w:rFonts w:eastAsiaTheme="majorEastAsia"/>
        </w:rPr>
        <w:t>N1</w:t>
      </w:r>
      <w:r>
        <w:rPr>
          <w:rStyle w:val="vlist-s"/>
        </w:rPr>
        <w:t>​</w:t>
      </w:r>
      <w:r>
        <w:rPr>
          <w:rStyle w:val="mop"/>
        </w:rPr>
        <w:t>∑</w:t>
      </w:r>
      <w:r>
        <w:rPr>
          <w:rStyle w:val="mord"/>
          <w:rFonts w:eastAsiaTheme="majorEastAsia"/>
        </w:rPr>
        <w:t>i</w:t>
      </w:r>
      <w:r>
        <w:rPr>
          <w:rStyle w:val="mrel"/>
        </w:rPr>
        <w:t>=</w:t>
      </w:r>
      <w:r>
        <w:rPr>
          <w:rStyle w:val="mord"/>
          <w:rFonts w:eastAsiaTheme="majorEastAsia"/>
        </w:rPr>
        <w:t>1N</w:t>
      </w:r>
      <w:r>
        <w:rPr>
          <w:rStyle w:val="vlist-s"/>
        </w:rPr>
        <w:t>​</w:t>
      </w:r>
      <w:r>
        <w:rPr>
          <w:rStyle w:val="mord"/>
          <w:rFonts w:ascii="Cambria Math" w:eastAsiaTheme="majorEastAsia" w:hAnsi="Cambria Math" w:cs="Cambria Math"/>
        </w:rPr>
        <w:t>∣</w:t>
      </w:r>
      <w:r>
        <w:rPr>
          <w:rStyle w:val="mord"/>
          <w:rFonts w:eastAsiaTheme="majorEastAsia"/>
        </w:rPr>
        <w:t>yi</w:t>
      </w:r>
      <w:r>
        <w:rPr>
          <w:rStyle w:val="vlist-s"/>
        </w:rPr>
        <w:t>​</w:t>
      </w:r>
      <w:r>
        <w:rPr>
          <w:rStyle w:val="mbin"/>
        </w:rPr>
        <w:t>−</w:t>
      </w:r>
      <w:r>
        <w:rPr>
          <w:rStyle w:val="mord"/>
          <w:rFonts w:eastAsiaTheme="majorEastAsia"/>
        </w:rPr>
        <w:t>y^</w:t>
      </w:r>
      <w:r>
        <w:rPr>
          <w:rStyle w:val="vlist-s"/>
        </w:rPr>
        <w:t>​</w:t>
      </w:r>
      <w:r>
        <w:rPr>
          <w:rStyle w:val="mord"/>
          <w:rFonts w:eastAsiaTheme="majorEastAsia"/>
        </w:rPr>
        <w:t>i</w:t>
      </w:r>
      <w:r>
        <w:rPr>
          <w:rStyle w:val="vlist-s"/>
        </w:rPr>
        <w:t>​</w:t>
      </w:r>
      <w:r>
        <w:rPr>
          <w:rStyle w:val="mord"/>
          <w:rFonts w:ascii="Cambria Math" w:eastAsiaTheme="majorEastAsia" w:hAnsi="Cambria Math" w:cs="Cambria Math"/>
        </w:rPr>
        <w:t>∣</w:t>
      </w:r>
    </w:p>
    <w:p w14:paraId="096344A7" w14:textId="77777777" w:rsidR="00FB0300" w:rsidRDefault="00FB0300" w:rsidP="00FB0300">
      <w:pPr>
        <w:pStyle w:val="NormalWeb"/>
        <w:numPr>
          <w:ilvl w:val="0"/>
          <w:numId w:val="20"/>
        </w:numPr>
      </w:pPr>
      <w:r>
        <w:rPr>
          <w:b/>
          <w:bCs/>
        </w:rPr>
        <w:lastRenderedPageBreak/>
        <w:t>Features:</w:t>
      </w:r>
    </w:p>
    <w:p w14:paraId="404D7470" w14:textId="77777777" w:rsidR="00FB0300" w:rsidRDefault="00FB0300" w:rsidP="00FB0300">
      <w:pPr>
        <w:pStyle w:val="NormalWeb"/>
        <w:numPr>
          <w:ilvl w:val="1"/>
          <w:numId w:val="20"/>
        </w:numPr>
      </w:pPr>
      <w:r>
        <w:t xml:space="preserve">Also used in </w:t>
      </w:r>
      <w:r>
        <w:rPr>
          <w:b/>
          <w:bCs/>
        </w:rPr>
        <w:t>regression problems</w:t>
      </w:r>
      <w:r>
        <w:t>.</w:t>
      </w:r>
    </w:p>
    <w:p w14:paraId="7678C83F" w14:textId="77777777" w:rsidR="00FB0300" w:rsidRDefault="00FB0300" w:rsidP="00FB0300">
      <w:pPr>
        <w:pStyle w:val="NormalWeb"/>
        <w:numPr>
          <w:ilvl w:val="1"/>
          <w:numId w:val="20"/>
        </w:numPr>
      </w:pPr>
      <w:r>
        <w:t>Less sensitive to outliers than MSE because it does not square the errors.</w:t>
      </w:r>
    </w:p>
    <w:p w14:paraId="12A717BE" w14:textId="77777777" w:rsidR="00FB0300" w:rsidRDefault="00FB0300" w:rsidP="00FB0300">
      <w:pPr>
        <w:pStyle w:val="NormalWeb"/>
        <w:numPr>
          <w:ilvl w:val="1"/>
          <w:numId w:val="20"/>
        </w:numPr>
      </w:pPr>
      <w:r>
        <w:t>The gradient is constant, which can lead to larger updates even for small errors and might not converge as smoothly as MSE.</w:t>
      </w:r>
    </w:p>
    <w:p w14:paraId="2F469B6E" w14:textId="77777777" w:rsidR="00FB0300" w:rsidRDefault="00FB0300" w:rsidP="00FB0300">
      <w:pPr>
        <w:pStyle w:val="NormalWeb"/>
        <w:numPr>
          <w:ilvl w:val="1"/>
          <w:numId w:val="20"/>
        </w:numPr>
      </w:pPr>
      <w:r>
        <w:t>Can be harder to compute gradients at 0.</w:t>
      </w:r>
    </w:p>
    <w:p w14:paraId="292238E7" w14:textId="76E8B23E" w:rsidR="0036570A" w:rsidRDefault="00ED4E2A" w:rsidP="00510298">
      <w:pPr>
        <w:spacing w:after="0"/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</w:pPr>
      <w:r>
        <w:rPr>
          <w:noProof/>
        </w:rPr>
        <w:drawing>
          <wp:inline distT="0" distB="0" distL="0" distR="0" wp14:anchorId="3066A774" wp14:editId="5B05EC0E">
            <wp:extent cx="5731510" cy="3637915"/>
            <wp:effectExtent l="0" t="0" r="2540" b="635"/>
            <wp:docPr id="51523025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6379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19AB537" w14:textId="77777777" w:rsidR="00ED4E2A" w:rsidRDefault="00ED4E2A" w:rsidP="00510298">
      <w:pPr>
        <w:spacing w:after="0"/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</w:pPr>
    </w:p>
    <w:p w14:paraId="292377DB" w14:textId="338580C7" w:rsidR="008164C9" w:rsidRDefault="008164C9" w:rsidP="008164C9">
      <w:pPr>
        <w:pStyle w:val="NormalWeb"/>
        <w:numPr>
          <w:ilvl w:val="0"/>
          <w:numId w:val="19"/>
        </w:numPr>
      </w:pPr>
      <w:r>
        <w:rPr>
          <w:b/>
          <w:bCs/>
        </w:rPr>
        <w:t>Rectified Linear Unit (ReLU) Function:</w:t>
      </w:r>
    </w:p>
    <w:p w14:paraId="50B9D29E" w14:textId="77777777" w:rsidR="008164C9" w:rsidRDefault="008164C9" w:rsidP="008164C9">
      <w:pPr>
        <w:pStyle w:val="NormalWeb"/>
        <w:numPr>
          <w:ilvl w:val="0"/>
          <w:numId w:val="21"/>
        </w:numPr>
      </w:pPr>
      <w:r>
        <w:rPr>
          <w:rStyle w:val="citation-11"/>
          <w:rFonts w:eastAsiaTheme="majorEastAsia"/>
          <w:b/>
          <w:bCs/>
        </w:rPr>
        <w:t>Formula:</w:t>
      </w:r>
      <w:r>
        <w:rPr>
          <w:rStyle w:val="citation-11"/>
          <w:rFonts w:eastAsiaTheme="majorEastAsia"/>
        </w:rPr>
        <w:t xml:space="preserve"> </w:t>
      </w:r>
      <w:r>
        <w:rPr>
          <w:rStyle w:val="mord"/>
          <w:rFonts w:eastAsiaTheme="majorEastAsia"/>
        </w:rPr>
        <w:t>ReLU</w:t>
      </w:r>
      <w:r>
        <w:rPr>
          <w:rStyle w:val="mopen"/>
        </w:rPr>
        <w:t>(</w:t>
      </w:r>
      <w:r>
        <w:rPr>
          <w:rStyle w:val="mord"/>
          <w:rFonts w:eastAsiaTheme="majorEastAsia"/>
        </w:rPr>
        <w:t>x</w:t>
      </w:r>
      <w:r>
        <w:rPr>
          <w:rStyle w:val="mclose"/>
          <w:rFonts w:eastAsiaTheme="majorEastAsia"/>
        </w:rPr>
        <w:t>)</w:t>
      </w:r>
      <w:r>
        <w:rPr>
          <w:rStyle w:val="mrel"/>
          <w:rFonts w:eastAsiaTheme="majorEastAsia"/>
        </w:rPr>
        <w:t>=</w:t>
      </w:r>
      <w:r>
        <w:rPr>
          <w:rStyle w:val="mop"/>
        </w:rPr>
        <w:t>max</w:t>
      </w:r>
      <w:r>
        <w:rPr>
          <w:rStyle w:val="mopen"/>
        </w:rPr>
        <w:t>(</w:t>
      </w:r>
      <w:r>
        <w:rPr>
          <w:rStyle w:val="mord"/>
          <w:rFonts w:eastAsiaTheme="majorEastAsia"/>
        </w:rPr>
        <w:t>0</w:t>
      </w:r>
      <w:r>
        <w:rPr>
          <w:rStyle w:val="mpunct"/>
        </w:rPr>
        <w:t>,</w:t>
      </w:r>
      <w:r>
        <w:rPr>
          <w:rStyle w:val="mord"/>
          <w:rFonts w:eastAsiaTheme="majorEastAsia"/>
        </w:rPr>
        <w:t>x</w:t>
      </w:r>
      <w:r>
        <w:rPr>
          <w:rStyle w:val="mclose"/>
          <w:rFonts w:eastAsiaTheme="majorEastAsia"/>
        </w:rPr>
        <w:t>)</w:t>
      </w:r>
    </w:p>
    <w:p w14:paraId="03D1CADF" w14:textId="77777777" w:rsidR="008164C9" w:rsidRDefault="008164C9" w:rsidP="008164C9">
      <w:pPr>
        <w:pStyle w:val="NormalWeb"/>
        <w:numPr>
          <w:ilvl w:val="0"/>
          <w:numId w:val="21"/>
        </w:numPr>
      </w:pPr>
      <w:r>
        <w:rPr>
          <w:b/>
          <w:bCs/>
        </w:rPr>
        <w:t>Features:</w:t>
      </w:r>
    </w:p>
    <w:p w14:paraId="22608DD4" w14:textId="77777777" w:rsidR="008164C9" w:rsidRDefault="008164C9" w:rsidP="008164C9">
      <w:pPr>
        <w:pStyle w:val="NormalWeb"/>
        <w:numPr>
          <w:ilvl w:val="1"/>
          <w:numId w:val="21"/>
        </w:numPr>
      </w:pPr>
      <w:r>
        <w:rPr>
          <w:rStyle w:val="citation-10"/>
        </w:rPr>
        <w:t>Outputs the input directly if it's positive, otherwise outputs zero.</w:t>
      </w:r>
    </w:p>
    <w:p w14:paraId="6D2DB60F" w14:textId="77777777" w:rsidR="008164C9" w:rsidRDefault="008164C9" w:rsidP="008164C9">
      <w:pPr>
        <w:pStyle w:val="NormalWeb"/>
        <w:numPr>
          <w:ilvl w:val="1"/>
          <w:numId w:val="21"/>
        </w:numPr>
      </w:pPr>
      <w:r>
        <w:rPr>
          <w:rStyle w:val="citation-9"/>
        </w:rPr>
        <w:t>Most widely used activation function for hidden layers in deep learning.</w:t>
      </w:r>
    </w:p>
    <w:p w14:paraId="0DAE588F" w14:textId="77777777" w:rsidR="008164C9" w:rsidRDefault="008164C9" w:rsidP="008164C9">
      <w:pPr>
        <w:pStyle w:val="NormalWeb"/>
        <w:numPr>
          <w:ilvl w:val="1"/>
          <w:numId w:val="21"/>
        </w:numPr>
      </w:pPr>
      <w:r>
        <w:rPr>
          <w:rStyle w:val="citation-8"/>
          <w:b/>
          <w:bCs/>
        </w:rPr>
        <w:t>Solves Vanishing Gradient Problem:</w:t>
      </w:r>
      <w:r>
        <w:rPr>
          <w:rStyle w:val="citation-8"/>
        </w:rPr>
        <w:t xml:space="preserve"> For positive inputs, the gradient is always 1, preventing vanishing gradients.</w:t>
      </w:r>
    </w:p>
    <w:p w14:paraId="74882A35" w14:textId="77777777" w:rsidR="008164C9" w:rsidRDefault="008164C9" w:rsidP="008164C9">
      <w:pPr>
        <w:pStyle w:val="NormalWeb"/>
        <w:numPr>
          <w:ilvl w:val="1"/>
          <w:numId w:val="21"/>
        </w:numPr>
      </w:pPr>
      <w:r>
        <w:rPr>
          <w:b/>
          <w:bCs/>
        </w:rPr>
        <w:t>Computational Efficiency:</w:t>
      </w:r>
      <w:r>
        <w:rPr>
          <w:rStyle w:val="citation-7"/>
        </w:rPr>
        <w:t xml:space="preserve"> Very fast to compute (simple comparison and assignment).</w:t>
      </w:r>
    </w:p>
    <w:p w14:paraId="26C81F4D" w14:textId="77777777" w:rsidR="008164C9" w:rsidRDefault="008164C9" w:rsidP="008164C9">
      <w:pPr>
        <w:pStyle w:val="NormalWeb"/>
        <w:numPr>
          <w:ilvl w:val="1"/>
          <w:numId w:val="21"/>
        </w:numPr>
      </w:pPr>
      <w:r>
        <w:rPr>
          <w:rStyle w:val="citation-6"/>
          <w:b/>
          <w:bCs/>
        </w:rPr>
        <w:t>Dying ReLU Problem:</w:t>
      </w:r>
      <w:r>
        <w:rPr>
          <w:rStyle w:val="citation-6"/>
        </w:rPr>
        <w:t xml:space="preserve"> If an input to a ReLU neuron is always negative, the neuron will output 0 and its gradient will always be 0, effectively "killing" the neuron as it stops learning.</w:t>
      </w:r>
    </w:p>
    <w:p w14:paraId="28F5C2B5" w14:textId="72667BA4" w:rsidR="005803CA" w:rsidRPr="00510298" w:rsidRDefault="009C6D68" w:rsidP="00510298">
      <w:pPr>
        <w:spacing w:after="0"/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</w:pPr>
      <w:r>
        <w:rPr>
          <w:noProof/>
        </w:rPr>
        <w:lastRenderedPageBreak/>
        <w:drawing>
          <wp:inline distT="0" distB="0" distL="0" distR="0" wp14:anchorId="7B922725" wp14:editId="25C64D8C">
            <wp:extent cx="5731510" cy="5257800"/>
            <wp:effectExtent l="0" t="0" r="2540" b="0"/>
            <wp:docPr id="499639982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5257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5803CA" w:rsidRPr="0051029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53245A"/>
    <w:multiLevelType w:val="multilevel"/>
    <w:tmpl w:val="71F8D4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78A61E8"/>
    <w:multiLevelType w:val="multilevel"/>
    <w:tmpl w:val="AA76EA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ABD2F8F"/>
    <w:multiLevelType w:val="multilevel"/>
    <w:tmpl w:val="60EA45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EFF08AC"/>
    <w:multiLevelType w:val="multilevel"/>
    <w:tmpl w:val="B2608E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5FF14E7"/>
    <w:multiLevelType w:val="multilevel"/>
    <w:tmpl w:val="41D86B48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71523FB"/>
    <w:multiLevelType w:val="multilevel"/>
    <w:tmpl w:val="3724EC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D131A1C"/>
    <w:multiLevelType w:val="multilevel"/>
    <w:tmpl w:val="C832E2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D626EC4"/>
    <w:multiLevelType w:val="multilevel"/>
    <w:tmpl w:val="5FC204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97E03FC"/>
    <w:multiLevelType w:val="multilevel"/>
    <w:tmpl w:val="1E4C93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A9F5E39"/>
    <w:multiLevelType w:val="multilevel"/>
    <w:tmpl w:val="F40ADC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07248C1"/>
    <w:multiLevelType w:val="multilevel"/>
    <w:tmpl w:val="BC907C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7E101B5"/>
    <w:multiLevelType w:val="multilevel"/>
    <w:tmpl w:val="5C0E00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1F77026"/>
    <w:multiLevelType w:val="multilevel"/>
    <w:tmpl w:val="806E93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9EA49BD"/>
    <w:multiLevelType w:val="multilevel"/>
    <w:tmpl w:val="54C697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B7A5200"/>
    <w:multiLevelType w:val="multilevel"/>
    <w:tmpl w:val="0BEE28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4E17455"/>
    <w:multiLevelType w:val="multilevel"/>
    <w:tmpl w:val="78780E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70234FA"/>
    <w:multiLevelType w:val="multilevel"/>
    <w:tmpl w:val="4E683E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BCD7ED8"/>
    <w:multiLevelType w:val="multilevel"/>
    <w:tmpl w:val="F9F6F2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C782DFA"/>
    <w:multiLevelType w:val="multilevel"/>
    <w:tmpl w:val="09CC14F2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E5F7E6A"/>
    <w:multiLevelType w:val="multilevel"/>
    <w:tmpl w:val="DD905F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E27766B"/>
    <w:multiLevelType w:val="multilevel"/>
    <w:tmpl w:val="4C20EF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27999977">
    <w:abstractNumId w:val="9"/>
  </w:num>
  <w:num w:numId="2" w16cid:durableId="1600988480">
    <w:abstractNumId w:val="8"/>
  </w:num>
  <w:num w:numId="3" w16cid:durableId="773667623">
    <w:abstractNumId w:val="14"/>
  </w:num>
  <w:num w:numId="4" w16cid:durableId="1540970639">
    <w:abstractNumId w:val="2"/>
  </w:num>
  <w:num w:numId="5" w16cid:durableId="1011487720">
    <w:abstractNumId w:val="11"/>
  </w:num>
  <w:num w:numId="6" w16cid:durableId="156314660">
    <w:abstractNumId w:val="12"/>
  </w:num>
  <w:num w:numId="7" w16cid:durableId="1005745569">
    <w:abstractNumId w:val="19"/>
  </w:num>
  <w:num w:numId="8" w16cid:durableId="700085613">
    <w:abstractNumId w:val="16"/>
  </w:num>
  <w:num w:numId="9" w16cid:durableId="1317997038">
    <w:abstractNumId w:val="15"/>
  </w:num>
  <w:num w:numId="10" w16cid:durableId="1917593749">
    <w:abstractNumId w:val="20"/>
  </w:num>
  <w:num w:numId="11" w16cid:durableId="897327147">
    <w:abstractNumId w:val="7"/>
  </w:num>
  <w:num w:numId="12" w16cid:durableId="1000623426">
    <w:abstractNumId w:val="13"/>
  </w:num>
  <w:num w:numId="13" w16cid:durableId="1028142491">
    <w:abstractNumId w:val="6"/>
  </w:num>
  <w:num w:numId="14" w16cid:durableId="1013414492">
    <w:abstractNumId w:val="10"/>
  </w:num>
  <w:num w:numId="15" w16cid:durableId="1764302059">
    <w:abstractNumId w:val="17"/>
  </w:num>
  <w:num w:numId="16" w16cid:durableId="1433279209">
    <w:abstractNumId w:val="5"/>
  </w:num>
  <w:num w:numId="17" w16cid:durableId="1574731567">
    <w:abstractNumId w:val="1"/>
  </w:num>
  <w:num w:numId="18" w16cid:durableId="1077283953">
    <w:abstractNumId w:val="3"/>
  </w:num>
  <w:num w:numId="19" w16cid:durableId="501818592">
    <w:abstractNumId w:val="0"/>
  </w:num>
  <w:num w:numId="20" w16cid:durableId="129976649">
    <w:abstractNumId w:val="4"/>
  </w:num>
  <w:num w:numId="21" w16cid:durableId="1839804769">
    <w:abstractNumId w:val="1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373B5"/>
    <w:rsid w:val="0001018C"/>
    <w:rsid w:val="000239DA"/>
    <w:rsid w:val="00041BE1"/>
    <w:rsid w:val="00053601"/>
    <w:rsid w:val="00102116"/>
    <w:rsid w:val="001061ED"/>
    <w:rsid w:val="0012126A"/>
    <w:rsid w:val="00123D0F"/>
    <w:rsid w:val="001630B1"/>
    <w:rsid w:val="00195741"/>
    <w:rsid w:val="001C5324"/>
    <w:rsid w:val="001F4A12"/>
    <w:rsid w:val="00254928"/>
    <w:rsid w:val="0028501A"/>
    <w:rsid w:val="002C59AD"/>
    <w:rsid w:val="002D5453"/>
    <w:rsid w:val="002E298C"/>
    <w:rsid w:val="003177CF"/>
    <w:rsid w:val="00324CB1"/>
    <w:rsid w:val="00325AF9"/>
    <w:rsid w:val="0036570A"/>
    <w:rsid w:val="00366D35"/>
    <w:rsid w:val="00376726"/>
    <w:rsid w:val="00381D1B"/>
    <w:rsid w:val="00386ECC"/>
    <w:rsid w:val="0038796C"/>
    <w:rsid w:val="00400FD6"/>
    <w:rsid w:val="00411FD1"/>
    <w:rsid w:val="004308CC"/>
    <w:rsid w:val="004C2F75"/>
    <w:rsid w:val="00510298"/>
    <w:rsid w:val="00511FB6"/>
    <w:rsid w:val="005803CA"/>
    <w:rsid w:val="005D1926"/>
    <w:rsid w:val="005E6532"/>
    <w:rsid w:val="006639BD"/>
    <w:rsid w:val="00691FCF"/>
    <w:rsid w:val="006B7991"/>
    <w:rsid w:val="006F6023"/>
    <w:rsid w:val="00776526"/>
    <w:rsid w:val="007E7B75"/>
    <w:rsid w:val="008164C9"/>
    <w:rsid w:val="009008F7"/>
    <w:rsid w:val="009819E9"/>
    <w:rsid w:val="009C6D68"/>
    <w:rsid w:val="00A16AF0"/>
    <w:rsid w:val="00A46C35"/>
    <w:rsid w:val="00A930E9"/>
    <w:rsid w:val="00AA3588"/>
    <w:rsid w:val="00B53083"/>
    <w:rsid w:val="00B72402"/>
    <w:rsid w:val="00BC3202"/>
    <w:rsid w:val="00BD65A7"/>
    <w:rsid w:val="00C04598"/>
    <w:rsid w:val="00C53F49"/>
    <w:rsid w:val="00C6704B"/>
    <w:rsid w:val="00C773FE"/>
    <w:rsid w:val="00CB0008"/>
    <w:rsid w:val="00CF49F6"/>
    <w:rsid w:val="00D24950"/>
    <w:rsid w:val="00D45411"/>
    <w:rsid w:val="00D72D56"/>
    <w:rsid w:val="00D9040E"/>
    <w:rsid w:val="00DA13D3"/>
    <w:rsid w:val="00DF43DD"/>
    <w:rsid w:val="00E01817"/>
    <w:rsid w:val="00E02A8C"/>
    <w:rsid w:val="00E25435"/>
    <w:rsid w:val="00E44E47"/>
    <w:rsid w:val="00E65A5F"/>
    <w:rsid w:val="00E96380"/>
    <w:rsid w:val="00EA2AF8"/>
    <w:rsid w:val="00ED4E2A"/>
    <w:rsid w:val="00F373B5"/>
    <w:rsid w:val="00F866B9"/>
    <w:rsid w:val="00F87BB5"/>
    <w:rsid w:val="00FB03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A6D0C73"/>
  <w15:chartTrackingRefBased/>
  <w15:docId w15:val="{645AB1DA-2E1C-4726-BA64-56EB3535E79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8"/>
        <w:lang w:val="en-IN" w:eastAsia="en-US" w:bidi="th-TH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373B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373B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373B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373B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373B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373B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373B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373B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373B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373B5"/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373B5"/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373B5"/>
    <w:rPr>
      <w:rFonts w:eastAsiaTheme="majorEastAsia" w:cstheme="majorBidi"/>
      <w:color w:val="2F5496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373B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373B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373B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373B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373B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373B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373B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F373B5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F373B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F373B5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F373B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373B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373B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373B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373B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373B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373B5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28501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 w:bidi="ar-SA"/>
      <w14:ligatures w14:val="none"/>
    </w:rPr>
  </w:style>
  <w:style w:type="character" w:customStyle="1" w:styleId="mord">
    <w:name w:val="mord"/>
    <w:basedOn w:val="DefaultParagraphFont"/>
    <w:rsid w:val="00FB0300"/>
  </w:style>
  <w:style w:type="character" w:customStyle="1" w:styleId="mrel">
    <w:name w:val="mrel"/>
    <w:basedOn w:val="DefaultParagraphFont"/>
    <w:rsid w:val="00FB0300"/>
  </w:style>
  <w:style w:type="character" w:customStyle="1" w:styleId="vlist-s">
    <w:name w:val="vlist-s"/>
    <w:basedOn w:val="DefaultParagraphFont"/>
    <w:rsid w:val="00FB0300"/>
  </w:style>
  <w:style w:type="character" w:customStyle="1" w:styleId="mop">
    <w:name w:val="mop"/>
    <w:basedOn w:val="DefaultParagraphFont"/>
    <w:rsid w:val="00FB0300"/>
  </w:style>
  <w:style w:type="character" w:customStyle="1" w:styleId="mbin">
    <w:name w:val="mbin"/>
    <w:basedOn w:val="DefaultParagraphFont"/>
    <w:rsid w:val="00FB0300"/>
  </w:style>
  <w:style w:type="character" w:customStyle="1" w:styleId="citation-11">
    <w:name w:val="citation-11"/>
    <w:basedOn w:val="DefaultParagraphFont"/>
    <w:rsid w:val="008164C9"/>
  </w:style>
  <w:style w:type="character" w:customStyle="1" w:styleId="mopen">
    <w:name w:val="mopen"/>
    <w:basedOn w:val="DefaultParagraphFont"/>
    <w:rsid w:val="008164C9"/>
  </w:style>
  <w:style w:type="character" w:customStyle="1" w:styleId="mclose">
    <w:name w:val="mclose"/>
    <w:basedOn w:val="DefaultParagraphFont"/>
    <w:rsid w:val="008164C9"/>
  </w:style>
  <w:style w:type="character" w:customStyle="1" w:styleId="mpunct">
    <w:name w:val="mpunct"/>
    <w:basedOn w:val="DefaultParagraphFont"/>
    <w:rsid w:val="008164C9"/>
  </w:style>
  <w:style w:type="character" w:customStyle="1" w:styleId="citation-10">
    <w:name w:val="citation-10"/>
    <w:basedOn w:val="DefaultParagraphFont"/>
    <w:rsid w:val="008164C9"/>
  </w:style>
  <w:style w:type="character" w:customStyle="1" w:styleId="citation-9">
    <w:name w:val="citation-9"/>
    <w:basedOn w:val="DefaultParagraphFont"/>
    <w:rsid w:val="008164C9"/>
  </w:style>
  <w:style w:type="character" w:customStyle="1" w:styleId="citation-8">
    <w:name w:val="citation-8"/>
    <w:basedOn w:val="DefaultParagraphFont"/>
    <w:rsid w:val="008164C9"/>
  </w:style>
  <w:style w:type="character" w:customStyle="1" w:styleId="citation-7">
    <w:name w:val="citation-7"/>
    <w:basedOn w:val="DefaultParagraphFont"/>
    <w:rsid w:val="008164C9"/>
  </w:style>
  <w:style w:type="character" w:customStyle="1" w:styleId="citation-6">
    <w:name w:val="citation-6"/>
    <w:basedOn w:val="DefaultParagraphFont"/>
    <w:rsid w:val="008164C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jp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98</TotalTime>
  <Pages>6</Pages>
  <Words>842</Words>
  <Characters>4800</Characters>
  <Application>Microsoft Office Word</Application>
  <DocSecurity>0</DocSecurity>
  <Lines>40</Lines>
  <Paragraphs>11</Paragraphs>
  <ScaleCrop>false</ScaleCrop>
  <Company/>
  <LinksUpToDate>false</LinksUpToDate>
  <CharactersWithSpaces>5631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Himanshu Heda</dc:creator>
  <cp:keywords/>
  <dc:description/>
  <cp:lastModifiedBy>Himanshu Heda</cp:lastModifiedBy>
  <cp:revision>73</cp:revision>
  <dcterms:created xsi:type="dcterms:W3CDTF">2025-09-24T03:55:00Z</dcterms:created>
  <dcterms:modified xsi:type="dcterms:W3CDTF">2025-09-28T17:09:00Z</dcterms:modified>
</cp:coreProperties>
</file>