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ed4d92dd43c4e5ccc3614122dd3b8e23e77c9a"/>
    <w:p>
      <w:pPr>
        <w:pStyle w:val="Heading1"/>
      </w:pPr>
      <w:r>
        <w:t xml:space="preserve">📘 Kafka Learning Notes (Beginner → Partition Level)</w:t>
      </w:r>
    </w:p>
    <w:p>
      <w:r>
        <w:pict>
          <v:rect style="width:0;height:1.5pt" o:hralign="center" o:hrstd="t" o:hr="t"/>
        </w:pict>
      </w:r>
    </w:p>
    <w:bookmarkEnd w:id="20"/>
    <w:bookmarkStart w:id="21" w:name="what-is-kafka"/>
    <w:p>
      <w:pPr>
        <w:pStyle w:val="Heading1"/>
      </w:pPr>
      <w:r>
        <w:t xml:space="preserve">1. What is Kafka?</w:t>
      </w:r>
    </w:p>
    <w:p>
      <w:pPr>
        <w:pStyle w:val="FirstParagraph"/>
      </w:pPr>
      <w:r>
        <w:t xml:space="preserve">Kafka is a</w:t>
      </w:r>
      <w:r>
        <w:t xml:space="preserve"> </w:t>
      </w:r>
      <w:r>
        <w:rPr>
          <w:b/>
          <w:bCs/>
        </w:rPr>
        <w:t xml:space="preserve">distributed messaging system</w:t>
      </w:r>
      <w:r>
        <w:t xml:space="preserve"> </w:t>
      </w:r>
      <w:r>
        <w:t xml:space="preserve">used to send data between services.</w:t>
      </w:r>
    </w:p>
    <w:p>
      <w:pPr>
        <w:pStyle w:val="BodyText"/>
      </w:pPr>
      <w:r>
        <w:t xml:space="preserve">👉 Simple:</w:t>
      </w:r>
    </w:p>
    <w:p>
      <w:pPr>
        <w:pStyle w:val="SourceCode"/>
      </w:pPr>
      <w:r>
        <w:rPr>
          <w:rStyle w:val="VerbatimChar"/>
        </w:rPr>
        <w:t xml:space="preserve">Service A → Kafka → Service B</w:t>
      </w:r>
    </w:p>
    <w:p>
      <w:pPr>
        <w:pStyle w:val="FirstParagraph"/>
      </w:pPr>
      <w:r>
        <w:t xml:space="preserve">👉 Kafka acts as a</w:t>
      </w:r>
      <w:r>
        <w:t xml:space="preserve"> </w:t>
      </w:r>
      <w:r>
        <w:rPr>
          <w:b/>
          <w:bCs/>
        </w:rPr>
        <w:t xml:space="preserve">middleman (broker)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y-kafka"/>
    <w:p>
      <w:pPr>
        <w:pStyle w:val="Heading1"/>
      </w:pPr>
      <w:r>
        <w:t xml:space="preserve">2. Why Kafka?</w:t>
      </w:r>
    </w:p>
    <w:p>
      <w:pPr>
        <w:pStyle w:val="Compact"/>
        <w:numPr>
          <w:ilvl w:val="0"/>
          <w:numId w:val="1001"/>
        </w:numPr>
      </w:pPr>
      <w:r>
        <w:t xml:space="preserve">Handle service failure</w:t>
      </w:r>
    </w:p>
    <w:p>
      <w:pPr>
        <w:pStyle w:val="Compact"/>
        <w:numPr>
          <w:ilvl w:val="0"/>
          <w:numId w:val="1001"/>
        </w:numPr>
      </w:pPr>
      <w:r>
        <w:t xml:space="preserve">Async communication</w:t>
      </w:r>
    </w:p>
    <w:p>
      <w:pPr>
        <w:pStyle w:val="Compact"/>
        <w:numPr>
          <w:ilvl w:val="0"/>
          <w:numId w:val="1001"/>
        </w:numPr>
      </w:pPr>
      <w:r>
        <w:t xml:space="preserve">High performance</w:t>
      </w:r>
    </w:p>
    <w:p>
      <w:pPr>
        <w:pStyle w:val="Compact"/>
        <w:numPr>
          <w:ilvl w:val="0"/>
          <w:numId w:val="1001"/>
        </w:numPr>
      </w:pPr>
      <w:r>
        <w:t xml:space="preserve">Data buffering</w:t>
      </w:r>
    </w:p>
    <w:p>
      <w:r>
        <w:pict>
          <v:rect style="width:0;height:1.5pt" o:hralign="center" o:hrstd="t" o:hr="t"/>
        </w:pict>
      </w:r>
    </w:p>
    <w:bookmarkEnd w:id="22"/>
    <w:bookmarkStart w:id="23" w:name="kafka-flow-real"/>
    <w:p>
      <w:pPr>
        <w:pStyle w:val="Heading1"/>
      </w:pPr>
      <w:r>
        <w:t xml:space="preserve">3. Kafka Flow (Real)</w:t>
      </w:r>
    </w:p>
    <w:p>
      <w:pPr>
        <w:pStyle w:val="SourceCode"/>
      </w:pPr>
      <w:r>
        <w:rPr>
          <w:rStyle w:val="VerbatimChar"/>
        </w:rPr>
        <w:t xml:space="preserve">API → Controller → Producer → Kafka → Consumer → Processing</w:t>
      </w:r>
    </w:p>
    <w:p>
      <w:r>
        <w:pict>
          <v:rect style="width:0;height:1.5pt" o:hralign="center" o:hrstd="t" o:hr="t"/>
        </w:pict>
      </w:r>
    </w:p>
    <w:bookmarkEnd w:id="23"/>
    <w:bookmarkStart w:id="29" w:name="topic"/>
    <w:p>
      <w:pPr>
        <w:pStyle w:val="Heading1"/>
      </w:pPr>
      <w:r>
        <w:t xml:space="preserve">4. Topic</w:t>
      </w:r>
    </w:p>
    <w:bookmarkStart w:id="24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Topic = place where messages are stored in Kafka</w:t>
      </w:r>
    </w:p>
    <w:bookmarkEnd w:id="24"/>
    <w:bookmarkStart w:id="25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kafkaTemplate.send("order-topic", event);</w:t>
      </w:r>
    </w:p>
    <w:bookmarkEnd w:id="25"/>
    <w:bookmarkStart w:id="26" w:name="key-points"/>
    <w:p>
      <w:pPr>
        <w:pStyle w:val="Heading2"/>
      </w:pPr>
      <w:r>
        <w:t xml:space="preserve">Key Points</w:t>
      </w:r>
    </w:p>
    <w:p>
      <w:pPr>
        <w:pStyle w:val="Compact"/>
        <w:numPr>
          <w:ilvl w:val="0"/>
          <w:numId w:val="1002"/>
        </w:numPr>
      </w:pPr>
      <w:r>
        <w:t xml:space="preserve">Topic stores messages</w:t>
      </w:r>
    </w:p>
    <w:p>
      <w:pPr>
        <w:pStyle w:val="Compact"/>
        <w:numPr>
          <w:ilvl w:val="0"/>
          <w:numId w:val="1002"/>
        </w:numPr>
      </w:pPr>
      <w:r>
        <w:t xml:space="preserve">Stored on disk (not RAM)</w:t>
      </w:r>
    </w:p>
    <w:p>
      <w:pPr>
        <w:pStyle w:val="Compact"/>
        <w:numPr>
          <w:ilvl w:val="0"/>
          <w:numId w:val="1002"/>
        </w:numPr>
      </w:pPr>
      <w:r>
        <w:t xml:space="preserve">Messages are appended (no update/delete)</w:t>
      </w:r>
    </w:p>
    <w:bookmarkEnd w:id="26"/>
    <w:bookmarkStart w:id="27" w:name="storage-path-example"/>
    <w:p>
      <w:pPr>
        <w:pStyle w:val="Heading2"/>
      </w:pPr>
      <w:r>
        <w:t xml:space="preserve">Storage Path (example)</w:t>
      </w:r>
    </w:p>
    <w:p>
      <w:pPr>
        <w:pStyle w:val="SourceCode"/>
      </w:pPr>
      <w:r>
        <w:rPr>
          <w:rStyle w:val="VerbatimChar"/>
        </w:rPr>
        <w:t xml:space="preserve">C:\tmp\kraft-combined-logs</w:t>
      </w:r>
    </w:p>
    <w:bookmarkEnd w:id="27"/>
    <w:bookmarkStart w:id="28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order-topic-0</w:t>
      </w:r>
      <w:r>
        <w:br/>
      </w:r>
      <w:r>
        <w:rPr>
          <w:rStyle w:val="VerbatimChar"/>
        </w:rPr>
        <w:t xml:space="preserve">   ├── .log</w:t>
      </w:r>
      <w:r>
        <w:br/>
      </w:r>
      <w:r>
        <w:rPr>
          <w:rStyle w:val="VerbatimChar"/>
        </w:rPr>
        <w:t xml:space="preserve">   ├── .index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essage"/>
    <w:p>
      <w:pPr>
        <w:pStyle w:val="Heading1"/>
      </w:pPr>
      <w:r>
        <w:t xml:space="preserve">5. Message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"orderId": "101",</w:t>
      </w:r>
      <w:r>
        <w:br/>
      </w:r>
      <w:r>
        <w:rPr>
          <w:rStyle w:val="VerbatimChar"/>
        </w:rPr>
        <w:t xml:space="preserve">  "product": "Mobile",</w:t>
      </w:r>
      <w:r>
        <w:br/>
      </w:r>
      <w:r>
        <w:rPr>
          <w:rStyle w:val="VerbatimChar"/>
        </w:rPr>
        <w:t xml:space="preserve">  "price": 20000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4" w:name="offset"/>
    <w:p>
      <w:pPr>
        <w:pStyle w:val="Heading1"/>
      </w:pPr>
      <w:r>
        <w:t xml:space="preserve">6. Offset</w:t>
      </w:r>
    </w:p>
    <w:bookmarkStart w:id="31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Offset = position of message in partition</w:t>
      </w:r>
    </w:p>
    <w:bookmarkEnd w:id="31"/>
    <w:bookmarkStart w:id="32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Offset 0 → Msg1</w:t>
      </w:r>
      <w:r>
        <w:br/>
      </w:r>
      <w:r>
        <w:rPr>
          <w:rStyle w:val="VerbatimChar"/>
        </w:rPr>
        <w:t xml:space="preserve">Offset 1 → Msg2</w:t>
      </w:r>
      <w:r>
        <w:br/>
      </w:r>
      <w:r>
        <w:rPr>
          <w:rStyle w:val="VerbatimChar"/>
        </w:rPr>
        <w:t xml:space="preserve">Offset 2 → Msg3</w:t>
      </w:r>
    </w:p>
    <w:bookmarkEnd w:id="32"/>
    <w:bookmarkStart w:id="33" w:name="key-points-1"/>
    <w:p>
      <w:pPr>
        <w:pStyle w:val="Heading2"/>
      </w:pPr>
      <w:r>
        <w:t xml:space="preserve">Key Points</w:t>
      </w:r>
    </w:p>
    <w:p>
      <w:pPr>
        <w:pStyle w:val="Compact"/>
        <w:numPr>
          <w:ilvl w:val="0"/>
          <w:numId w:val="1003"/>
        </w:numPr>
      </w:pPr>
      <w:r>
        <w:t xml:space="preserve">Auto-increment</w:t>
      </w:r>
    </w:p>
    <w:p>
      <w:pPr>
        <w:pStyle w:val="Compact"/>
        <w:numPr>
          <w:ilvl w:val="0"/>
          <w:numId w:val="1003"/>
        </w:numPr>
      </w:pPr>
      <w:r>
        <w:t xml:space="preserve">Managed by Kafka</w:t>
      </w:r>
    </w:p>
    <w:p>
      <w:pPr>
        <w:pStyle w:val="Compact"/>
        <w:numPr>
          <w:ilvl w:val="0"/>
          <w:numId w:val="1003"/>
        </w:numPr>
      </w:pPr>
      <w:r>
        <w:t xml:space="preserve">Stored per consumer group</w:t>
      </w:r>
    </w:p>
    <w:p>
      <w:pPr>
        <w:pStyle w:val="Compact"/>
        <w:numPr>
          <w:ilvl w:val="0"/>
          <w:numId w:val="1003"/>
        </w:numPr>
      </w:pPr>
      <w:r>
        <w:t xml:space="preserve">Data not deleted after read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consumer-group"/>
    <w:p>
      <w:pPr>
        <w:pStyle w:val="Heading1"/>
      </w:pPr>
      <w:r>
        <w:t xml:space="preserve">7. Consumer Group</w:t>
      </w:r>
    </w:p>
    <w:bookmarkStart w:id="35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Group of consumers reading same topic</w:t>
      </w:r>
    </w:p>
    <w:bookmarkEnd w:id="35"/>
    <w:bookmarkStart w:id="36" w:name="config"/>
    <w:p>
      <w:pPr>
        <w:pStyle w:val="Heading2"/>
      </w:pPr>
      <w:r>
        <w:t xml:space="preserve">Config</w:t>
      </w:r>
    </w:p>
    <w:p>
      <w:pPr>
        <w:pStyle w:val="SourceCode"/>
      </w:pPr>
      <w:r>
        <w:rPr>
          <w:rStyle w:val="VerbatimChar"/>
        </w:rPr>
        <w:t xml:space="preserve">spring.kafka.consumer.group-id=group1</w:t>
      </w:r>
    </w:p>
    <w:bookmarkEnd w:id="36"/>
    <w:bookmarkStart w:id="39" w:name="behavior"/>
    <w:p>
      <w:pPr>
        <w:pStyle w:val="Heading2"/>
      </w:pPr>
      <w:r>
        <w:t xml:space="preserve">Behavior</w:t>
      </w:r>
    </w:p>
    <w:bookmarkStart w:id="37" w:name="same-group"/>
    <w:p>
      <w:pPr>
        <w:pStyle w:val="Heading3"/>
      </w:pPr>
      <w:r>
        <w:t xml:space="preserve">Same Group</w:t>
      </w:r>
    </w:p>
    <w:p>
      <w:pPr>
        <w:pStyle w:val="SourceCode"/>
      </w:pPr>
      <w:r>
        <w:rPr>
          <w:rStyle w:val="VerbatimChar"/>
        </w:rPr>
        <w:t xml:space="preserve">Msg1 → Consumer A</w:t>
      </w:r>
      <w:r>
        <w:br/>
      </w:r>
      <w:r>
        <w:rPr>
          <w:rStyle w:val="VerbatimChar"/>
        </w:rPr>
        <w:t xml:space="preserve">Msg2 → Consumer B</w:t>
      </w:r>
    </w:p>
    <w:bookmarkEnd w:id="37"/>
    <w:bookmarkStart w:id="38" w:name="different-groups"/>
    <w:p>
      <w:pPr>
        <w:pStyle w:val="Heading3"/>
      </w:pPr>
      <w:r>
        <w:t xml:space="preserve">Different Groups</w:t>
      </w:r>
    </w:p>
    <w:p>
      <w:pPr>
        <w:pStyle w:val="SourceCode"/>
      </w:pPr>
      <w:r>
        <w:rPr>
          <w:rStyle w:val="VerbatimChar"/>
        </w:rPr>
        <w:t xml:space="preserve">Consumer A → gets all messages</w:t>
      </w:r>
      <w:r>
        <w:br/>
      </w:r>
      <w:r>
        <w:rPr>
          <w:rStyle w:val="VerbatimChar"/>
        </w:rPr>
        <w:t xml:space="preserve">Consumer B → gets all messages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partition-important"/>
    <w:p>
      <w:pPr>
        <w:pStyle w:val="Heading1"/>
      </w:pPr>
      <w:r>
        <w:t xml:space="preserve">8. Partition ⭐ (Important)</w:t>
      </w:r>
    </w:p>
    <w:bookmarkStart w:id="41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Partition = division of topic</w:t>
      </w:r>
    </w:p>
    <w:bookmarkEnd w:id="41"/>
    <w:bookmarkStart w:id="42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order-topic:</w:t>
      </w:r>
      <w:r>
        <w:br/>
      </w:r>
      <w:r>
        <w:rPr>
          <w:rStyle w:val="VerbatimChar"/>
        </w:rPr>
        <w:t xml:space="preserve">Partition 0 → Msg1, Msg3</w:t>
      </w:r>
      <w:r>
        <w:br/>
      </w:r>
      <w:r>
        <w:rPr>
          <w:rStyle w:val="VerbatimChar"/>
        </w:rPr>
        <w:t xml:space="preserve">Partition 1 → Msg2, Msg4</w:t>
      </w:r>
    </w:p>
    <w:bookmarkEnd w:id="42"/>
    <w:bookmarkStart w:id="43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4"/>
        </w:numPr>
      </w:pPr>
      <w:r>
        <w:t xml:space="preserve">Parallel processing</w:t>
      </w:r>
    </w:p>
    <w:p>
      <w:pPr>
        <w:pStyle w:val="Compact"/>
        <w:numPr>
          <w:ilvl w:val="0"/>
          <w:numId w:val="1004"/>
        </w:numPr>
      </w:pPr>
      <w:r>
        <w:t xml:space="preserve">High performance</w:t>
      </w:r>
    </w:p>
    <w:bookmarkEnd w:id="43"/>
    <w:bookmarkStart w:id="44" w:name="key-points-2"/>
    <w:p>
      <w:pPr>
        <w:pStyle w:val="Heading2"/>
      </w:pPr>
      <w:r>
        <w:t xml:space="preserve">Key Points</w:t>
      </w:r>
    </w:p>
    <w:p>
      <w:pPr>
        <w:pStyle w:val="Compact"/>
        <w:numPr>
          <w:ilvl w:val="0"/>
          <w:numId w:val="1005"/>
        </w:numPr>
      </w:pPr>
      <w:r>
        <w:t xml:space="preserve">Offset is per partition</w:t>
      </w:r>
    </w:p>
    <w:p>
      <w:pPr>
        <w:pStyle w:val="Compact"/>
        <w:numPr>
          <w:ilvl w:val="0"/>
          <w:numId w:val="1005"/>
        </w:numPr>
      </w:pPr>
      <w:r>
        <w:t xml:space="preserve">Order maintained inside partition only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oducer-code"/>
    <w:p>
      <w:pPr>
        <w:pStyle w:val="Heading1"/>
      </w:pPr>
      <w:r>
        <w:t xml:space="preserve">9. Producer Code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OrderProducer {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KafkaTemplate&lt;String, Object&gt; kafkaTemplate;</w:t>
      </w:r>
      <w:r>
        <w:br/>
      </w:r>
      <w:r>
        <w:br/>
      </w:r>
      <w:r>
        <w:rPr>
          <w:rStyle w:val="VerbatimChar"/>
        </w:rPr>
        <w:t xml:space="preserve">    public void sendMessage(Object event) {</w:t>
      </w:r>
      <w:r>
        <w:br/>
      </w:r>
      <w:r>
        <w:rPr>
          <w:rStyle w:val="VerbatimChar"/>
        </w:rPr>
        <w:t xml:space="preserve">        kafkaTemplate.send("order-topic", event);</w:t>
      </w:r>
      <w:r>
        <w:br/>
      </w:r>
      <w:r>
        <w:rPr>
          <w:rStyle w:val="VerbatimChar"/>
        </w:rPr>
        <w:t xml:space="preserve">        System.out.println("Message Sent");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consumer-code"/>
    <w:p>
      <w:pPr>
        <w:pStyle w:val="Heading1"/>
      </w:pPr>
      <w:r>
        <w:t xml:space="preserve">10. Consumer Code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OrderConsumer {</w:t>
      </w:r>
      <w:r>
        <w:br/>
      </w:r>
      <w:r>
        <w:br/>
      </w:r>
      <w:r>
        <w:rPr>
          <w:rStyle w:val="VerbatimChar"/>
        </w:rPr>
        <w:t xml:space="preserve">    @KafkaListener(topics = "order-topic", groupId = "group1")</w:t>
      </w:r>
      <w:r>
        <w:br/>
      </w:r>
      <w:r>
        <w:rPr>
          <w:rStyle w:val="VerbatimChar"/>
        </w:rPr>
        <w:t xml:space="preserve">    public void consume(Object event) {</w:t>
      </w:r>
      <w:r>
        <w:br/>
      </w:r>
      <w:r>
        <w:rPr>
          <w:rStyle w:val="VerbatimChar"/>
        </w:rPr>
        <w:t xml:space="preserve">        System.out.println("Message Received: " + event);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controller-code"/>
    <w:p>
      <w:pPr>
        <w:pStyle w:val="Heading1"/>
      </w:pPr>
      <w:r>
        <w:t xml:space="preserve">11. Controller Code</w:t>
      </w:r>
    </w:p>
    <w:p>
      <w:pPr>
        <w:pStyle w:val="SourceCode"/>
      </w:pPr>
      <w:r>
        <w:rPr>
          <w:rStyle w:val="VerbatimChar"/>
        </w:rPr>
        <w:t xml:space="preserve">@RestController</w:t>
      </w:r>
      <w:r>
        <w:br/>
      </w:r>
      <w:r>
        <w:rPr>
          <w:rStyle w:val="VerbatimChar"/>
        </w:rPr>
        <w:t xml:space="preserve">@RequestMapping("/order")</w:t>
      </w:r>
      <w:r>
        <w:br/>
      </w:r>
      <w:r>
        <w:rPr>
          <w:rStyle w:val="VerbatimChar"/>
        </w:rPr>
        <w:t xml:space="preserve">public class OrderController {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OrderProducer producer;</w:t>
      </w:r>
      <w:r>
        <w:br/>
      </w:r>
      <w:r>
        <w:br/>
      </w:r>
      <w:r>
        <w:rPr>
          <w:rStyle w:val="VerbatimChar"/>
        </w:rPr>
        <w:t xml:space="preserve">    @PostMapping("/send")</w:t>
      </w:r>
      <w:r>
        <w:br/>
      </w:r>
      <w:r>
        <w:rPr>
          <w:rStyle w:val="VerbatimChar"/>
        </w:rPr>
        <w:t xml:space="preserve">    public String send(@RequestBody Object event) {</w:t>
      </w:r>
      <w:r>
        <w:br/>
      </w:r>
      <w:r>
        <w:rPr>
          <w:rStyle w:val="VerbatimChar"/>
        </w:rPr>
        <w:t xml:space="preserve">        producer.sendMessage(event);</w:t>
      </w:r>
      <w:r>
        <w:br/>
      </w:r>
      <w:r>
        <w:rPr>
          <w:rStyle w:val="VerbatimChar"/>
        </w:rPr>
        <w:t xml:space="preserve">        return "Message sent";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application.properties"/>
    <w:p>
      <w:pPr>
        <w:pStyle w:val="Heading1"/>
      </w:pPr>
      <w:r>
        <w:t xml:space="preserve">12. application.properties</w:t>
      </w:r>
    </w:p>
    <w:p>
      <w:pPr>
        <w:pStyle w:val="SourceCode"/>
      </w:pPr>
      <w:r>
        <w:rPr>
          <w:rStyle w:val="VerbatimChar"/>
        </w:rPr>
        <w:t xml:space="preserve">spring.kafka.bootstrap-servers=localhost:9092</w:t>
      </w:r>
      <w:r>
        <w:br/>
      </w:r>
      <w:r>
        <w:rPr>
          <w:rStyle w:val="VerbatimChar"/>
        </w:rPr>
        <w:t xml:space="preserve">spring.kafka.consumer.group-id=group1</w:t>
      </w:r>
      <w:r>
        <w:br/>
      </w:r>
      <w:r>
        <w:rPr>
          <w:rStyle w:val="VerbatimChar"/>
        </w:rPr>
        <w:t xml:space="preserve">spring.kafka.consumer.auto-offset-reset=earliest</w:t>
      </w:r>
      <w:r>
        <w:br/>
      </w:r>
      <w:r>
        <w:rPr>
          <w:rStyle w:val="VerbatimChar"/>
        </w:rPr>
        <w:t xml:space="preserve">spring.kafka.consumer.key-deserializer=org.apache.kafka.common.serialization.StringDeserializer</w:t>
      </w:r>
      <w:r>
        <w:br/>
      </w:r>
      <w:r>
        <w:rPr>
          <w:rStyle w:val="VerbatimChar"/>
        </w:rPr>
        <w:t xml:space="preserve">spring.kafka.consumer.value-deserializer=org.springframework.kafka.support.serializer.JsonDeserializer</w:t>
      </w:r>
      <w:r>
        <w:br/>
      </w:r>
      <w:r>
        <w:rPr>
          <w:rStyle w:val="VerbatimChar"/>
        </w:rPr>
        <w:t xml:space="preserve">spring.kafka.producer.key-serializer=org.apache.kafka.common.serialization.StringSerializer</w:t>
      </w:r>
      <w:r>
        <w:br/>
      </w:r>
      <w:r>
        <w:rPr>
          <w:rStyle w:val="VerbatimChar"/>
        </w:rPr>
        <w:t xml:space="preserve">spring.kafka.producer.value-serializer=org.springframework.kafka.support.serializer.JsonSerializer</w:t>
      </w:r>
    </w:p>
    <w:p>
      <w:r>
        <w:pict>
          <v:rect style="width:0;height:1.5pt" o:hralign="center" o:hrstd="t" o:hr="t"/>
        </w:pict>
      </w:r>
    </w:p>
    <w:bookmarkEnd w:id="49"/>
    <w:bookmarkStart w:id="54" w:name="important-commands"/>
    <w:p>
      <w:pPr>
        <w:pStyle w:val="Heading1"/>
      </w:pPr>
      <w:r>
        <w:t xml:space="preserve">13. Important Commands</w:t>
      </w:r>
    </w:p>
    <w:bookmarkStart w:id="50" w:name="create-topic"/>
    <w:p>
      <w:pPr>
        <w:pStyle w:val="Heading2"/>
      </w:pPr>
      <w:r>
        <w:t xml:space="preserve">Create Topic</w:t>
      </w:r>
    </w:p>
    <w:p>
      <w:pPr>
        <w:pStyle w:val="SourceCode"/>
      </w:pPr>
      <w:r>
        <w:rPr>
          <w:rStyle w:val="VerbatimChar"/>
        </w:rPr>
        <w:t xml:space="preserve">kafka-topics.bat --create --topic order-topic --bootstrap-server localhost:9092 --partitions 1 --replication-factor 1</w:t>
      </w:r>
    </w:p>
    <w:bookmarkEnd w:id="50"/>
    <w:bookmarkStart w:id="51" w:name="list-topics"/>
    <w:p>
      <w:pPr>
        <w:pStyle w:val="Heading2"/>
      </w:pPr>
      <w:r>
        <w:t xml:space="preserve">List Topics</w:t>
      </w:r>
    </w:p>
    <w:p>
      <w:pPr>
        <w:pStyle w:val="SourceCode"/>
      </w:pPr>
      <w:r>
        <w:rPr>
          <w:rStyle w:val="VerbatimChar"/>
        </w:rPr>
        <w:t xml:space="preserve">kafka-topics.bat --list --bootstrap-server localhost:9092</w:t>
      </w:r>
    </w:p>
    <w:bookmarkEnd w:id="51"/>
    <w:bookmarkStart w:id="52" w:name="produce-message"/>
    <w:p>
      <w:pPr>
        <w:pStyle w:val="Heading2"/>
      </w:pPr>
      <w:r>
        <w:t xml:space="preserve">Produce Message</w:t>
      </w:r>
    </w:p>
    <w:p>
      <w:pPr>
        <w:pStyle w:val="SourceCode"/>
      </w:pPr>
      <w:r>
        <w:rPr>
          <w:rStyle w:val="VerbatimChar"/>
        </w:rPr>
        <w:t xml:space="preserve">kafka-console-producer.bat --topic order-topic --bootstrap-server localhost:9092</w:t>
      </w:r>
    </w:p>
    <w:bookmarkEnd w:id="52"/>
    <w:bookmarkStart w:id="53" w:name="consume-message"/>
    <w:p>
      <w:pPr>
        <w:pStyle w:val="Heading2"/>
      </w:pPr>
      <w:r>
        <w:t xml:space="preserve">Consume Message</w:t>
      </w:r>
    </w:p>
    <w:p>
      <w:pPr>
        <w:pStyle w:val="SourceCode"/>
      </w:pPr>
      <w:r>
        <w:rPr>
          <w:rStyle w:val="VerbatimChar"/>
        </w:rPr>
        <w:t xml:space="preserve">kafka-console-consumer.bat --topic order-topic --from-beginning --bootstrap-server localhost:9092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important-concepts-summary"/>
    <w:p>
      <w:pPr>
        <w:pStyle w:val="Heading1"/>
      </w:pPr>
      <w:r>
        <w:t xml:space="preserve">14. Important Concepts Summary</w:t>
      </w:r>
    </w:p>
    <w:p>
      <w:pPr>
        <w:pStyle w:val="Compact"/>
        <w:numPr>
          <w:ilvl w:val="0"/>
          <w:numId w:val="1006"/>
        </w:numPr>
      </w:pPr>
      <w:r>
        <w:t xml:space="preserve">Topic = storage</w:t>
      </w:r>
    </w:p>
    <w:p>
      <w:pPr>
        <w:pStyle w:val="Compact"/>
        <w:numPr>
          <w:ilvl w:val="0"/>
          <w:numId w:val="1006"/>
        </w:numPr>
      </w:pPr>
      <w:r>
        <w:t xml:space="preserve">Partition = scalability</w:t>
      </w:r>
    </w:p>
    <w:p>
      <w:pPr>
        <w:pStyle w:val="Compact"/>
        <w:numPr>
          <w:ilvl w:val="0"/>
          <w:numId w:val="1006"/>
        </w:numPr>
      </w:pPr>
      <w:r>
        <w:t xml:space="preserve">Offset = position</w:t>
      </w:r>
    </w:p>
    <w:p>
      <w:pPr>
        <w:pStyle w:val="Compact"/>
        <w:numPr>
          <w:ilvl w:val="0"/>
          <w:numId w:val="1006"/>
        </w:numPr>
      </w:pPr>
      <w:r>
        <w:t xml:space="preserve">Consumer Group = reading control</w:t>
      </w:r>
    </w:p>
    <w:p>
      <w:r>
        <w:pict>
          <v:rect style="width:0;height:1.5pt" o:hralign="center" o:hrstd="t" o:hr="t"/>
        </w:pict>
      </w:r>
    </w:p>
    <w:bookmarkEnd w:id="55"/>
    <w:bookmarkStart w:id="56" w:name="interview-questions-5-years-experience"/>
    <w:p>
      <w:pPr>
        <w:pStyle w:val="Heading1"/>
      </w:pPr>
      <w:r>
        <w:t xml:space="preserve">15. Interview Questions (5 Years Experience)</w:t>
      </w:r>
    </w:p>
    <w:p>
      <w:pPr>
        <w:pStyle w:val="Compact"/>
        <w:numPr>
          <w:ilvl w:val="0"/>
          <w:numId w:val="1007"/>
        </w:numPr>
      </w:pPr>
      <w:r>
        <w:t xml:space="preserve">What is Kafka and how it works?</w:t>
      </w:r>
    </w:p>
    <w:p>
      <w:pPr>
        <w:pStyle w:val="Compact"/>
        <w:numPr>
          <w:ilvl w:val="0"/>
          <w:numId w:val="1007"/>
        </w:numPr>
      </w:pPr>
      <w:r>
        <w:t xml:space="preserve">Difference between topic and partition?</w:t>
      </w:r>
    </w:p>
    <w:p>
      <w:pPr>
        <w:pStyle w:val="Compact"/>
        <w:numPr>
          <w:ilvl w:val="0"/>
          <w:numId w:val="1007"/>
        </w:numPr>
      </w:pPr>
      <w:r>
        <w:t xml:space="preserve">How offset is managed in Kafka?</w:t>
      </w:r>
    </w:p>
    <w:p>
      <w:pPr>
        <w:pStyle w:val="Compact"/>
        <w:numPr>
          <w:ilvl w:val="0"/>
          <w:numId w:val="1007"/>
        </w:numPr>
      </w:pPr>
      <w:r>
        <w:t xml:space="preserve">What is consumer group and why it is needed?</w:t>
      </w:r>
    </w:p>
    <w:p>
      <w:pPr>
        <w:pStyle w:val="Compact"/>
        <w:numPr>
          <w:ilvl w:val="0"/>
          <w:numId w:val="1007"/>
        </w:numPr>
      </w:pPr>
      <w:r>
        <w:t xml:space="preserve">How Kafka ensures message ordering?</w:t>
      </w:r>
    </w:p>
    <w:p>
      <w:pPr>
        <w:pStyle w:val="Compact"/>
        <w:numPr>
          <w:ilvl w:val="0"/>
          <w:numId w:val="1007"/>
        </w:numPr>
      </w:pPr>
      <w:r>
        <w:t xml:space="preserve">What happens if consumer crashes?</w:t>
      </w:r>
    </w:p>
    <w:p>
      <w:pPr>
        <w:pStyle w:val="Compact"/>
        <w:numPr>
          <w:ilvl w:val="0"/>
          <w:numId w:val="1007"/>
        </w:numPr>
      </w:pPr>
      <w:r>
        <w:t xml:space="preserve">How to reprocess messages in Kafka?</w:t>
      </w:r>
    </w:p>
    <w:p>
      <w:pPr>
        <w:pStyle w:val="Compact"/>
        <w:numPr>
          <w:ilvl w:val="0"/>
          <w:numId w:val="1007"/>
        </w:numPr>
      </w:pPr>
      <w:r>
        <w:t xml:space="preserve">Difference between Kafka and RabbitMQ?</w:t>
      </w:r>
    </w:p>
    <w:p>
      <w:pPr>
        <w:pStyle w:val="Compact"/>
        <w:numPr>
          <w:ilvl w:val="0"/>
          <w:numId w:val="1007"/>
        </w:numPr>
      </w:pPr>
      <w:r>
        <w:t xml:space="preserve">What is retention policy in Kafka?</w:t>
      </w:r>
    </w:p>
    <w:p>
      <w:pPr>
        <w:pStyle w:val="Compact"/>
        <w:numPr>
          <w:ilvl w:val="0"/>
          <w:numId w:val="1007"/>
        </w:numPr>
      </w:pPr>
      <w:r>
        <w:t xml:space="preserve">How Kafka handles high throughput?</w:t>
      </w:r>
    </w:p>
    <w:p>
      <w:r>
        <w:pict>
          <v:rect style="width:0;height:1.5pt" o:hralign="center" o:hrstd="t" o:hr="t"/>
        </w:pict>
      </w:r>
    </w:p>
    <w:bookmarkEnd w:id="56"/>
    <w:bookmarkStart w:id="57" w:name="next-learning"/>
    <w:p>
      <w:pPr>
        <w:pStyle w:val="Heading1"/>
      </w:pPr>
      <w:r>
        <w:t xml:space="preserve">🚀 Next Learning</w:t>
      </w:r>
    </w:p>
    <w:p>
      <w:pPr>
        <w:pStyle w:val="Compact"/>
        <w:numPr>
          <w:ilvl w:val="0"/>
          <w:numId w:val="1008"/>
        </w:numPr>
      </w:pPr>
      <w:r>
        <w:t xml:space="preserve">Replication</w:t>
      </w:r>
    </w:p>
    <w:p>
      <w:pPr>
        <w:pStyle w:val="Compact"/>
        <w:numPr>
          <w:ilvl w:val="0"/>
          <w:numId w:val="1008"/>
        </w:numPr>
      </w:pPr>
      <w:r>
        <w:t xml:space="preserve">Failure handling</w:t>
      </w:r>
    </w:p>
    <w:p>
      <w:pPr>
        <w:pStyle w:val="Compact"/>
        <w:numPr>
          <w:ilvl w:val="0"/>
          <w:numId w:val="1008"/>
        </w:numPr>
      </w:pPr>
      <w:r>
        <w:t xml:space="preserve">Retry &amp; DLQ</w:t>
      </w:r>
    </w:p>
    <w:p>
      <w:pPr>
        <w:pStyle w:val="Compact"/>
        <w:numPr>
          <w:ilvl w:val="0"/>
          <w:numId w:val="1008"/>
        </w:numPr>
      </w:pPr>
      <w:r>
        <w:t xml:space="preserve">Real project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This document covers complete Kafka basics till partition level.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2026-03-24T10:29:09Z</dcterms:created>
  <dcterms:modified xsi:type="dcterms:W3CDTF">2026-03-24T10:29:09Z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