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noir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schwarz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Black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chat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Katze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Cat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le chat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Die Katze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cat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 chat noir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Eine schwarze Katze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 black cat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ll est calme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 ist ruhig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 is calm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L'enfant est calme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Das kind ist ruhig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child is calm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Il a une pomme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 hat einen 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 has an 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Il a un enfant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 hat ein Kind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 has a child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Salut, et merci!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Tschüss und danke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Bye and thank you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And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 garçon et une fille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 Junge und ein Mädchen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boy and a girl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Tu es un enfant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bist ein Kind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are a child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Tu es sympa!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bist nett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are nice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Tu es une fille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bist ein Mädchen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are a girl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eine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pomme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There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