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los hombres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Männer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mujeres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Somos mujeres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sind Frauen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are women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Somos hombres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sind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bebemos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bebemos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bebemos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Nosotras somos mujeres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sind Frauen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are women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bebemos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trinken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Ustedes son hombres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pasta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Nudeln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Pasta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comen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Eating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huevo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Egg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camisas son grandes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Hemden sind groß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shirts are big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Nosotras bebemos la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die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 the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camisas son grandes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Hemden sind groß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shirts are big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