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periódico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Zeitung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Newspaper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 diario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Zeitung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newspaper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Él lee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liest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reads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leo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lese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leo un libro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lese ein Buch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read a book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lees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liest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Ellos leen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lesen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They 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leeis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Leeis el libro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Ihr lest das Buch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read the book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Vosotras leeis una carta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Ihr lest einen Brief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read a letter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Ellas escriben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schreiben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They write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nina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Little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Las niñas escriben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Mädchen schreiben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Girls write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Nosotros leemos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 lesen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mio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mir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Mine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bebemos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trinken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Drink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leen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lesen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ingles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English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sal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Salz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Salt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