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¡Por favor, no!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Bitte nicht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Please no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Adiós buenas noches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Tschüss, gute 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Bye, good 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Por favor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Bitte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Please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Hola, buenas noches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guten Abend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good afternoon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Sí, hola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hallo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hello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Sí yo hablo español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ich spreche Spanisch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I speak Spanish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Gracias sí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Danke, 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you, 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Gracias, buenas noches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Danke, Gute 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you, good 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 gracias bebo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Nein danke, ich trinke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 thank you, I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¿Tú hablas inglés?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Sprichst du Englisch?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Do you speak English?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no hablo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spreche nicht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do not speak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no hablo español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spreche kein Spanisch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do not speak any Spanish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