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0EA92C85" w:rsidR="00681260" w:rsidRPr="00681260" w:rsidRDefault="003B705D" w:rsidP="0096121F">
      <w:pPr>
        <w:spacing w:after="100" w:afterAutospacing="1" w:line="276" w:lineRule="auto"/>
        <w:contextualSpacing/>
        <w:jc w:val="center"/>
        <w:rPr>
          <w:b/>
          <w:bCs/>
          <w:iCs/>
          <w:sz w:val="44"/>
          <w:szCs w:val="44"/>
        </w:rPr>
      </w:pPr>
      <w:bookmarkStart w:id="0" w:name="_Hlk530694349"/>
      <w:r>
        <w:rPr>
          <w:b/>
          <w:sz w:val="44"/>
          <w:szCs w:val="44"/>
        </w:rPr>
        <w:t xml:space="preserve">COVID-19 </w:t>
      </w:r>
      <w:r w:rsidR="0072335F">
        <w:rPr>
          <w:b/>
          <w:sz w:val="44"/>
          <w:szCs w:val="44"/>
        </w:rPr>
        <w:t>d</w:t>
      </w:r>
      <w:r>
        <w:rPr>
          <w:b/>
          <w:sz w:val="44"/>
          <w:szCs w:val="44"/>
        </w:rPr>
        <w:t>etection usi</w:t>
      </w:r>
      <w:r w:rsidR="00681260" w:rsidRPr="00681260">
        <w:rPr>
          <w:b/>
          <w:sz w:val="44"/>
          <w:szCs w:val="44"/>
        </w:rPr>
        <w:t xml:space="preserve">ng </w:t>
      </w:r>
      <w:r>
        <w:rPr>
          <w:b/>
          <w:sz w:val="44"/>
          <w:szCs w:val="44"/>
        </w:rPr>
        <w:t>Cough Recordings</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22A7A456"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sidR="001E0874">
        <w:rPr>
          <w:bCs/>
          <w:iCs/>
          <w:sz w:val="28"/>
          <w:szCs w:val="28"/>
        </w:rPr>
        <w: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09815050"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77777777" w:rsidR="00373239" w:rsidRDefault="0012152C" w:rsidP="0096121F">
      <w:pPr>
        <w:spacing w:after="0" w:line="276" w:lineRule="auto"/>
        <w:jc w:val="center"/>
        <w:rPr>
          <w:b/>
          <w:bCs/>
          <w:iCs/>
          <w:sz w:val="28"/>
          <w:szCs w:val="28"/>
        </w:rPr>
      </w:pPr>
      <w:r>
        <w:rPr>
          <w:b/>
          <w:bCs/>
          <w:iCs/>
          <w:sz w:val="28"/>
          <w:szCs w:val="28"/>
        </w:rPr>
        <w:t>Autumn</w:t>
      </w:r>
      <w:r w:rsidR="00681260">
        <w:rPr>
          <w:b/>
          <w:bCs/>
          <w:iCs/>
          <w:sz w:val="28"/>
          <w:szCs w:val="28"/>
        </w:rPr>
        <w:t xml:space="preserve"> Semester, </w:t>
      </w:r>
    </w:p>
    <w:p w14:paraId="3ED4396A" w14:textId="66CFF702" w:rsidR="00681260" w:rsidRDefault="00847B79" w:rsidP="0096121F">
      <w:pPr>
        <w:spacing w:after="0" w:line="276" w:lineRule="auto"/>
        <w:jc w:val="center"/>
        <w:rPr>
          <w:b/>
          <w:bCs/>
          <w:iCs/>
          <w:sz w:val="28"/>
          <w:szCs w:val="28"/>
        </w:rPr>
      </w:pPr>
      <w:r>
        <w:rPr>
          <w:b/>
          <w:bCs/>
          <w:iCs/>
          <w:sz w:val="28"/>
          <w:szCs w:val="28"/>
        </w:rPr>
        <w:t>November 2</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lastRenderedPageBreak/>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09815051"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69DDA7ED"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0B596A">
        <w:rPr>
          <w:b/>
          <w:color w:val="000000" w:themeColor="text1"/>
          <w:sz w:val="28"/>
          <w:szCs w:val="28"/>
        </w:rPr>
        <w:t>COVID-19</w:t>
      </w:r>
      <w:r w:rsidR="00451C14">
        <w:rPr>
          <w:b/>
          <w:color w:val="000000" w:themeColor="text1"/>
          <w:sz w:val="28"/>
          <w:szCs w:val="28"/>
        </w:rPr>
        <w:t xml:space="preserve"> Detection using Cough </w:t>
      </w:r>
      <w:r w:rsidR="00FC3858">
        <w:rPr>
          <w:b/>
          <w:color w:val="000000" w:themeColor="text1"/>
          <w:sz w:val="28"/>
          <w:szCs w:val="28"/>
        </w:rPr>
        <w:t>R</w:t>
      </w:r>
      <w:r w:rsidR="00451C14">
        <w:rPr>
          <w:b/>
          <w:color w:val="000000" w:themeColor="text1"/>
          <w:sz w:val="28"/>
          <w:szCs w:val="28"/>
        </w:rPr>
        <w:t>ecordings</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B67F9B">
        <w:rPr>
          <w:sz w:val="28"/>
          <w:szCs w:val="28"/>
        </w:rPr>
        <w:t>Autumn</w:t>
      </w:r>
      <w:r w:rsidRPr="006448C4">
        <w:rPr>
          <w:sz w:val="28"/>
          <w:szCs w:val="28"/>
        </w:rPr>
        <w:t xml:space="preserve"> Semester 20</w:t>
      </w:r>
      <w:r w:rsidR="004A4471">
        <w:rPr>
          <w:sz w:val="28"/>
          <w:szCs w:val="28"/>
        </w:rPr>
        <w:t>2</w:t>
      </w:r>
      <w:r w:rsidR="00BC0068">
        <w:rPr>
          <w:sz w:val="28"/>
          <w:szCs w:val="28"/>
        </w:rPr>
        <w:t>1</w:t>
      </w:r>
      <w:r w:rsidR="00B67F9B">
        <w:rPr>
          <w:sz w:val="28"/>
          <w:szCs w:val="28"/>
        </w:rPr>
        <w:t>-</w:t>
      </w:r>
      <w:r w:rsidR="004A4471">
        <w:rPr>
          <w:sz w:val="28"/>
          <w:szCs w:val="28"/>
        </w:rPr>
        <w:t>2</w:t>
      </w:r>
      <w:r w:rsidR="00BC0068">
        <w:rPr>
          <w:sz w:val="28"/>
          <w:szCs w:val="28"/>
        </w:rPr>
        <w:t>2</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1E2363F3" w14:textId="761CC1D1" w:rsidR="00E67A3C"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87793299" w:history="1">
            <w:r w:rsidR="00E67A3C" w:rsidRPr="007B0BEE">
              <w:rPr>
                <w:rStyle w:val="Hyperlink"/>
                <w:noProof/>
              </w:rPr>
              <w:t>A.</w:t>
            </w:r>
            <w:r w:rsidR="00E67A3C">
              <w:rPr>
                <w:rFonts w:cstheme="minorBidi"/>
                <w:noProof/>
                <w:lang w:val="en-IN" w:eastAsia="en-IN"/>
              </w:rPr>
              <w:tab/>
            </w:r>
            <w:r w:rsidR="00E67A3C" w:rsidRPr="007B0BEE">
              <w:rPr>
                <w:rStyle w:val="Hyperlink"/>
                <w:noProof/>
              </w:rPr>
              <w:t>Creating an ML Model for Detection of COVID-19 using Cough Recordings</w:t>
            </w:r>
            <w:r w:rsidR="00E67A3C">
              <w:rPr>
                <w:noProof/>
                <w:webHidden/>
              </w:rPr>
              <w:tab/>
            </w:r>
            <w:r w:rsidR="00E67A3C">
              <w:rPr>
                <w:noProof/>
                <w:webHidden/>
              </w:rPr>
              <w:fldChar w:fldCharType="begin"/>
            </w:r>
            <w:r w:rsidR="00E67A3C">
              <w:rPr>
                <w:noProof/>
                <w:webHidden/>
              </w:rPr>
              <w:instrText xml:space="preserve"> PAGEREF _Toc87793299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4EBE2EC1" w14:textId="29E6D97E" w:rsidR="00E67A3C" w:rsidRDefault="00E54CEE">
          <w:pPr>
            <w:pStyle w:val="TOC2"/>
            <w:tabs>
              <w:tab w:val="left" w:pos="660"/>
              <w:tab w:val="right" w:leader="dot" w:pos="9350"/>
            </w:tabs>
            <w:rPr>
              <w:rFonts w:cstheme="minorBidi"/>
              <w:noProof/>
              <w:lang w:val="en-IN" w:eastAsia="en-IN"/>
            </w:rPr>
          </w:pPr>
          <w:hyperlink w:anchor="_Toc87793300" w:history="1">
            <w:r w:rsidR="00E67A3C" w:rsidRPr="007B0BEE">
              <w:rPr>
                <w:rStyle w:val="Hyperlink"/>
                <w:noProof/>
              </w:rPr>
              <w:t>1.</w:t>
            </w:r>
            <w:r w:rsidR="00E67A3C">
              <w:rPr>
                <w:rFonts w:cstheme="minorBidi"/>
                <w:noProof/>
                <w:lang w:val="en-IN" w:eastAsia="en-IN"/>
              </w:rPr>
              <w:tab/>
            </w:r>
            <w:r w:rsidR="00E67A3C" w:rsidRPr="007B0BEE">
              <w:rPr>
                <w:rStyle w:val="Hyperlink"/>
                <w:noProof/>
              </w:rPr>
              <w:t>Abstract</w:t>
            </w:r>
            <w:r w:rsidR="00E67A3C">
              <w:rPr>
                <w:noProof/>
                <w:webHidden/>
              </w:rPr>
              <w:tab/>
            </w:r>
            <w:r w:rsidR="00E67A3C">
              <w:rPr>
                <w:noProof/>
                <w:webHidden/>
              </w:rPr>
              <w:fldChar w:fldCharType="begin"/>
            </w:r>
            <w:r w:rsidR="00E67A3C">
              <w:rPr>
                <w:noProof/>
                <w:webHidden/>
              </w:rPr>
              <w:instrText xml:space="preserve"> PAGEREF _Toc87793300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711474E8" w14:textId="00DB163C" w:rsidR="00E67A3C" w:rsidRDefault="00E54CEE">
          <w:pPr>
            <w:pStyle w:val="TOC2"/>
            <w:tabs>
              <w:tab w:val="left" w:pos="660"/>
              <w:tab w:val="right" w:leader="dot" w:pos="9350"/>
            </w:tabs>
            <w:rPr>
              <w:rFonts w:cstheme="minorBidi"/>
              <w:noProof/>
              <w:lang w:val="en-IN" w:eastAsia="en-IN"/>
            </w:rPr>
          </w:pPr>
          <w:hyperlink w:anchor="_Toc87793301" w:history="1">
            <w:r w:rsidR="00E67A3C" w:rsidRPr="007B0BEE">
              <w:rPr>
                <w:rStyle w:val="Hyperlink"/>
                <w:noProof/>
              </w:rPr>
              <w:t>2.</w:t>
            </w:r>
            <w:r w:rsidR="00E67A3C">
              <w:rPr>
                <w:rFonts w:cstheme="minorBidi"/>
                <w:noProof/>
                <w:lang w:val="en-IN" w:eastAsia="en-IN"/>
              </w:rPr>
              <w:tab/>
            </w:r>
            <w:r w:rsidR="00E67A3C" w:rsidRPr="007B0BEE">
              <w:rPr>
                <w:rStyle w:val="Hyperlink"/>
                <w:noProof/>
              </w:rPr>
              <w:t>Introduction</w:t>
            </w:r>
            <w:r w:rsidR="00E67A3C">
              <w:rPr>
                <w:noProof/>
                <w:webHidden/>
              </w:rPr>
              <w:tab/>
            </w:r>
            <w:r w:rsidR="00E67A3C">
              <w:rPr>
                <w:noProof/>
                <w:webHidden/>
              </w:rPr>
              <w:fldChar w:fldCharType="begin"/>
            </w:r>
            <w:r w:rsidR="00E67A3C">
              <w:rPr>
                <w:noProof/>
                <w:webHidden/>
              </w:rPr>
              <w:instrText xml:space="preserve"> PAGEREF _Toc87793301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38D5DD78" w14:textId="3E1D1F8F" w:rsidR="00E67A3C" w:rsidRDefault="00E54CEE">
          <w:pPr>
            <w:pStyle w:val="TOC2"/>
            <w:tabs>
              <w:tab w:val="left" w:pos="660"/>
              <w:tab w:val="right" w:leader="dot" w:pos="9350"/>
            </w:tabs>
            <w:rPr>
              <w:rFonts w:cstheme="minorBidi"/>
              <w:noProof/>
              <w:lang w:val="en-IN" w:eastAsia="en-IN"/>
            </w:rPr>
          </w:pPr>
          <w:hyperlink w:anchor="_Toc87793302" w:history="1">
            <w:r w:rsidR="00E67A3C" w:rsidRPr="007B0BEE">
              <w:rPr>
                <w:rStyle w:val="Hyperlink"/>
                <w:noProof/>
              </w:rPr>
              <w:t>3.</w:t>
            </w:r>
            <w:r w:rsidR="00E67A3C">
              <w:rPr>
                <w:rFonts w:cstheme="minorBidi"/>
                <w:noProof/>
                <w:lang w:val="en-IN" w:eastAsia="en-IN"/>
              </w:rPr>
              <w:tab/>
            </w:r>
            <w:r w:rsidR="00E67A3C" w:rsidRPr="007B0BEE">
              <w:rPr>
                <w:rStyle w:val="Hyperlink"/>
                <w:noProof/>
              </w:rPr>
              <w:t>Problem Definition</w:t>
            </w:r>
            <w:r w:rsidR="00E67A3C">
              <w:rPr>
                <w:noProof/>
                <w:webHidden/>
              </w:rPr>
              <w:tab/>
            </w:r>
            <w:r w:rsidR="00E67A3C">
              <w:rPr>
                <w:noProof/>
                <w:webHidden/>
              </w:rPr>
              <w:fldChar w:fldCharType="begin"/>
            </w:r>
            <w:r w:rsidR="00E67A3C">
              <w:rPr>
                <w:noProof/>
                <w:webHidden/>
              </w:rPr>
              <w:instrText xml:space="preserve"> PAGEREF _Toc87793302 \h </w:instrText>
            </w:r>
            <w:r w:rsidR="00E67A3C">
              <w:rPr>
                <w:noProof/>
                <w:webHidden/>
              </w:rPr>
            </w:r>
            <w:r w:rsidR="00E67A3C">
              <w:rPr>
                <w:noProof/>
                <w:webHidden/>
              </w:rPr>
              <w:fldChar w:fldCharType="separate"/>
            </w:r>
            <w:r w:rsidR="00E67A3C">
              <w:rPr>
                <w:noProof/>
                <w:webHidden/>
              </w:rPr>
              <w:t>6</w:t>
            </w:r>
            <w:r w:rsidR="00E67A3C">
              <w:rPr>
                <w:noProof/>
                <w:webHidden/>
              </w:rPr>
              <w:fldChar w:fldCharType="end"/>
            </w:r>
          </w:hyperlink>
        </w:p>
        <w:p w14:paraId="7F9E21BA" w14:textId="3EEAD72E" w:rsidR="00E67A3C" w:rsidRDefault="00E54CEE">
          <w:pPr>
            <w:pStyle w:val="TOC2"/>
            <w:tabs>
              <w:tab w:val="left" w:pos="660"/>
              <w:tab w:val="right" w:leader="dot" w:pos="9350"/>
            </w:tabs>
            <w:rPr>
              <w:rFonts w:cstheme="minorBidi"/>
              <w:noProof/>
              <w:lang w:val="en-IN" w:eastAsia="en-IN"/>
            </w:rPr>
          </w:pPr>
          <w:hyperlink w:anchor="_Toc87793303" w:history="1">
            <w:r w:rsidR="00E67A3C" w:rsidRPr="007B0BEE">
              <w:rPr>
                <w:rStyle w:val="Hyperlink"/>
                <w:noProof/>
              </w:rPr>
              <w:t>4.</w:t>
            </w:r>
            <w:r w:rsidR="00E67A3C">
              <w:rPr>
                <w:rFonts w:cstheme="minorBidi"/>
                <w:noProof/>
                <w:lang w:val="en-IN" w:eastAsia="en-IN"/>
              </w:rPr>
              <w:tab/>
            </w:r>
            <w:r w:rsidR="00E67A3C" w:rsidRPr="007B0BEE">
              <w:rPr>
                <w:rStyle w:val="Hyperlink"/>
                <w:noProof/>
              </w:rPr>
              <w:t>Literature Review</w:t>
            </w:r>
            <w:r w:rsidR="00E67A3C">
              <w:rPr>
                <w:noProof/>
                <w:webHidden/>
              </w:rPr>
              <w:tab/>
            </w:r>
            <w:r w:rsidR="00E67A3C">
              <w:rPr>
                <w:noProof/>
                <w:webHidden/>
              </w:rPr>
              <w:fldChar w:fldCharType="begin"/>
            </w:r>
            <w:r w:rsidR="00E67A3C">
              <w:rPr>
                <w:noProof/>
                <w:webHidden/>
              </w:rPr>
              <w:instrText xml:space="preserve"> PAGEREF _Toc87793303 \h </w:instrText>
            </w:r>
            <w:r w:rsidR="00E67A3C">
              <w:rPr>
                <w:noProof/>
                <w:webHidden/>
              </w:rPr>
            </w:r>
            <w:r w:rsidR="00E67A3C">
              <w:rPr>
                <w:noProof/>
                <w:webHidden/>
              </w:rPr>
              <w:fldChar w:fldCharType="separate"/>
            </w:r>
            <w:r w:rsidR="00E67A3C">
              <w:rPr>
                <w:noProof/>
                <w:webHidden/>
              </w:rPr>
              <w:t>6</w:t>
            </w:r>
            <w:r w:rsidR="00E67A3C">
              <w:rPr>
                <w:noProof/>
                <w:webHidden/>
              </w:rPr>
              <w:fldChar w:fldCharType="end"/>
            </w:r>
          </w:hyperlink>
        </w:p>
        <w:p w14:paraId="7080D44E" w14:textId="0F74965B" w:rsidR="00E67A3C" w:rsidRDefault="00E54CEE">
          <w:pPr>
            <w:pStyle w:val="TOC2"/>
            <w:tabs>
              <w:tab w:val="left" w:pos="660"/>
              <w:tab w:val="right" w:leader="dot" w:pos="9350"/>
            </w:tabs>
            <w:rPr>
              <w:rFonts w:cstheme="minorBidi"/>
              <w:noProof/>
              <w:lang w:val="en-IN" w:eastAsia="en-IN"/>
            </w:rPr>
          </w:pPr>
          <w:hyperlink w:anchor="_Toc87793304" w:history="1">
            <w:r w:rsidR="00E67A3C" w:rsidRPr="007B0BEE">
              <w:rPr>
                <w:rStyle w:val="Hyperlink"/>
                <w:noProof/>
              </w:rPr>
              <w:t>5.</w:t>
            </w:r>
            <w:r w:rsidR="00E67A3C">
              <w:rPr>
                <w:rFonts w:cstheme="minorBidi"/>
                <w:noProof/>
                <w:lang w:val="en-IN" w:eastAsia="en-IN"/>
              </w:rPr>
              <w:tab/>
            </w:r>
            <w:r w:rsidR="00E67A3C" w:rsidRPr="007B0BEE">
              <w:rPr>
                <w:rStyle w:val="Hyperlink"/>
                <w:noProof/>
              </w:rPr>
              <w:t>Methodology</w:t>
            </w:r>
            <w:r w:rsidR="00E67A3C">
              <w:rPr>
                <w:noProof/>
                <w:webHidden/>
              </w:rPr>
              <w:tab/>
            </w:r>
            <w:r w:rsidR="00E67A3C">
              <w:rPr>
                <w:noProof/>
                <w:webHidden/>
              </w:rPr>
              <w:fldChar w:fldCharType="begin"/>
            </w:r>
            <w:r w:rsidR="00E67A3C">
              <w:rPr>
                <w:noProof/>
                <w:webHidden/>
              </w:rPr>
              <w:instrText xml:space="preserve"> PAGEREF _Toc87793304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195D985E" w14:textId="3D70C4C9" w:rsidR="00E67A3C" w:rsidRDefault="00E54CEE">
          <w:pPr>
            <w:pStyle w:val="TOC3"/>
            <w:tabs>
              <w:tab w:val="left" w:pos="880"/>
              <w:tab w:val="right" w:leader="dot" w:pos="9350"/>
            </w:tabs>
            <w:rPr>
              <w:rFonts w:cstheme="minorBidi"/>
              <w:noProof/>
              <w:lang w:val="en-IN" w:eastAsia="en-IN"/>
            </w:rPr>
          </w:pPr>
          <w:hyperlink w:anchor="_Toc87793305"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Audio Preprocessing</w:t>
            </w:r>
            <w:r w:rsidR="00E67A3C">
              <w:rPr>
                <w:noProof/>
                <w:webHidden/>
              </w:rPr>
              <w:tab/>
            </w:r>
            <w:r w:rsidR="00E67A3C">
              <w:rPr>
                <w:noProof/>
                <w:webHidden/>
              </w:rPr>
              <w:fldChar w:fldCharType="begin"/>
            </w:r>
            <w:r w:rsidR="00E67A3C">
              <w:rPr>
                <w:noProof/>
                <w:webHidden/>
              </w:rPr>
              <w:instrText xml:space="preserve"> PAGEREF _Toc87793305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36AB1482" w14:textId="045807F5" w:rsidR="00E67A3C" w:rsidRDefault="00E54CEE">
          <w:pPr>
            <w:pStyle w:val="TOC3"/>
            <w:tabs>
              <w:tab w:val="left" w:pos="880"/>
              <w:tab w:val="right" w:leader="dot" w:pos="9350"/>
            </w:tabs>
            <w:rPr>
              <w:rFonts w:cstheme="minorBidi"/>
              <w:noProof/>
              <w:lang w:val="en-IN" w:eastAsia="en-IN"/>
            </w:rPr>
          </w:pPr>
          <w:hyperlink w:anchor="_Toc87793306"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Feature Extraction</w:t>
            </w:r>
            <w:r w:rsidR="00E67A3C">
              <w:rPr>
                <w:noProof/>
                <w:webHidden/>
              </w:rPr>
              <w:tab/>
            </w:r>
            <w:r w:rsidR="00E67A3C">
              <w:rPr>
                <w:noProof/>
                <w:webHidden/>
              </w:rPr>
              <w:fldChar w:fldCharType="begin"/>
            </w:r>
            <w:r w:rsidR="00E67A3C">
              <w:rPr>
                <w:noProof/>
                <w:webHidden/>
              </w:rPr>
              <w:instrText xml:space="preserve"> PAGEREF _Toc87793306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5C3E8835" w14:textId="4E2CEC23" w:rsidR="00E67A3C" w:rsidRDefault="00E54CEE">
          <w:pPr>
            <w:pStyle w:val="TOC3"/>
            <w:tabs>
              <w:tab w:val="left" w:pos="880"/>
              <w:tab w:val="right" w:leader="dot" w:pos="9350"/>
            </w:tabs>
            <w:rPr>
              <w:rFonts w:cstheme="minorBidi"/>
              <w:noProof/>
              <w:lang w:val="en-IN" w:eastAsia="en-IN"/>
            </w:rPr>
          </w:pPr>
          <w:hyperlink w:anchor="_Toc87793307"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Classifier Architectures</w:t>
            </w:r>
            <w:r w:rsidR="00E67A3C">
              <w:rPr>
                <w:noProof/>
                <w:webHidden/>
              </w:rPr>
              <w:tab/>
            </w:r>
            <w:r w:rsidR="00E67A3C">
              <w:rPr>
                <w:noProof/>
                <w:webHidden/>
              </w:rPr>
              <w:fldChar w:fldCharType="begin"/>
            </w:r>
            <w:r w:rsidR="00E67A3C">
              <w:rPr>
                <w:noProof/>
                <w:webHidden/>
              </w:rPr>
              <w:instrText xml:space="preserve"> PAGEREF _Toc87793307 \h </w:instrText>
            </w:r>
            <w:r w:rsidR="00E67A3C">
              <w:rPr>
                <w:noProof/>
                <w:webHidden/>
              </w:rPr>
            </w:r>
            <w:r w:rsidR="00E67A3C">
              <w:rPr>
                <w:noProof/>
                <w:webHidden/>
              </w:rPr>
              <w:fldChar w:fldCharType="separate"/>
            </w:r>
            <w:r w:rsidR="00E67A3C">
              <w:rPr>
                <w:noProof/>
                <w:webHidden/>
              </w:rPr>
              <w:t>10</w:t>
            </w:r>
            <w:r w:rsidR="00E67A3C">
              <w:rPr>
                <w:noProof/>
                <w:webHidden/>
              </w:rPr>
              <w:fldChar w:fldCharType="end"/>
            </w:r>
          </w:hyperlink>
        </w:p>
        <w:p w14:paraId="65FC2FF2" w14:textId="6D451E67" w:rsidR="00E67A3C" w:rsidRDefault="00E54CEE">
          <w:pPr>
            <w:pStyle w:val="TOC3"/>
            <w:tabs>
              <w:tab w:val="left" w:pos="880"/>
              <w:tab w:val="right" w:leader="dot" w:pos="9350"/>
            </w:tabs>
            <w:rPr>
              <w:rFonts w:cstheme="minorBidi"/>
              <w:noProof/>
              <w:lang w:val="en-IN" w:eastAsia="en-IN"/>
            </w:rPr>
          </w:pPr>
          <w:hyperlink w:anchor="_Toc87793308"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_Toc87793308 \h </w:instrText>
            </w:r>
            <w:r w:rsidR="00E67A3C">
              <w:rPr>
                <w:noProof/>
                <w:webHidden/>
              </w:rPr>
            </w:r>
            <w:r w:rsidR="00E67A3C">
              <w:rPr>
                <w:noProof/>
                <w:webHidden/>
              </w:rPr>
              <w:fldChar w:fldCharType="separate"/>
            </w:r>
            <w:r w:rsidR="00E67A3C">
              <w:rPr>
                <w:noProof/>
                <w:webHidden/>
              </w:rPr>
              <w:t>12</w:t>
            </w:r>
            <w:r w:rsidR="00E67A3C">
              <w:rPr>
                <w:noProof/>
                <w:webHidden/>
              </w:rPr>
              <w:fldChar w:fldCharType="end"/>
            </w:r>
          </w:hyperlink>
        </w:p>
        <w:p w14:paraId="16C836D3" w14:textId="78CA3CAA" w:rsidR="00E67A3C" w:rsidRDefault="00E54CEE">
          <w:pPr>
            <w:pStyle w:val="TOC2"/>
            <w:tabs>
              <w:tab w:val="left" w:pos="660"/>
              <w:tab w:val="right" w:leader="dot" w:pos="9350"/>
            </w:tabs>
            <w:rPr>
              <w:rFonts w:cstheme="minorBidi"/>
              <w:noProof/>
              <w:lang w:val="en-IN" w:eastAsia="en-IN"/>
            </w:rPr>
          </w:pPr>
          <w:hyperlink w:anchor="_Toc87793309" w:history="1">
            <w:r w:rsidR="00E67A3C" w:rsidRPr="007B0BEE">
              <w:rPr>
                <w:rStyle w:val="Hyperlink"/>
                <w:noProof/>
              </w:rPr>
              <w:t>6.</w:t>
            </w:r>
            <w:r w:rsidR="00E67A3C">
              <w:rPr>
                <w:rFonts w:cstheme="minorBidi"/>
                <w:noProof/>
                <w:lang w:val="en-IN" w:eastAsia="en-IN"/>
              </w:rPr>
              <w:tab/>
            </w:r>
            <w:r w:rsidR="00E67A3C" w:rsidRPr="007B0BEE">
              <w:rPr>
                <w:rStyle w:val="Hyperlink"/>
                <w:noProof/>
              </w:rPr>
              <w:t>Conclusion and Discussion:</w:t>
            </w:r>
            <w:r w:rsidR="00E67A3C">
              <w:rPr>
                <w:noProof/>
                <w:webHidden/>
              </w:rPr>
              <w:tab/>
            </w:r>
            <w:r w:rsidR="00E67A3C">
              <w:rPr>
                <w:noProof/>
                <w:webHidden/>
              </w:rPr>
              <w:fldChar w:fldCharType="begin"/>
            </w:r>
            <w:r w:rsidR="00E67A3C">
              <w:rPr>
                <w:noProof/>
                <w:webHidden/>
              </w:rPr>
              <w:instrText xml:space="preserve"> PAGEREF _Toc87793309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19EC0350" w14:textId="2C4EA5CC" w:rsidR="00E67A3C" w:rsidRDefault="00E54CEE">
          <w:pPr>
            <w:pStyle w:val="TOC1"/>
            <w:tabs>
              <w:tab w:val="left" w:pos="440"/>
              <w:tab w:val="right" w:leader="dot" w:pos="9350"/>
            </w:tabs>
            <w:rPr>
              <w:rFonts w:cstheme="minorBidi"/>
              <w:noProof/>
              <w:lang w:val="en-IN" w:eastAsia="en-IN"/>
            </w:rPr>
          </w:pPr>
          <w:hyperlink w:anchor="_Toc87793310" w:history="1">
            <w:r w:rsidR="00E67A3C" w:rsidRPr="007B0BEE">
              <w:rPr>
                <w:rStyle w:val="Hyperlink"/>
                <w:noProof/>
              </w:rPr>
              <w:t>B.</w:t>
            </w:r>
            <w:r w:rsidR="00E67A3C">
              <w:rPr>
                <w:rFonts w:cstheme="minorBidi"/>
                <w:noProof/>
                <w:lang w:val="en-IN" w:eastAsia="en-IN"/>
              </w:rPr>
              <w:tab/>
            </w:r>
            <w:r w:rsidR="00E67A3C" w:rsidRPr="007B0BEE">
              <w:rPr>
                <w:rStyle w:val="Hyperlink"/>
                <w:noProof/>
              </w:rPr>
              <w:t>Creation of a Web Application for implementing the Model</w:t>
            </w:r>
            <w:r w:rsidR="00E67A3C">
              <w:rPr>
                <w:noProof/>
                <w:webHidden/>
              </w:rPr>
              <w:tab/>
            </w:r>
            <w:r w:rsidR="00E67A3C">
              <w:rPr>
                <w:noProof/>
                <w:webHidden/>
              </w:rPr>
              <w:fldChar w:fldCharType="begin"/>
            </w:r>
            <w:r w:rsidR="00E67A3C">
              <w:rPr>
                <w:noProof/>
                <w:webHidden/>
              </w:rPr>
              <w:instrText xml:space="preserve"> PAGEREF _Toc87793310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0E47D28E" w14:textId="30C88C66" w:rsidR="00E67A3C" w:rsidRDefault="00E54CEE">
          <w:pPr>
            <w:pStyle w:val="TOC2"/>
            <w:tabs>
              <w:tab w:val="left" w:pos="660"/>
              <w:tab w:val="right" w:leader="dot" w:pos="9350"/>
            </w:tabs>
            <w:rPr>
              <w:rFonts w:cstheme="minorBidi"/>
              <w:noProof/>
              <w:lang w:val="en-IN" w:eastAsia="en-IN"/>
            </w:rPr>
          </w:pPr>
          <w:hyperlink w:anchor="_Toc87793311" w:history="1">
            <w:r w:rsidR="00E67A3C" w:rsidRPr="007B0BEE">
              <w:rPr>
                <w:rStyle w:val="Hyperlink"/>
                <w:noProof/>
              </w:rPr>
              <w:t>1.</w:t>
            </w:r>
            <w:r w:rsidR="00E67A3C">
              <w:rPr>
                <w:rFonts w:cstheme="minorBidi"/>
                <w:noProof/>
                <w:lang w:val="en-IN" w:eastAsia="en-IN"/>
              </w:rPr>
              <w:tab/>
            </w:r>
            <w:r w:rsidR="00E67A3C" w:rsidRPr="007B0BEE">
              <w:rPr>
                <w:rStyle w:val="Hyperlink"/>
                <w:noProof/>
              </w:rPr>
              <w:t>Front - End App Workflow</w:t>
            </w:r>
            <w:r w:rsidR="00E67A3C">
              <w:rPr>
                <w:noProof/>
                <w:webHidden/>
              </w:rPr>
              <w:tab/>
            </w:r>
            <w:r w:rsidR="00E67A3C">
              <w:rPr>
                <w:noProof/>
                <w:webHidden/>
              </w:rPr>
              <w:fldChar w:fldCharType="begin"/>
            </w:r>
            <w:r w:rsidR="00E67A3C">
              <w:rPr>
                <w:noProof/>
                <w:webHidden/>
              </w:rPr>
              <w:instrText xml:space="preserve"> PAGEREF _Toc87793311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746557CA" w14:textId="177124A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2"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App Overview</w:t>
            </w:r>
            <w:r w:rsidR="00E67A3C">
              <w:rPr>
                <w:noProof/>
                <w:webHidden/>
              </w:rPr>
              <w:tab/>
            </w:r>
            <w:r w:rsidR="00E67A3C">
              <w:rPr>
                <w:noProof/>
                <w:webHidden/>
              </w:rPr>
              <w:fldChar w:fldCharType="begin"/>
            </w:r>
            <w:r w:rsidR="00E67A3C">
              <w:rPr>
                <w:noProof/>
                <w:webHidden/>
              </w:rPr>
              <w:instrText xml:space="preserve"> PAGEREF _Toc87793312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6EE5E826" w14:textId="48A1231A"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3"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User Input</w:t>
            </w:r>
            <w:r w:rsidR="00E67A3C">
              <w:rPr>
                <w:noProof/>
                <w:webHidden/>
              </w:rPr>
              <w:tab/>
            </w:r>
            <w:r w:rsidR="00E67A3C">
              <w:rPr>
                <w:noProof/>
                <w:webHidden/>
              </w:rPr>
              <w:fldChar w:fldCharType="begin"/>
            </w:r>
            <w:r w:rsidR="00E67A3C">
              <w:rPr>
                <w:noProof/>
                <w:webHidden/>
              </w:rPr>
              <w:instrText xml:space="preserve"> PAGEREF _Toc87793313 \h </w:instrText>
            </w:r>
            <w:r w:rsidR="00E67A3C">
              <w:rPr>
                <w:noProof/>
                <w:webHidden/>
              </w:rPr>
            </w:r>
            <w:r w:rsidR="00E67A3C">
              <w:rPr>
                <w:noProof/>
                <w:webHidden/>
              </w:rPr>
              <w:fldChar w:fldCharType="separate"/>
            </w:r>
            <w:r w:rsidR="00E67A3C">
              <w:rPr>
                <w:noProof/>
                <w:webHidden/>
              </w:rPr>
              <w:t>15</w:t>
            </w:r>
            <w:r w:rsidR="00E67A3C">
              <w:rPr>
                <w:noProof/>
                <w:webHidden/>
              </w:rPr>
              <w:fldChar w:fldCharType="end"/>
            </w:r>
          </w:hyperlink>
        </w:p>
        <w:p w14:paraId="0507FF1B" w14:textId="7724ED00"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4"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Classification of the Recording</w:t>
            </w:r>
            <w:r w:rsidR="00E67A3C">
              <w:rPr>
                <w:noProof/>
                <w:webHidden/>
              </w:rPr>
              <w:tab/>
            </w:r>
            <w:r w:rsidR="00E67A3C">
              <w:rPr>
                <w:noProof/>
                <w:webHidden/>
              </w:rPr>
              <w:fldChar w:fldCharType="begin"/>
            </w:r>
            <w:r w:rsidR="00E67A3C">
              <w:rPr>
                <w:noProof/>
                <w:webHidden/>
              </w:rPr>
              <w:instrText xml:space="preserve"> PAGEREF _Toc87793314 \h </w:instrText>
            </w:r>
            <w:r w:rsidR="00E67A3C">
              <w:rPr>
                <w:noProof/>
                <w:webHidden/>
              </w:rPr>
            </w:r>
            <w:r w:rsidR="00E67A3C">
              <w:rPr>
                <w:noProof/>
                <w:webHidden/>
              </w:rPr>
              <w:fldChar w:fldCharType="separate"/>
            </w:r>
            <w:r w:rsidR="00E67A3C">
              <w:rPr>
                <w:noProof/>
                <w:webHidden/>
              </w:rPr>
              <w:t>15</w:t>
            </w:r>
            <w:r w:rsidR="00E67A3C">
              <w:rPr>
                <w:noProof/>
                <w:webHidden/>
              </w:rPr>
              <w:fldChar w:fldCharType="end"/>
            </w:r>
          </w:hyperlink>
        </w:p>
        <w:p w14:paraId="1ED267AE" w14:textId="4946E74A" w:rsidR="00E67A3C" w:rsidRDefault="00790497">
          <w:pPr>
            <w:pStyle w:val="TOC1"/>
            <w:tabs>
              <w:tab w:val="left" w:pos="440"/>
              <w:tab w:val="right" w:leader="dot" w:pos="9350"/>
            </w:tabs>
            <w:rPr>
              <w:rFonts w:cstheme="minorBidi"/>
              <w:noProof/>
              <w:lang w:val="en-IN" w:eastAsia="en-IN"/>
            </w:rPr>
          </w:pPr>
          <w:r w:rsidRPr="00790497">
            <w:rPr>
              <w:rStyle w:val="Hyperlink"/>
              <w:noProof/>
              <w:u w:val="none"/>
            </w:rPr>
            <w:t xml:space="preserve">    </w:t>
          </w:r>
          <w:hyperlink w:anchor="_Toc87793315" w:history="1">
            <w:r w:rsidR="00E67A3C" w:rsidRPr="007B0BEE">
              <w:rPr>
                <w:rStyle w:val="Hyperlink"/>
                <w:noProof/>
              </w:rPr>
              <w:t>2.</w:t>
            </w:r>
            <w:r w:rsidR="00E67A3C">
              <w:rPr>
                <w:rFonts w:cstheme="minorBidi"/>
                <w:noProof/>
                <w:lang w:val="en-IN" w:eastAsia="en-IN"/>
              </w:rPr>
              <w:tab/>
            </w:r>
            <w:r w:rsidR="00275F0D">
              <w:rPr>
                <w:rFonts w:cstheme="minorBidi"/>
                <w:noProof/>
                <w:lang w:val="en-IN" w:eastAsia="en-IN"/>
              </w:rPr>
              <w:t xml:space="preserve">    </w:t>
            </w:r>
            <w:r w:rsidR="00E67A3C" w:rsidRPr="007B0BEE">
              <w:rPr>
                <w:rStyle w:val="Hyperlink"/>
                <w:noProof/>
              </w:rPr>
              <w:t>Back–End App Workflow</w:t>
            </w:r>
            <w:r w:rsidR="00E67A3C">
              <w:rPr>
                <w:noProof/>
                <w:webHidden/>
              </w:rPr>
              <w:tab/>
            </w:r>
            <w:r w:rsidR="00E67A3C">
              <w:rPr>
                <w:noProof/>
                <w:webHidden/>
              </w:rPr>
              <w:fldChar w:fldCharType="begin"/>
            </w:r>
            <w:r w:rsidR="00E67A3C">
              <w:rPr>
                <w:noProof/>
                <w:webHidden/>
              </w:rPr>
              <w:instrText xml:space="preserve"> PAGEREF _Toc87793315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08E052E2" w14:textId="66A8128B" w:rsidR="00E67A3C" w:rsidRDefault="00E54CEE">
          <w:pPr>
            <w:pStyle w:val="TOC1"/>
            <w:tabs>
              <w:tab w:val="left" w:pos="440"/>
              <w:tab w:val="right" w:leader="dot" w:pos="9350"/>
            </w:tabs>
            <w:rPr>
              <w:rFonts w:cstheme="minorBidi"/>
              <w:noProof/>
              <w:lang w:val="en-IN" w:eastAsia="en-IN"/>
            </w:rPr>
          </w:pPr>
          <w:hyperlink w:anchor="_Toc87793316" w:history="1">
            <w:r w:rsidR="00E67A3C" w:rsidRPr="007B0BEE">
              <w:rPr>
                <w:rStyle w:val="Hyperlink"/>
                <w:noProof/>
              </w:rPr>
              <w:t>C.</w:t>
            </w:r>
            <w:r w:rsidR="00E67A3C">
              <w:rPr>
                <w:rFonts w:cstheme="minorBidi"/>
                <w:noProof/>
                <w:lang w:val="en-IN" w:eastAsia="en-IN"/>
              </w:rPr>
              <w:tab/>
            </w:r>
            <w:r w:rsidR="00E67A3C" w:rsidRPr="007B0BEE">
              <w:rPr>
                <w:rStyle w:val="Hyperlink"/>
                <w:noProof/>
              </w:rPr>
              <w:t>Comparison of Different waves during COVID-19 pandemic</w:t>
            </w:r>
            <w:r w:rsidR="00E67A3C">
              <w:rPr>
                <w:noProof/>
                <w:webHidden/>
              </w:rPr>
              <w:tab/>
            </w:r>
            <w:r w:rsidR="00E67A3C">
              <w:rPr>
                <w:noProof/>
                <w:webHidden/>
              </w:rPr>
              <w:fldChar w:fldCharType="begin"/>
            </w:r>
            <w:r w:rsidR="00E67A3C">
              <w:rPr>
                <w:noProof/>
                <w:webHidden/>
              </w:rPr>
              <w:instrText xml:space="preserve"> PAGEREF _Toc87793316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20D86552" w14:textId="37B05951" w:rsidR="00E67A3C" w:rsidRDefault="00E54CEE">
          <w:pPr>
            <w:pStyle w:val="TOC2"/>
            <w:tabs>
              <w:tab w:val="right" w:leader="dot" w:pos="9350"/>
            </w:tabs>
            <w:rPr>
              <w:rFonts w:cstheme="minorBidi"/>
              <w:noProof/>
              <w:lang w:val="en-IN" w:eastAsia="en-IN"/>
            </w:rPr>
          </w:pPr>
          <w:hyperlink w:anchor="_Toc87793317" w:history="1">
            <w:r w:rsidR="00E67A3C" w:rsidRPr="007B0BEE">
              <w:rPr>
                <w:rStyle w:val="Hyperlink"/>
                <w:noProof/>
              </w:rPr>
              <w:t>Analysis Method</w:t>
            </w:r>
            <w:r w:rsidR="00E67A3C">
              <w:rPr>
                <w:noProof/>
                <w:webHidden/>
              </w:rPr>
              <w:tab/>
            </w:r>
            <w:r w:rsidR="00E67A3C">
              <w:rPr>
                <w:noProof/>
                <w:webHidden/>
              </w:rPr>
              <w:fldChar w:fldCharType="begin"/>
            </w:r>
            <w:r w:rsidR="00E67A3C">
              <w:rPr>
                <w:noProof/>
                <w:webHidden/>
              </w:rPr>
              <w:instrText xml:space="preserve"> PAGEREF _Toc87793317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28B3BDA0" w14:textId="32895F15" w:rsidR="00E67A3C" w:rsidRDefault="00E54CEE">
          <w:pPr>
            <w:pStyle w:val="TOC2"/>
            <w:tabs>
              <w:tab w:val="right" w:leader="dot" w:pos="9350"/>
            </w:tabs>
            <w:rPr>
              <w:rFonts w:cstheme="minorBidi"/>
              <w:noProof/>
              <w:lang w:val="en-IN" w:eastAsia="en-IN"/>
            </w:rPr>
          </w:pPr>
          <w:hyperlink w:anchor="_Toc87793318" w:history="1">
            <w:r w:rsidR="00E67A3C" w:rsidRPr="007B0BEE">
              <w:rPr>
                <w:rStyle w:val="Hyperlink"/>
                <w:noProof/>
              </w:rPr>
              <w:t>Observation</w:t>
            </w:r>
            <w:r w:rsidR="00E67A3C">
              <w:rPr>
                <w:noProof/>
                <w:webHidden/>
              </w:rPr>
              <w:tab/>
            </w:r>
            <w:r w:rsidR="00E67A3C">
              <w:rPr>
                <w:noProof/>
                <w:webHidden/>
              </w:rPr>
              <w:fldChar w:fldCharType="begin"/>
            </w:r>
            <w:r w:rsidR="00E67A3C">
              <w:rPr>
                <w:noProof/>
                <w:webHidden/>
              </w:rPr>
              <w:instrText xml:space="preserve"> PAGEREF _Toc87793318 \h </w:instrText>
            </w:r>
            <w:r w:rsidR="00E67A3C">
              <w:rPr>
                <w:noProof/>
                <w:webHidden/>
              </w:rPr>
            </w:r>
            <w:r w:rsidR="00E67A3C">
              <w:rPr>
                <w:noProof/>
                <w:webHidden/>
              </w:rPr>
              <w:fldChar w:fldCharType="separate"/>
            </w:r>
            <w:r w:rsidR="00E67A3C">
              <w:rPr>
                <w:noProof/>
                <w:webHidden/>
              </w:rPr>
              <w:t>17</w:t>
            </w:r>
            <w:r w:rsidR="00E67A3C">
              <w:rPr>
                <w:noProof/>
                <w:webHidden/>
              </w:rPr>
              <w:fldChar w:fldCharType="end"/>
            </w:r>
          </w:hyperlink>
        </w:p>
        <w:p w14:paraId="127E7DDE" w14:textId="0BA1B7F9" w:rsidR="00E67A3C" w:rsidRDefault="00E54CEE">
          <w:pPr>
            <w:pStyle w:val="TOC2"/>
            <w:tabs>
              <w:tab w:val="right" w:leader="dot" w:pos="9350"/>
            </w:tabs>
            <w:rPr>
              <w:rFonts w:cstheme="minorBidi"/>
              <w:noProof/>
              <w:lang w:val="en-IN" w:eastAsia="en-IN"/>
            </w:rPr>
          </w:pPr>
          <w:hyperlink w:anchor="_Toc87793319" w:history="1">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_Toc87793319 \h </w:instrText>
            </w:r>
            <w:r w:rsidR="00E67A3C">
              <w:rPr>
                <w:noProof/>
                <w:webHidden/>
              </w:rPr>
            </w:r>
            <w:r w:rsidR="00E67A3C">
              <w:rPr>
                <w:noProof/>
                <w:webHidden/>
              </w:rPr>
              <w:fldChar w:fldCharType="separate"/>
            </w:r>
            <w:r w:rsidR="00E67A3C">
              <w:rPr>
                <w:noProof/>
                <w:webHidden/>
              </w:rPr>
              <w:t>19</w:t>
            </w:r>
            <w:r w:rsidR="00E67A3C">
              <w:rPr>
                <w:noProof/>
                <w:webHidden/>
              </w:rPr>
              <w:fldChar w:fldCharType="end"/>
            </w:r>
          </w:hyperlink>
        </w:p>
        <w:p w14:paraId="19AF5FDA" w14:textId="32B6AAA6" w:rsidR="00E67A3C" w:rsidRDefault="00E54CEE">
          <w:pPr>
            <w:pStyle w:val="TOC1"/>
            <w:tabs>
              <w:tab w:val="left" w:pos="440"/>
              <w:tab w:val="right" w:leader="dot" w:pos="9350"/>
            </w:tabs>
            <w:rPr>
              <w:rFonts w:cstheme="minorBidi"/>
              <w:noProof/>
              <w:lang w:val="en-IN" w:eastAsia="en-IN"/>
            </w:rPr>
          </w:pPr>
          <w:hyperlink w:anchor="_Toc87793320" w:history="1">
            <w:r w:rsidR="00E67A3C" w:rsidRPr="007B0BEE">
              <w:rPr>
                <w:rStyle w:val="Hyperlink"/>
                <w:noProof/>
              </w:rPr>
              <w:t>D.</w:t>
            </w:r>
            <w:r w:rsidR="00E67A3C">
              <w:rPr>
                <w:rFonts w:cstheme="minorBidi"/>
                <w:noProof/>
                <w:lang w:val="en-IN" w:eastAsia="en-IN"/>
              </w:rPr>
              <w:tab/>
            </w:r>
            <w:r w:rsidR="00E67A3C" w:rsidRPr="007B0BEE">
              <w:rPr>
                <w:rStyle w:val="Hyperlink"/>
                <w:noProof/>
              </w:rPr>
              <w:t>References</w:t>
            </w:r>
            <w:r w:rsidR="00E67A3C">
              <w:rPr>
                <w:noProof/>
                <w:webHidden/>
              </w:rPr>
              <w:tab/>
            </w:r>
            <w:r w:rsidR="00E67A3C">
              <w:rPr>
                <w:noProof/>
                <w:webHidden/>
              </w:rPr>
              <w:fldChar w:fldCharType="begin"/>
            </w:r>
            <w:r w:rsidR="00E67A3C">
              <w:rPr>
                <w:noProof/>
                <w:webHidden/>
              </w:rPr>
              <w:instrText xml:space="preserve"> PAGEREF _Toc87793320 \h </w:instrText>
            </w:r>
            <w:r w:rsidR="00E67A3C">
              <w:rPr>
                <w:noProof/>
                <w:webHidden/>
              </w:rPr>
            </w:r>
            <w:r w:rsidR="00E67A3C">
              <w:rPr>
                <w:noProof/>
                <w:webHidden/>
              </w:rPr>
              <w:fldChar w:fldCharType="separate"/>
            </w:r>
            <w:r w:rsidR="00E67A3C">
              <w:rPr>
                <w:noProof/>
                <w:webHidden/>
              </w:rPr>
              <w:t>19</w:t>
            </w:r>
            <w:r w:rsidR="00E67A3C">
              <w:rPr>
                <w:noProof/>
                <w:webHidden/>
              </w:rPr>
              <w:fldChar w:fldCharType="end"/>
            </w:r>
          </w:hyperlink>
        </w:p>
        <w:p w14:paraId="1796AB7C" w14:textId="5C2FEBB1"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7777777" w:rsidR="003D64F8" w:rsidRPr="003D64F8" w:rsidRDefault="003D64F8"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85FA8E9" w:rsidR="003D64F8" w:rsidRPr="00C45ABD" w:rsidRDefault="00761A2B" w:rsidP="00165EE6">
      <w:pPr>
        <w:pStyle w:val="Heading1"/>
        <w:numPr>
          <w:ilvl w:val="0"/>
          <w:numId w:val="16"/>
        </w:numPr>
      </w:pPr>
      <w:bookmarkStart w:id="2" w:name="_Toc87793299"/>
      <w:r w:rsidRPr="00C45ABD">
        <w:lastRenderedPageBreak/>
        <w:t>Creating</w:t>
      </w:r>
      <w:r w:rsidR="00120AB8" w:rsidRPr="00C45ABD">
        <w:t xml:space="preserve"> an</w:t>
      </w:r>
      <w:r w:rsidRPr="00C45ABD">
        <w:t xml:space="preserve"> </w:t>
      </w:r>
      <w:r w:rsidR="00120AB8" w:rsidRPr="00C45ABD">
        <w:t xml:space="preserve">ML </w:t>
      </w:r>
      <w:r w:rsidRPr="00C45ABD">
        <w:t xml:space="preserve">Model for </w:t>
      </w:r>
      <w:r w:rsidR="009509A0" w:rsidRPr="00C45ABD">
        <w:t xml:space="preserve">Detection of </w:t>
      </w:r>
      <w:r w:rsidR="003D64F8" w:rsidRPr="00C45ABD">
        <w:t xml:space="preserve">COVID-19 </w:t>
      </w:r>
      <w:r w:rsidR="009509A0" w:rsidRPr="00C45ABD">
        <w:t>u</w:t>
      </w:r>
      <w:r w:rsidR="003D64F8" w:rsidRPr="00C45ABD">
        <w:t>sing Cough Recordings</w:t>
      </w:r>
      <w:bookmarkEnd w:id="2"/>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3" w:name="_Toc87793300"/>
      <w:r w:rsidRPr="00CA0C8C">
        <w:t>Abstract</w:t>
      </w:r>
      <w:bookmarkEnd w:id="3"/>
    </w:p>
    <w:p w14:paraId="71DFC0EA" w14:textId="77777777" w:rsidR="00E71771" w:rsidRPr="00480A93" w:rsidRDefault="00E71771" w:rsidP="0096121F">
      <w:pPr>
        <w:spacing w:line="276" w:lineRule="auto"/>
        <w:rPr>
          <w:sz w:val="28"/>
          <w:szCs w:val="28"/>
        </w:rPr>
      </w:pPr>
    </w:p>
    <w:p w14:paraId="590E1DE1" w14:textId="094AA9AD"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COVID-19 cough classifier 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COVID-19 </w:t>
      </w:r>
      <w:r w:rsidR="00C75958">
        <w:rPr>
          <w:rFonts w:asciiTheme="minorHAnsi" w:hAnsiTheme="minorHAnsi" w:cstheme="minorHAnsi"/>
          <w:sz w:val="22"/>
          <w:szCs w:val="22"/>
        </w:rPr>
        <w:t>cough sounds</w:t>
      </w:r>
      <w:r w:rsidRPr="009617E9">
        <w:rPr>
          <w:rFonts w:asciiTheme="minorHAnsi" w:hAnsiTheme="minorHAnsi" w:cstheme="minorHAnsi"/>
          <w:sz w:val="22"/>
          <w:szCs w:val="22"/>
        </w:rPr>
        <w:t>. Th</w:t>
      </w:r>
      <w:r w:rsidR="008422BF">
        <w:rPr>
          <w:rFonts w:asciiTheme="minorHAnsi" w:hAnsiTheme="minorHAnsi" w:cstheme="minorHAnsi"/>
          <w:sz w:val="22"/>
          <w:szCs w:val="22"/>
        </w:rPr>
        <w:t>is</w:t>
      </w:r>
      <w:r w:rsidRPr="009617E9">
        <w:rPr>
          <w:rFonts w:asciiTheme="minorHAnsi" w:hAnsiTheme="minorHAnsi" w:cstheme="minorHAnsi"/>
          <w:sz w:val="22"/>
          <w:szCs w:val="22"/>
        </w:rPr>
        <w:t xml:space="preserve"> report </w:t>
      </w:r>
      <w:r w:rsidR="008422BF">
        <w:rPr>
          <w:rFonts w:asciiTheme="minorHAnsi" w:hAnsiTheme="minorHAnsi" w:cstheme="minorHAnsi"/>
          <w:sz w:val="22"/>
          <w:szCs w:val="22"/>
        </w:rPr>
        <w:t>explains</w:t>
      </w:r>
      <w:r w:rsidR="008422BF" w:rsidRPr="009617E9">
        <w:rPr>
          <w:rFonts w:asciiTheme="minorHAnsi" w:hAnsiTheme="minorHAnsi" w:cstheme="minorHAnsi"/>
          <w:sz w:val="22"/>
          <w:szCs w:val="22"/>
        </w:rPr>
        <w:t xml:space="preserve"> </w:t>
      </w:r>
      <w:r w:rsidRPr="009617E9">
        <w:rPr>
          <w:rFonts w:asciiTheme="minorHAnsi" w:hAnsiTheme="minorHAnsi" w:cstheme="minorHAnsi"/>
          <w:sz w:val="22"/>
          <w:szCs w:val="22"/>
        </w:rPr>
        <w:t xml:space="preserve">five machine learning classification models and </w:t>
      </w:r>
      <w:r w:rsidR="008422BF">
        <w:rPr>
          <w:rFonts w:asciiTheme="minorHAnsi" w:hAnsiTheme="minorHAnsi" w:cstheme="minorHAnsi"/>
          <w:sz w:val="22"/>
          <w:szCs w:val="22"/>
        </w:rPr>
        <w:t>combines</w:t>
      </w:r>
      <w:r w:rsidRPr="009617E9">
        <w:rPr>
          <w:rFonts w:asciiTheme="minorHAnsi" w:hAnsiTheme="minorHAnsi" w:cstheme="minorHAnsi"/>
          <w:sz w:val="22"/>
          <w:szCs w:val="22"/>
        </w:rPr>
        <w:t xml:space="preserve"> th</w:t>
      </w:r>
      <w:r w:rsidR="008422BF">
        <w:rPr>
          <w:rFonts w:asciiTheme="minorHAnsi" w:hAnsiTheme="minorHAnsi" w:cstheme="minorHAnsi"/>
          <w:sz w:val="22"/>
          <w:szCs w:val="22"/>
        </w:rPr>
        <w:t>e</w:t>
      </w:r>
      <w:r w:rsidRPr="009617E9">
        <w:rPr>
          <w:rFonts w:asciiTheme="minorHAnsi" w:hAnsiTheme="minorHAnsi" w:cstheme="minorHAnsi"/>
          <w:sz w:val="22"/>
          <w:szCs w:val="22"/>
        </w:rPr>
        <w:t>se models into an ensemble model with 2</w:t>
      </w:r>
      <w:r w:rsidR="00D957C4">
        <w:rPr>
          <w:rFonts w:asciiTheme="minorHAnsi" w:hAnsiTheme="minorHAnsi" w:cstheme="minorHAnsi"/>
          <w:sz w:val="22"/>
          <w:szCs w:val="22"/>
        </w:rPr>
        <w:t>5</w:t>
      </w:r>
      <w:r w:rsidRPr="009617E9">
        <w:rPr>
          <w:rFonts w:asciiTheme="minorHAnsi" w:hAnsiTheme="minorHAnsi" w:cstheme="minorHAnsi"/>
          <w:sz w:val="22"/>
          <w:szCs w:val="22"/>
        </w:rPr>
        <w:t xml:space="preserve"> dominant features. The method has been examined on COVID-19 positive and </w:t>
      </w:r>
      <w:r w:rsidR="00032C43">
        <w:rPr>
          <w:rFonts w:asciiTheme="minorHAnsi" w:hAnsiTheme="minorHAnsi" w:cstheme="minorHAnsi"/>
          <w:sz w:val="22"/>
          <w:szCs w:val="22"/>
        </w:rPr>
        <w:t>non</w:t>
      </w:r>
      <w:r w:rsidR="00921383">
        <w:rPr>
          <w:rFonts w:asciiTheme="minorHAnsi" w:hAnsiTheme="minorHAnsi" w:cstheme="minorHAnsi"/>
          <w:sz w:val="22"/>
          <w:szCs w:val="22"/>
        </w:rPr>
        <w:t>-</w:t>
      </w:r>
      <w:r w:rsidR="00032C43">
        <w:rPr>
          <w:rFonts w:asciiTheme="minorHAnsi" w:hAnsiTheme="minorHAnsi" w:cstheme="minorHAnsi"/>
          <w:sz w:val="22"/>
          <w:szCs w:val="22"/>
        </w:rPr>
        <w:t>COVID patients</w:t>
      </w:r>
      <w:r w:rsidR="00CC0D16">
        <w:rPr>
          <w:rFonts w:asciiTheme="minorHAnsi" w:hAnsiTheme="minorHAnsi" w:cstheme="minorHAnsi"/>
          <w:sz w:val="22"/>
          <w:szCs w:val="22"/>
        </w:rPr>
        <w:t>’</w:t>
      </w:r>
      <w:r w:rsidRPr="009617E9">
        <w:rPr>
          <w:rFonts w:asciiTheme="minorHAnsi" w:hAnsiTheme="minorHAnsi" w:cstheme="minorHAnsi"/>
          <w:sz w:val="22"/>
          <w:szCs w:val="22"/>
        </w:rPr>
        <w:t xml:space="preserve"> cough recordings. The results are </w:t>
      </w:r>
      <w:r w:rsidR="003B31FA">
        <w:rPr>
          <w:rFonts w:asciiTheme="minorHAnsi" w:hAnsiTheme="minorHAnsi" w:cstheme="minorHAnsi"/>
          <w:sz w:val="22"/>
          <w:szCs w:val="22"/>
        </w:rPr>
        <w:t>very</w:t>
      </w:r>
      <w:r w:rsidR="001D328B">
        <w:rPr>
          <w:rFonts w:asciiTheme="minorHAnsi" w:hAnsiTheme="minorHAnsi" w:cstheme="minorHAnsi"/>
          <w:sz w:val="22"/>
          <w:szCs w:val="22"/>
        </w:rPr>
        <w:t xml:space="preserve"> </w:t>
      </w:r>
      <w:r w:rsidRPr="009617E9">
        <w:rPr>
          <w:rFonts w:asciiTheme="minorHAnsi" w:hAnsiTheme="minorHAnsi" w:cstheme="minorHAnsi"/>
          <w:sz w:val="22"/>
          <w:szCs w:val="22"/>
        </w:rPr>
        <w:t xml:space="preserve">promising, scoring accuracy of 99.3%, a sensitivity of 99% on validation data with </w:t>
      </w:r>
      <w:r w:rsidRPr="00322FA5">
        <w:rPr>
          <w:rFonts w:asciiTheme="minorHAnsi" w:hAnsiTheme="minorHAnsi" w:cstheme="minorHAnsi"/>
          <w:sz w:val="22"/>
          <w:szCs w:val="22"/>
        </w:rPr>
        <w:t>an Area under the ROC</w:t>
      </w:r>
      <w:r w:rsidRPr="009617E9">
        <w:rPr>
          <w:rFonts w:asciiTheme="minorHAnsi" w:hAnsiTheme="minorHAnsi" w:cstheme="minorHAnsi"/>
          <w:sz w:val="22"/>
          <w:szCs w:val="22"/>
        </w:rPr>
        <w:t xml:space="preserve"> curve</w:t>
      </w:r>
      <w:r w:rsidRPr="009617E9">
        <w:rPr>
          <w:rFonts w:asciiTheme="minorHAnsi" w:hAnsiTheme="minorHAnsi" w:cstheme="minorHAnsi"/>
        </w:rPr>
        <w:t xml:space="preserve"> </w:t>
      </w:r>
      <w:r w:rsidRPr="009617E9">
        <w:rPr>
          <w:rFonts w:asciiTheme="minorHAnsi" w:hAnsiTheme="minorHAnsi" w:cstheme="minorHAnsi"/>
          <w:sz w:val="22"/>
          <w:szCs w:val="22"/>
        </w:rPr>
        <w:t xml:space="preserve">of 0.97 while </w:t>
      </w:r>
      <w:r w:rsidR="00292205">
        <w:rPr>
          <w:rFonts w:asciiTheme="minorHAnsi" w:hAnsiTheme="minorHAnsi" w:cstheme="minorHAnsi"/>
          <w:sz w:val="22"/>
          <w:szCs w:val="22"/>
        </w:rPr>
        <w:t>using</w:t>
      </w:r>
      <w:r w:rsidRPr="009617E9">
        <w:rPr>
          <w:rFonts w:asciiTheme="minorHAnsi" w:hAnsiTheme="minorHAnsi" w:cstheme="minorHAnsi"/>
          <w:sz w:val="22"/>
          <w:szCs w:val="22"/>
        </w:rPr>
        <w:t xml:space="preserve"> interpretab</w:t>
      </w:r>
      <w:r w:rsidR="00292205">
        <w:rPr>
          <w:rFonts w:asciiTheme="minorHAnsi" w:hAnsiTheme="minorHAnsi" w:cstheme="minorHAnsi"/>
          <w:sz w:val="22"/>
          <w:szCs w:val="22"/>
        </w:rPr>
        <w:t>le models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p>
    <w:p w14:paraId="3A2DD39F" w14:textId="77777777" w:rsidR="00273EEE" w:rsidRDefault="00273EEE" w:rsidP="0096121F">
      <w:pPr>
        <w:spacing w:line="276" w:lineRule="auto"/>
        <w:jc w:val="both"/>
        <w:rPr>
          <w:sz w:val="28"/>
          <w:szCs w:val="28"/>
        </w:rPr>
      </w:pPr>
    </w:p>
    <w:p w14:paraId="2AF403A4" w14:textId="170CDD7E" w:rsidR="003266C2" w:rsidRDefault="003266C2" w:rsidP="001F4D20">
      <w:pPr>
        <w:pStyle w:val="Heading2"/>
        <w:numPr>
          <w:ilvl w:val="0"/>
          <w:numId w:val="13"/>
        </w:numPr>
      </w:pPr>
      <w:bookmarkStart w:id="4" w:name="_Toc87793301"/>
      <w:r>
        <w:t>Introduction</w:t>
      </w:r>
      <w:bookmarkEnd w:id="4"/>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 xml:space="preserve">COVID-19 </w:t>
      </w:r>
      <w:r>
        <w:rPr>
          <w:rFonts w:asciiTheme="minorHAnsi" w:hAnsiTheme="minorHAnsi" w:cstheme="minorHAnsi"/>
          <w:color w:val="0E101A"/>
          <w:sz w:val="22"/>
          <w:szCs w:val="22"/>
        </w:rPr>
        <w:t xml:space="preserve"> was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cough</w:t>
      </w:r>
      <w:r w:rsidR="00466D6A">
        <w:rPr>
          <w:rFonts w:asciiTheme="minorHAnsi" w:hAnsiTheme="minorHAnsi" w:cstheme="minorHAnsi"/>
          <w:color w:val="0E101A"/>
          <w:sz w:val="22"/>
          <w:szCs w:val="22"/>
        </w:rPr>
        <w:t>ing</w:t>
      </w:r>
      <w:r w:rsidRPr="003E6E56">
        <w:rPr>
          <w:rFonts w:asciiTheme="minorHAnsi" w:hAnsiTheme="minorHAnsi" w:cstheme="minorHAnsi"/>
          <w:color w:val="0E101A"/>
          <w:sz w:val="22"/>
          <w:szCs w:val="22"/>
        </w:rPr>
        <w:t xml:space="preserve"> patterns.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4B06803" w14:textId="5A714077" w:rsidR="003266C2" w:rsidRPr="00CA4258" w:rsidRDefault="00BE7EFA" w:rsidP="003266C2">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 several machine learning models</w:t>
      </w:r>
      <w:r w:rsidR="003266C2" w:rsidRPr="00CA4258">
        <w:rPr>
          <w:rFonts w:asciiTheme="minorHAnsi" w:hAnsiTheme="minorHAnsi" w:cstheme="minorHAnsi"/>
          <w:color w:val="0E101A"/>
          <w:sz w:val="22"/>
          <w:szCs w:val="22"/>
        </w:rPr>
        <w:t xml:space="preserve">. </w:t>
      </w:r>
      <w:r w:rsidR="00F55F92">
        <w:rPr>
          <w:rFonts w:asciiTheme="minorHAnsi" w:hAnsiTheme="minorHAnsi" w:cstheme="minorHAnsi"/>
          <w:color w:val="0E101A"/>
          <w:sz w:val="22"/>
          <w:szCs w:val="22"/>
        </w:rPr>
        <w:t>For this part</w:t>
      </w:r>
      <w:r w:rsidR="003266C2" w:rsidRPr="00CA4258">
        <w:rPr>
          <w:rFonts w:asciiTheme="minorHAnsi" w:hAnsiTheme="minorHAnsi" w:cstheme="minorHAnsi"/>
          <w:color w:val="0E101A"/>
          <w:sz w:val="22"/>
          <w:szCs w:val="22"/>
        </w:rPr>
        <w:t xml:space="preserve">, we use the five interpretable machine learning classification algorithms and provide the 25 </w:t>
      </w:r>
      <w:r w:rsidR="000D077F">
        <w:rPr>
          <w:rFonts w:asciiTheme="minorHAnsi" w:hAnsiTheme="minorHAnsi" w:cstheme="minorHAnsi"/>
          <w:color w:val="0E101A"/>
          <w:sz w:val="22"/>
          <w:szCs w:val="22"/>
        </w:rPr>
        <w:t>prevalent</w:t>
      </w:r>
      <w:r w:rsidR="000D077F" w:rsidRPr="00CA4258">
        <w:rPr>
          <w:rFonts w:asciiTheme="minorHAnsi" w:hAnsiTheme="minorHAnsi" w:cstheme="minorHAnsi"/>
          <w:color w:val="0E101A"/>
          <w:sz w:val="22"/>
          <w:szCs w:val="22"/>
        </w:rPr>
        <w:t xml:space="preserve"> </w:t>
      </w:r>
      <w:r w:rsidR="003266C2" w:rsidRPr="00CA4258">
        <w:rPr>
          <w:rFonts w:asciiTheme="minorHAnsi" w:hAnsiTheme="minorHAnsi" w:cstheme="minorHAnsi"/>
          <w:color w:val="0E101A"/>
          <w:sz w:val="22"/>
          <w:szCs w:val="22"/>
        </w:rPr>
        <w:t xml:space="preserve">features to these five </w:t>
      </w:r>
      <w:r w:rsidR="00AE5E4C">
        <w:rPr>
          <w:rFonts w:asciiTheme="minorHAnsi" w:hAnsiTheme="minorHAnsi" w:cstheme="minorHAnsi"/>
          <w:color w:val="0E101A"/>
          <w:sz w:val="22"/>
          <w:szCs w:val="22"/>
        </w:rPr>
        <w:t>models</w:t>
      </w:r>
      <w:r w:rsidR="003266C2" w:rsidRPr="00CA4258">
        <w:rPr>
          <w:rFonts w:asciiTheme="minorHAnsi" w:hAnsiTheme="minorHAnsi" w:cstheme="minorHAnsi"/>
          <w:color w:val="0E101A"/>
          <w:sz w:val="22"/>
          <w:szCs w:val="22"/>
        </w:rPr>
        <w:t xml:space="preserve"> to </w:t>
      </w:r>
      <w:r w:rsidR="00257B3B" w:rsidRPr="00CA4258">
        <w:rPr>
          <w:rFonts w:asciiTheme="minorHAnsi" w:hAnsiTheme="minorHAnsi" w:cstheme="minorHAnsi"/>
          <w:color w:val="0E101A"/>
          <w:sz w:val="22"/>
          <w:szCs w:val="22"/>
        </w:rPr>
        <w:t>get</w:t>
      </w:r>
      <w:r w:rsidR="003266C2" w:rsidRPr="00CA4258">
        <w:rPr>
          <w:rFonts w:asciiTheme="minorHAnsi" w:hAnsiTheme="minorHAnsi" w:cstheme="minorHAnsi"/>
          <w:color w:val="0E101A"/>
          <w:sz w:val="22"/>
          <w:szCs w:val="22"/>
        </w:rPr>
        <w:t xml:space="preserve"> the result and make an ensemble model that would be the most </w:t>
      </w:r>
      <w:r w:rsidR="003F693A" w:rsidRPr="00CA4258">
        <w:rPr>
          <w:rFonts w:asciiTheme="minorHAnsi" w:hAnsiTheme="minorHAnsi" w:cstheme="minorHAnsi"/>
          <w:color w:val="0E101A"/>
          <w:sz w:val="22"/>
          <w:szCs w:val="22"/>
        </w:rPr>
        <w:t>suitable</w:t>
      </w:r>
      <w:r w:rsidR="003266C2" w:rsidRPr="00CA4258">
        <w:rPr>
          <w:rFonts w:asciiTheme="minorHAnsi" w:hAnsiTheme="minorHAnsi" w:cstheme="minorHAnsi"/>
          <w:color w:val="0E101A"/>
          <w:sz w:val="22"/>
          <w:szCs w:val="22"/>
        </w:rPr>
        <w:t xml:space="preserve"> classifier for realistic </w:t>
      </w:r>
      <w:r w:rsidR="00BF0F00" w:rsidRPr="00CA4258">
        <w:rPr>
          <w:rFonts w:asciiTheme="minorHAnsi" w:hAnsiTheme="minorHAnsi" w:cstheme="minorHAnsi"/>
          <w:color w:val="0E101A"/>
          <w:sz w:val="22"/>
          <w:szCs w:val="22"/>
        </w:rPr>
        <w:t>execution</w:t>
      </w:r>
      <w:r w:rsidR="003266C2" w:rsidRPr="00CA4258">
        <w:rPr>
          <w:rFonts w:asciiTheme="minorHAnsi" w:hAnsiTheme="minorHAnsi" w:cstheme="minorHAnsi"/>
          <w:color w:val="0E101A"/>
          <w:sz w:val="22"/>
          <w:szCs w:val="22"/>
        </w:rPr>
        <w:t xml:space="preserve"> of COVID-19 cough detection.</w:t>
      </w:r>
    </w:p>
    <w:p w14:paraId="298728CD" w14:textId="77777777" w:rsidR="003266C2" w:rsidRPr="003266C2" w:rsidRDefault="003266C2" w:rsidP="003266C2"/>
    <w:p w14:paraId="784F7DC5" w14:textId="08BE1FDE" w:rsidR="00EF0018" w:rsidRDefault="003266C2" w:rsidP="001F4D20">
      <w:pPr>
        <w:pStyle w:val="Heading2"/>
        <w:numPr>
          <w:ilvl w:val="0"/>
          <w:numId w:val="13"/>
        </w:numPr>
      </w:pPr>
      <w:bookmarkStart w:id="5" w:name="_Toc87793302"/>
      <w:r>
        <w:lastRenderedPageBreak/>
        <w:t>Problem Definition</w:t>
      </w:r>
      <w:bookmarkEnd w:id="5"/>
    </w:p>
    <w:p w14:paraId="7E57F19A" w14:textId="77777777" w:rsidR="00C27448" w:rsidRPr="00C27448" w:rsidRDefault="00C27448" w:rsidP="00C27448"/>
    <w:p w14:paraId="46D00FE4" w14:textId="767CE2F5" w:rsidR="00C27448" w:rsidRDefault="00C27448"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Since </w:t>
      </w:r>
      <w:r w:rsidR="00FD6FDD">
        <w:rPr>
          <w:rFonts w:asciiTheme="minorHAnsi" w:hAnsiTheme="minorHAnsi" w:cstheme="minorHAnsi"/>
          <w:color w:val="0E101A"/>
          <w:sz w:val="22"/>
          <w:szCs w:val="22"/>
        </w:rPr>
        <w:t>its</w:t>
      </w:r>
      <w:r>
        <w:rPr>
          <w:rFonts w:asciiTheme="minorHAnsi" w:hAnsiTheme="minorHAnsi" w:cstheme="minorHAnsi"/>
          <w:color w:val="0E101A"/>
          <w:sz w:val="22"/>
          <w:szCs w:val="22"/>
        </w:rPr>
        <w:t xml:space="preserve"> identification, COVID-19 has increased at an uncontrollable rate</w:t>
      </w:r>
      <w:r w:rsidRPr="00CA4258">
        <w:rPr>
          <w:rFonts w:asciiTheme="minorHAnsi" w:hAnsiTheme="minorHAnsi" w:cstheme="minorHAnsi"/>
          <w:color w:val="0E101A"/>
          <w:sz w:val="22"/>
          <w:szCs w:val="22"/>
        </w:rPr>
        <w:t>.</w:t>
      </w:r>
      <w:r>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As we </w:t>
      </w:r>
      <w:r w:rsidR="00AD7B4C" w:rsidRPr="003E6E56">
        <w:rPr>
          <w:rFonts w:asciiTheme="minorHAnsi" w:hAnsiTheme="minorHAnsi" w:cstheme="minorHAnsi"/>
          <w:color w:val="0E101A"/>
          <w:sz w:val="22"/>
          <w:szCs w:val="22"/>
        </w:rPr>
        <w:t>anticipate</w:t>
      </w:r>
      <w:r w:rsidRPr="003E6E56">
        <w:rPr>
          <w:rFonts w:asciiTheme="minorHAnsi" w:hAnsiTheme="minorHAnsi" w:cstheme="minorHAnsi"/>
          <w:color w:val="0E101A"/>
          <w:sz w:val="22"/>
          <w:szCs w:val="22"/>
        </w:rPr>
        <w:t xml:space="preserve"> new </w:t>
      </w:r>
      <w:r w:rsidR="00736E6C" w:rsidRPr="003E6E56">
        <w:rPr>
          <w:rFonts w:asciiTheme="minorHAnsi" w:hAnsiTheme="minorHAnsi" w:cstheme="minorHAnsi"/>
          <w:color w:val="0E101A"/>
          <w:sz w:val="22"/>
          <w:szCs w:val="22"/>
        </w:rPr>
        <w:t>vaccine</w:t>
      </w:r>
      <w:r w:rsidR="00736E6C">
        <w:rPr>
          <w:rFonts w:asciiTheme="minorHAnsi" w:hAnsiTheme="minorHAnsi" w:cstheme="minorHAnsi"/>
          <w:color w:val="0E101A"/>
          <w:sz w:val="22"/>
          <w:szCs w:val="22"/>
        </w:rPr>
        <w:t xml:space="preserve"> and </w:t>
      </w:r>
      <w:r w:rsidRPr="003E6E56">
        <w:rPr>
          <w:rFonts w:asciiTheme="minorHAnsi" w:hAnsiTheme="minorHAnsi" w:cstheme="minorHAnsi"/>
          <w:color w:val="0E101A"/>
          <w:sz w:val="22"/>
          <w:szCs w:val="22"/>
        </w:rPr>
        <w:t>drug discoveries, a</w:t>
      </w:r>
      <w:r w:rsidR="000E6281">
        <w:rPr>
          <w:rFonts w:asciiTheme="minorHAnsi" w:hAnsiTheme="minorHAnsi" w:cstheme="minorHAnsi"/>
          <w:color w:val="0E101A"/>
          <w:sz w:val="22"/>
          <w:szCs w:val="22"/>
        </w:rPr>
        <w:t>n</w:t>
      </w:r>
      <w:r w:rsidRPr="003E6E56">
        <w:rPr>
          <w:rFonts w:asciiTheme="minorHAnsi" w:hAnsiTheme="minorHAnsi" w:cstheme="minorHAnsi"/>
          <w:color w:val="0E101A"/>
          <w:sz w:val="22"/>
          <w:szCs w:val="22"/>
        </w:rPr>
        <w:t xml:space="preserve"> </w:t>
      </w:r>
      <w:r w:rsidR="002B38F8">
        <w:rPr>
          <w:rFonts w:asciiTheme="minorHAnsi" w:hAnsiTheme="minorHAnsi" w:cstheme="minorHAnsi"/>
          <w:color w:val="0E101A"/>
          <w:sz w:val="22"/>
          <w:szCs w:val="22"/>
        </w:rPr>
        <w:t>efficient</w:t>
      </w:r>
      <w:r w:rsidR="002B38F8" w:rsidRPr="003E6E56">
        <w:rPr>
          <w:rFonts w:asciiTheme="minorHAnsi" w:hAnsiTheme="minorHAnsi" w:cstheme="minorHAnsi"/>
          <w:color w:val="0E101A"/>
          <w:sz w:val="22"/>
          <w:szCs w:val="22"/>
        </w:rPr>
        <w:t xml:space="preserve"> </w:t>
      </w:r>
      <w:r w:rsidR="001940F9" w:rsidRPr="003E6E56">
        <w:rPr>
          <w:rFonts w:asciiTheme="minorHAnsi" w:hAnsiTheme="minorHAnsi" w:cstheme="minorHAnsi"/>
          <w:color w:val="0E101A"/>
          <w:sz w:val="22"/>
          <w:szCs w:val="22"/>
        </w:rPr>
        <w:t>technique</w:t>
      </w:r>
      <w:r w:rsidRPr="003E6E56">
        <w:rPr>
          <w:rFonts w:asciiTheme="minorHAnsi" w:hAnsiTheme="minorHAnsi" w:cstheme="minorHAnsi"/>
          <w:color w:val="0E101A"/>
          <w:sz w:val="22"/>
          <w:szCs w:val="22"/>
        </w:rPr>
        <w:t xml:space="preserve"> to </w:t>
      </w:r>
      <w:r w:rsidR="00655100">
        <w:rPr>
          <w:rFonts w:asciiTheme="minorHAnsi" w:hAnsiTheme="minorHAnsi" w:cstheme="minorHAnsi"/>
          <w:color w:val="0E101A"/>
          <w:sz w:val="22"/>
          <w:szCs w:val="22"/>
        </w:rPr>
        <w:t>curb</w:t>
      </w:r>
      <w:r w:rsidRPr="003E6E56">
        <w:rPr>
          <w:rFonts w:asciiTheme="minorHAnsi" w:hAnsiTheme="minorHAnsi" w:cstheme="minorHAnsi"/>
          <w:color w:val="0E101A"/>
          <w:sz w:val="22"/>
          <w:szCs w:val="22"/>
        </w:rPr>
        <w:t xml:space="preserve"> the spread</w:t>
      </w:r>
      <w:r w:rsidR="00853F17">
        <w:rPr>
          <w:rFonts w:asciiTheme="minorHAnsi" w:hAnsiTheme="minorHAnsi" w:cstheme="minorHAnsi"/>
          <w:color w:val="0E101A"/>
          <w:sz w:val="22"/>
          <w:szCs w:val="22"/>
        </w:rPr>
        <w:t xml:space="preserve"> of COVID-19</w:t>
      </w:r>
      <w:r w:rsidRPr="003E6E56">
        <w:rPr>
          <w:rFonts w:asciiTheme="minorHAnsi" w:hAnsiTheme="minorHAnsi" w:cstheme="minorHAnsi"/>
          <w:color w:val="0E101A"/>
          <w:sz w:val="22"/>
          <w:szCs w:val="22"/>
        </w:rPr>
        <w:t xml:space="preserve"> is </w:t>
      </w:r>
      <w:r w:rsidR="00BF75DA">
        <w:rPr>
          <w:rFonts w:asciiTheme="minorHAnsi" w:hAnsiTheme="minorHAnsi" w:cstheme="minorHAnsi"/>
          <w:color w:val="0E101A"/>
          <w:sz w:val="22"/>
          <w:szCs w:val="22"/>
        </w:rPr>
        <w:t xml:space="preserve">the need of the hour. Researchers have found that </w:t>
      </w:r>
      <w:r w:rsidRPr="003E6E56">
        <w:rPr>
          <w:rFonts w:asciiTheme="minorHAnsi" w:hAnsiTheme="minorHAnsi" w:cstheme="minorHAnsi"/>
          <w:color w:val="0E101A"/>
          <w:sz w:val="22"/>
          <w:szCs w:val="22"/>
        </w:rPr>
        <w:t xml:space="preserve">frequent testing at scale </w:t>
      </w:r>
      <w:r w:rsidR="00BF75DA">
        <w:rPr>
          <w:rFonts w:asciiTheme="minorHAnsi" w:hAnsiTheme="minorHAnsi" w:cstheme="minorHAnsi"/>
          <w:color w:val="0E101A"/>
          <w:sz w:val="22"/>
          <w:szCs w:val="22"/>
        </w:rPr>
        <w:t xml:space="preserve">can help </w:t>
      </w:r>
      <w:r w:rsidRPr="003E6E56">
        <w:rPr>
          <w:rFonts w:asciiTheme="minorHAnsi" w:hAnsiTheme="minorHAnsi" w:cstheme="minorHAnsi"/>
          <w:color w:val="0E101A"/>
          <w:sz w:val="22"/>
          <w:szCs w:val="22"/>
        </w:rPr>
        <w:t xml:space="preserve">reduce </w:t>
      </w:r>
      <w:r w:rsidR="00D758D4">
        <w:rPr>
          <w:rFonts w:asciiTheme="minorHAnsi" w:hAnsiTheme="minorHAnsi" w:cstheme="minorHAnsi"/>
          <w:color w:val="0E101A"/>
          <w:sz w:val="22"/>
          <w:szCs w:val="22"/>
        </w:rPr>
        <w:t xml:space="preserve">the </w:t>
      </w:r>
      <w:r w:rsidRPr="003E6E56">
        <w:rPr>
          <w:rFonts w:asciiTheme="minorHAnsi" w:hAnsiTheme="minorHAnsi" w:cstheme="minorHAnsi"/>
          <w:color w:val="0E101A"/>
          <w:sz w:val="22"/>
          <w:szCs w:val="22"/>
        </w:rPr>
        <w:t>transmission</w:t>
      </w:r>
      <w:r w:rsidR="00BF75DA">
        <w:rPr>
          <w:rFonts w:asciiTheme="minorHAnsi" w:hAnsiTheme="minorHAnsi" w:cstheme="minorHAnsi"/>
          <w:color w:val="0E101A"/>
          <w:sz w:val="22"/>
          <w:szCs w:val="22"/>
        </w:rPr>
        <w:t xml:space="preserve"> of this deadly virus</w:t>
      </w:r>
      <w:r w:rsidRPr="003E6E56">
        <w:rPr>
          <w:rFonts w:asciiTheme="minorHAnsi" w:hAnsiTheme="minorHAnsi" w:cstheme="minorHAnsi"/>
          <w:color w:val="0E101A"/>
          <w:sz w:val="22"/>
          <w:szCs w:val="22"/>
        </w:rPr>
        <w:t xml:space="preserve"> [3]. This has led to a dire </w:t>
      </w:r>
      <w:r w:rsidR="00D9662D" w:rsidRPr="003E6E56">
        <w:rPr>
          <w:rFonts w:asciiTheme="minorHAnsi" w:hAnsiTheme="minorHAnsi" w:cstheme="minorHAnsi"/>
          <w:color w:val="0E101A"/>
          <w:sz w:val="22"/>
          <w:szCs w:val="22"/>
        </w:rPr>
        <w:t>need</w:t>
      </w:r>
      <w:r w:rsidRPr="003E6E56">
        <w:rPr>
          <w:rFonts w:asciiTheme="minorHAnsi" w:hAnsiTheme="minorHAnsi" w:cstheme="minorHAnsi"/>
          <w:color w:val="0E101A"/>
          <w:sz w:val="22"/>
          <w:szCs w:val="22"/>
        </w:rPr>
        <w:t xml:space="preserve"> </w:t>
      </w:r>
      <w:r w:rsidR="00651661">
        <w:rPr>
          <w:rFonts w:asciiTheme="minorHAnsi" w:hAnsiTheme="minorHAnsi" w:cstheme="minorHAnsi"/>
          <w:color w:val="0E101A"/>
          <w:sz w:val="22"/>
          <w:szCs w:val="22"/>
        </w:rPr>
        <w:t>for</w:t>
      </w:r>
      <w:r w:rsidRPr="003E6E56">
        <w:rPr>
          <w:rFonts w:asciiTheme="minorHAnsi" w:hAnsiTheme="minorHAnsi" w:cstheme="minorHAnsi"/>
          <w:color w:val="0E101A"/>
          <w:sz w:val="22"/>
          <w:szCs w:val="22"/>
        </w:rPr>
        <w:t xml:space="preserve"> screening </w:t>
      </w:r>
      <w:r w:rsidR="00E05B60">
        <w:rPr>
          <w:rFonts w:asciiTheme="minorHAnsi" w:hAnsiTheme="minorHAnsi" w:cstheme="minorHAnsi"/>
          <w:color w:val="0E101A"/>
          <w:sz w:val="22"/>
          <w:szCs w:val="22"/>
        </w:rPr>
        <w:t>techniques</w:t>
      </w:r>
      <w:r w:rsidRPr="003E6E56">
        <w:rPr>
          <w:rFonts w:asciiTheme="minorHAnsi" w:hAnsiTheme="minorHAnsi" w:cstheme="minorHAnsi"/>
          <w:color w:val="0E101A"/>
          <w:sz w:val="22"/>
          <w:szCs w:val="22"/>
        </w:rPr>
        <w:t xml:space="preserve"> </w:t>
      </w:r>
      <w:r w:rsidR="005C000A">
        <w:rPr>
          <w:rFonts w:asciiTheme="minorHAnsi" w:hAnsiTheme="minorHAnsi" w:cstheme="minorHAnsi"/>
          <w:color w:val="0E101A"/>
          <w:sz w:val="22"/>
          <w:szCs w:val="22"/>
        </w:rPr>
        <w:t>that</w:t>
      </w:r>
      <w:r w:rsidRPr="003E6E56">
        <w:rPr>
          <w:rFonts w:asciiTheme="minorHAnsi" w:hAnsiTheme="minorHAnsi" w:cstheme="minorHAnsi"/>
          <w:color w:val="0E101A"/>
          <w:sz w:val="22"/>
          <w:szCs w:val="22"/>
        </w:rPr>
        <w:t xml:space="preserve"> can be implemented globally</w:t>
      </w:r>
      <w:r>
        <w:rPr>
          <w:rFonts w:asciiTheme="minorHAnsi" w:hAnsiTheme="minorHAnsi" w:cstheme="minorHAnsi"/>
          <w:color w:val="0E101A"/>
          <w:sz w:val="22"/>
          <w:szCs w:val="22"/>
        </w:rPr>
        <w:t>.</w:t>
      </w:r>
    </w:p>
    <w:p w14:paraId="69006693" w14:textId="77777777" w:rsidR="00177289" w:rsidRDefault="00177289" w:rsidP="00C27448">
      <w:pPr>
        <w:pStyle w:val="NormalWeb"/>
        <w:spacing w:before="0" w:beforeAutospacing="0" w:after="0" w:afterAutospacing="0"/>
        <w:jc w:val="both"/>
        <w:rPr>
          <w:rFonts w:asciiTheme="minorHAnsi" w:hAnsiTheme="minorHAnsi" w:cstheme="minorHAnsi"/>
          <w:color w:val="0E101A"/>
          <w:sz w:val="22"/>
          <w:szCs w:val="22"/>
        </w:rPr>
      </w:pPr>
    </w:p>
    <w:p w14:paraId="6208C092" w14:textId="78BD2915" w:rsidR="0060301F" w:rsidRDefault="00112C75" w:rsidP="001F4D20">
      <w:pPr>
        <w:pStyle w:val="Heading2"/>
        <w:numPr>
          <w:ilvl w:val="0"/>
          <w:numId w:val="13"/>
        </w:numPr>
      </w:pPr>
      <w:bookmarkStart w:id="6" w:name="_Toc87793303"/>
      <w:r>
        <w:t>Literature Review</w:t>
      </w:r>
      <w:bookmarkEnd w:id="6"/>
    </w:p>
    <w:p w14:paraId="67258E5B" w14:textId="26D322C9" w:rsidR="006D6614" w:rsidRDefault="006D6614" w:rsidP="0096121F">
      <w:pPr>
        <w:spacing w:line="276" w:lineRule="auto"/>
      </w:pPr>
    </w:p>
    <w:p w14:paraId="676DAD47" w14:textId="37CEB599" w:rsidR="000907EC" w:rsidRDefault="00445743" w:rsidP="0096121F">
      <w:pPr>
        <w:spacing w:line="276" w:lineRule="auto"/>
      </w:pPr>
      <w:r>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 xml:space="preserve">specificity of 73%  and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r w:rsidR="006C48CA">
        <w:t>C</w:t>
      </w:r>
      <w:r>
        <w:t>lassifier</w:t>
      </w:r>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 xml:space="preserve">a Neural Network (CNN) that uses a </w:t>
      </w:r>
      <w:r w:rsidR="00A955BF">
        <w:lastRenderedPageBreak/>
        <w:t>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61D17902" w:rsidR="00384E8C" w:rsidRDefault="00384E8C" w:rsidP="001F4D20">
      <w:pPr>
        <w:pStyle w:val="Heading2"/>
        <w:numPr>
          <w:ilvl w:val="0"/>
          <w:numId w:val="13"/>
        </w:numPr>
      </w:pPr>
      <w:bookmarkStart w:id="7" w:name="_Toc87793304"/>
      <w:r>
        <w:t>Methodology</w:t>
      </w:r>
      <w:bookmarkEnd w:id="7"/>
    </w:p>
    <w:p w14:paraId="11C04E5B" w14:textId="0F4F8FF8" w:rsidR="007F255D" w:rsidRPr="00480A93" w:rsidRDefault="007F255D" w:rsidP="0096121F">
      <w:pPr>
        <w:pStyle w:val="NoSpacing"/>
        <w:spacing w:line="276" w:lineRule="auto"/>
        <w:rPr>
          <w:sz w:val="28"/>
          <w:szCs w:val="28"/>
        </w:rPr>
      </w:pPr>
    </w:p>
    <w:p w14:paraId="660A2344" w14:textId="3226E7B4" w:rsidR="00F45058" w:rsidRDefault="00F45058" w:rsidP="00191C5E">
      <w:pPr>
        <w:spacing w:line="276" w:lineRule="auto"/>
      </w:pPr>
      <w:r>
        <w:rPr>
          <w:noProof/>
        </w:rPr>
        <w:drawing>
          <wp:anchor distT="0" distB="0" distL="114300" distR="114300" simplePos="0" relativeHeight="251672576" behindDoc="0" locked="0" layoutInCell="1" allowOverlap="1" wp14:anchorId="514B06B2" wp14:editId="5F764535">
            <wp:simplePos x="0" y="0"/>
            <wp:positionH relativeFrom="margin">
              <wp:align>left</wp:align>
            </wp:positionH>
            <wp:positionV relativeFrom="paragraph">
              <wp:posOffset>1080770</wp:posOffset>
            </wp:positionV>
            <wp:extent cx="6033770" cy="2263140"/>
            <wp:effectExtent l="0" t="0" r="508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377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5C8">
        <w:t xml:space="preserve">A </w:t>
      </w:r>
      <w:r w:rsidR="007A25C8" w:rsidRPr="008F300F">
        <w:t>Dataset consisting of 14</w:t>
      </w:r>
      <w:r w:rsidR="007A25C8">
        <w:t>43</w:t>
      </w:r>
      <w:r w:rsidR="007A25C8" w:rsidRPr="008F300F">
        <w:t xml:space="preserve"> cough audio recordings</w:t>
      </w:r>
      <w:r w:rsidR="00F361DC">
        <w:t xml:space="preserve"> has been used for the analysis,</w:t>
      </w:r>
      <w:r w:rsidR="007A25C8" w:rsidRPr="008F300F">
        <w:t xml:space="preserve"> </w:t>
      </w:r>
      <w:r w:rsidR="00F361DC">
        <w:t xml:space="preserve">consisting of </w:t>
      </w:r>
      <w:r w:rsidR="00A04E48">
        <w:t>400</w:t>
      </w:r>
      <w:r w:rsidR="00F361DC">
        <w:t xml:space="preserve"> COVID-19 positive patients</w:t>
      </w:r>
      <w:r w:rsidR="00CC0D16">
        <w:t>’</w:t>
      </w:r>
      <w:r w:rsidR="00F361DC">
        <w:t xml:space="preserve"> and</w:t>
      </w:r>
      <w:r w:rsidR="003A2800" w:rsidRPr="008F300F">
        <w:t xml:space="preserve"> </w:t>
      </w:r>
      <w:r w:rsidR="007A25C8" w:rsidRPr="008F300F">
        <w:t>1</w:t>
      </w:r>
      <w:r w:rsidR="000140ED">
        <w:t>043</w:t>
      </w:r>
      <w:r w:rsidR="007A25C8" w:rsidRPr="008F300F">
        <w:t xml:space="preserve"> </w:t>
      </w:r>
      <w:r w:rsidR="003A12EA">
        <w:t>non-COVID-19 patients</w:t>
      </w:r>
      <w:r w:rsidR="00CC0D16">
        <w:t>’</w:t>
      </w:r>
      <w:r w:rsidR="00F361DC">
        <w:t xml:space="preserve"> recordings. These recordings </w:t>
      </w:r>
      <w:r w:rsidR="007A25C8" w:rsidRPr="008F300F">
        <w:t>w</w:t>
      </w:r>
      <w:r w:rsidR="00F361DC">
        <w:t xml:space="preserve">ere obtained from two </w:t>
      </w:r>
      <w:r w:rsidR="003765D3">
        <w:t>primary</w:t>
      </w:r>
      <w:r w:rsidR="00F361DC">
        <w:t xml:space="preserve"> sources, out of which 164 recordings are from </w:t>
      </w:r>
      <w:r w:rsidR="00AB5ED3">
        <w:t xml:space="preserve">the </w:t>
      </w:r>
      <w:r w:rsidR="00F361DC">
        <w:t>University of Manchester [19]. T</w:t>
      </w:r>
      <w:r w:rsidR="007A25C8" w:rsidRPr="008F300F">
        <w:t xml:space="preserve">he rest </w:t>
      </w:r>
      <w:r w:rsidR="003765D3">
        <w:t xml:space="preserve">of the </w:t>
      </w:r>
      <w:r w:rsidR="007A25C8" w:rsidRPr="008F300F">
        <w:t>12</w:t>
      </w:r>
      <w:r w:rsidR="007A25C8">
        <w:t>79</w:t>
      </w:r>
      <w:r w:rsidR="007A25C8" w:rsidRPr="008F300F">
        <w:t xml:space="preserve"> recordings are taken from </w:t>
      </w:r>
      <w:r w:rsidR="003765D3">
        <w:t xml:space="preserve">the </w:t>
      </w:r>
      <w:r w:rsidR="007A25C8" w:rsidRPr="008F300F">
        <w:t>Indian Institute of Science, Bangalore [17]</w:t>
      </w:r>
      <w:r w:rsidR="007A25C8">
        <w:t xml:space="preserve">, </w:t>
      </w:r>
      <w:r w:rsidR="003765D3">
        <w:t>containing</w:t>
      </w:r>
      <w:r w:rsidR="007A25C8">
        <w:t xml:space="preserve"> 1150 records from Indian citizens and 149 from other countries.</w:t>
      </w:r>
    </w:p>
    <w:p w14:paraId="74C98327" w14:textId="77777777" w:rsidR="00C95122" w:rsidRPr="00C95122" w:rsidRDefault="00C95122" w:rsidP="0096121F">
      <w:pPr>
        <w:spacing w:line="276" w:lineRule="auto"/>
      </w:pPr>
    </w:p>
    <w:p w14:paraId="000FD8C6" w14:textId="03A8746C" w:rsidR="00CF57BF" w:rsidRPr="00273EEE" w:rsidRDefault="00D17CB6" w:rsidP="001F4D20">
      <w:pPr>
        <w:pStyle w:val="Heading3"/>
        <w:numPr>
          <w:ilvl w:val="0"/>
          <w:numId w:val="14"/>
        </w:numPr>
      </w:pPr>
      <w:bookmarkStart w:id="8" w:name="_Toc87793305"/>
      <w:r w:rsidRPr="00D17CB6">
        <w:t>Audio Preprocessing</w:t>
      </w:r>
      <w:bookmarkEnd w:id="8"/>
    </w:p>
    <w:p w14:paraId="373DB8F5" w14:textId="073F756A" w:rsidR="008B3C73" w:rsidRDefault="00C05136" w:rsidP="000C152C">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digitali</w:t>
      </w:r>
      <w:r w:rsidR="000604BC">
        <w:t>s</w:t>
      </w:r>
      <w:r w:rsidR="000C152C">
        <w:t xml:space="preserve">ed.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which consists of sampling, quantisation,</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15EF098D" w14:textId="65EEA5C0" w:rsidR="005F57F0" w:rsidRPr="00273EEE" w:rsidRDefault="000C152C" w:rsidP="000C152C">
      <w:pPr>
        <w:spacing w:line="276" w:lineRule="auto"/>
        <w:rPr>
          <w:b/>
          <w:sz w:val="28"/>
          <w:szCs w:val="28"/>
        </w:rPr>
      </w:pPr>
      <w:r w:rsidRPr="008F300F">
        <w:t xml:space="preserve">As the dataset was imbalanced, </w:t>
      </w:r>
      <w:r w:rsidR="00CA27ED">
        <w:t xml:space="preserve">the </w:t>
      </w:r>
      <w:r w:rsidR="00E74C99" w:rsidRPr="00E74C99">
        <w:t xml:space="preserve">Synthetic Minority Oversampling Technique </w:t>
      </w:r>
      <w:r w:rsidR="00E74C99">
        <w:t>(</w:t>
      </w:r>
      <w:r w:rsidRPr="008F300F">
        <w:t>SMOTE</w:t>
      </w:r>
      <w:r w:rsidR="00E74C99">
        <w:t>)</w:t>
      </w:r>
      <w:r w:rsidR="00FD40A6">
        <w:t>[41]</w:t>
      </w:r>
      <w:r w:rsidRPr="008F300F">
        <w:t xml:space="preserve"> was used</w:t>
      </w:r>
      <w:r w:rsidR="00A13826">
        <w:t xml:space="preserve"> for balancing the data</w:t>
      </w:r>
      <w:r w:rsidRPr="008F300F">
        <w:t>. This technique has</w:t>
      </w:r>
      <w:r w:rsidR="00E93859">
        <w:t xml:space="preserve"> been</w:t>
      </w:r>
      <w:r w:rsidRPr="008F300F">
        <w:t xml:space="preserve"> </w:t>
      </w:r>
      <w:r w:rsidR="00E93859" w:rsidRPr="008F300F">
        <w:t>established</w:t>
      </w:r>
      <w:r w:rsidRPr="008F300F">
        <w:t xml:space="preserve"> successful</w:t>
      </w:r>
      <w:r w:rsidR="00E93859">
        <w:t>ly</w:t>
      </w:r>
      <w:r w:rsidRPr="008F300F">
        <w:t xml:space="preserve"> in the field of cough detection and classification [20]</w:t>
      </w:r>
      <w:r>
        <w:t>.</w:t>
      </w:r>
    </w:p>
    <w:p w14:paraId="04214834" w14:textId="65B4F554" w:rsidR="00E81D6E" w:rsidRDefault="00E81D6E" w:rsidP="00E81D6E">
      <w:pPr>
        <w:pStyle w:val="Heading3"/>
        <w:numPr>
          <w:ilvl w:val="0"/>
          <w:numId w:val="14"/>
        </w:numPr>
      </w:pPr>
      <w:bookmarkStart w:id="9" w:name="_Toc87793306"/>
      <w:r w:rsidRPr="00E81D6E">
        <w:lastRenderedPageBreak/>
        <w:t>Feature Extraction</w:t>
      </w:r>
      <w:bookmarkEnd w:id="9"/>
    </w:p>
    <w:p w14:paraId="57688CE3" w14:textId="76292868" w:rsidR="003E5FD6" w:rsidRDefault="003E5FD6" w:rsidP="003E5FD6">
      <w:pPr>
        <w:pStyle w:val="ListParagraph"/>
        <w:ind w:left="0"/>
        <w:jc w:val="both"/>
      </w:pPr>
      <w:r>
        <w:t>A total of 2</w:t>
      </w:r>
      <w:r w:rsidR="002B3821">
        <w:t>5</w:t>
      </w:r>
      <w:r>
        <w:t xml:space="preserve"> </w:t>
      </w:r>
      <w:r w:rsidR="00C01786">
        <w:t xml:space="preserve">time-frequency </w:t>
      </w:r>
      <w:r>
        <w:t xml:space="preserve">features were extracted from each cough recording, such as MFCC (first 20 coefficients), Chroma STFT, </w:t>
      </w:r>
      <w:r w:rsidRPr="00963032">
        <w:t>Root Mean Square Energy</w:t>
      </w:r>
      <w:r>
        <w:t>, Spectral Roll</w:t>
      </w:r>
      <w:r w:rsidR="00116E8A">
        <w:t>-</w:t>
      </w:r>
      <w:r>
        <w:t>off</w:t>
      </w:r>
      <w:r w:rsidR="00705D2B">
        <w:t>, Spectral Centroid</w:t>
      </w:r>
      <w:r>
        <w:t xml:space="preserve"> and Zero Crossing Rate. These features were extracted and used after </w:t>
      </w:r>
      <w:r w:rsidR="002B3821">
        <w:t xml:space="preserve">a </w:t>
      </w:r>
      <w:r>
        <w:t>careful literature review on cough identification, detection and classification [35][36][37].</w:t>
      </w:r>
    </w:p>
    <w:p w14:paraId="7B8E84CD" w14:textId="2589AB8E" w:rsidR="00F10BB1" w:rsidRDefault="00F10BB1" w:rsidP="00E81D6E">
      <w:r w:rsidRPr="0035681F">
        <w:rPr>
          <w:noProof/>
        </w:rPr>
        <w:drawing>
          <wp:anchor distT="0" distB="0" distL="114300" distR="114300" simplePos="0" relativeHeight="251667456" behindDoc="0" locked="0" layoutInCell="1" allowOverlap="1" wp14:anchorId="2D871C76" wp14:editId="335BA559">
            <wp:simplePos x="0" y="0"/>
            <wp:positionH relativeFrom="margin">
              <wp:posOffset>0</wp:posOffset>
            </wp:positionH>
            <wp:positionV relativeFrom="paragraph">
              <wp:posOffset>281940</wp:posOffset>
            </wp:positionV>
            <wp:extent cx="5709920" cy="225552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0E3B32E7" w14:textId="77777777" w:rsidR="00F10BB1" w:rsidRDefault="00F10BB1" w:rsidP="00F10BB1">
      <w:pPr>
        <w:pStyle w:val="ListParagraph"/>
        <w:spacing w:line="259" w:lineRule="auto"/>
        <w:ind w:left="360"/>
        <w:jc w:val="both"/>
        <w:rPr>
          <w:i/>
          <w:iCs/>
        </w:rPr>
      </w:pPr>
    </w:p>
    <w:p w14:paraId="18676EFB" w14:textId="171867B7" w:rsidR="00E81D6E" w:rsidRPr="009E1C91" w:rsidRDefault="00E81D6E" w:rsidP="00AC0E7B">
      <w:pPr>
        <w:pStyle w:val="Heading4"/>
      </w:pPr>
      <w:r w:rsidRPr="009E1C91">
        <w:t>Zero</w:t>
      </w:r>
      <w:r w:rsidR="000947DE">
        <w:t>-</w:t>
      </w:r>
      <w:r w:rsidRPr="009E1C91">
        <w:t>Crossing Rate</w:t>
      </w:r>
    </w:p>
    <w:p w14:paraId="53195A97" w14:textId="77777777" w:rsidR="00E81D6E" w:rsidRDefault="00E81D6E" w:rsidP="00E81D6E">
      <w:pPr>
        <w:pStyle w:val="ListParagraph"/>
        <w:ind w:left="0"/>
        <w:jc w:val="both"/>
      </w:pPr>
      <w:r>
        <w:t>The Zero Crossing Rate (ZCR) [15] is the number of times the signal changes sign within a frame.</w:t>
      </w:r>
    </w:p>
    <w:p w14:paraId="0EB530AB" w14:textId="77777777" w:rsidR="00E81D6E" w:rsidRDefault="00E81D6E" w:rsidP="00E81D6E">
      <w:pPr>
        <w:pStyle w:val="ListParagraph"/>
        <w:ind w:left="0"/>
        <w:jc w:val="both"/>
        <w:rPr>
          <w:sz w:val="24"/>
          <w:szCs w:val="24"/>
        </w:rPr>
      </w:pPr>
    </w:p>
    <w:p w14:paraId="5818D37B" w14:textId="77777777" w:rsidR="00E81D6E" w:rsidRPr="00687D60" w:rsidRDefault="00E81D6E" w:rsidP="00E81D6E">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B75FAD6" w14:textId="77777777" w:rsidR="00E81D6E" w:rsidRPr="00E744FF" w:rsidRDefault="00E81D6E" w:rsidP="00E81D6E">
      <w:pPr>
        <w:pStyle w:val="ListParagraph"/>
        <w:ind w:left="0"/>
        <w:jc w:val="both"/>
        <w:rPr>
          <w:sz w:val="24"/>
          <w:szCs w:val="24"/>
        </w:rPr>
      </w:pPr>
      <w:r>
        <w:rPr>
          <w:sz w:val="24"/>
          <w:szCs w:val="24"/>
        </w:rPr>
        <w:tab/>
      </w:r>
    </w:p>
    <w:p w14:paraId="05C60094" w14:textId="5BBC3BB1" w:rsidR="00E81D6E" w:rsidRPr="00F0267C" w:rsidRDefault="00D32E0E" w:rsidP="00F0267C">
      <w:pPr>
        <w:pStyle w:val="ListParagraph"/>
        <w:ind w:left="0"/>
        <w:jc w:val="both"/>
        <w:rPr>
          <w:rFonts w:cstheme="minorHAnsi"/>
        </w:rPr>
      </w:pPr>
      <w:r>
        <w:rPr>
          <w:rFonts w:cstheme="minorHAnsi"/>
        </w:rPr>
        <w:t>Here, i</w:t>
      </w:r>
      <w:r w:rsidR="00A16097">
        <w:rPr>
          <w:rFonts w:cstheme="minorHAnsi"/>
        </w:rPr>
        <w:t>f</w:t>
      </w:r>
      <w:r w:rsidR="00E81D6E"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00E81D6E"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00E81D6E" w:rsidRPr="00470EA3">
        <w:rPr>
          <w:rFonts w:cstheme="minorHAnsi"/>
        </w:rPr>
        <w:t xml:space="preserve"> differ</w:t>
      </w:r>
      <w:r w:rsidR="00D01A53">
        <w:rPr>
          <w:rFonts w:cstheme="minorHAnsi"/>
        </w:rPr>
        <w:t xml:space="preserve"> then</w:t>
      </w:r>
      <w:r w:rsidR="00E81D6E" w:rsidRPr="00470EA3">
        <w:rPr>
          <w:rFonts w:cstheme="minorHAnsi"/>
        </w:rPr>
        <w:t xml:space="preserve"> </w:t>
      </w:r>
      <m:oMath>
        <m:r>
          <w:rPr>
            <w:rFonts w:ascii="Cambria Math" w:hAnsi="Cambria Math" w:cstheme="minorHAnsi"/>
          </w:rPr>
          <m:t>λ</m:t>
        </m:r>
      </m:oMath>
      <w:r w:rsidR="008B44A6" w:rsidRPr="00470EA3">
        <w:rPr>
          <w:rFonts w:cstheme="minorHAnsi"/>
        </w:rPr>
        <w:t xml:space="preserve"> = 1</w:t>
      </w:r>
      <w:r w:rsidR="008B44A6">
        <w:rPr>
          <w:rFonts w:cstheme="minorHAnsi"/>
        </w:rPr>
        <w:t xml:space="preserve"> else </w:t>
      </w:r>
      <m:oMath>
        <m:r>
          <w:rPr>
            <w:rFonts w:ascii="Cambria Math" w:hAnsi="Cambria Math" w:cstheme="minorHAnsi"/>
          </w:rPr>
          <m:t>λ</m:t>
        </m:r>
      </m:oMath>
      <w:r w:rsidR="00E81D6E" w:rsidRPr="00470EA3">
        <w:rPr>
          <w:rFonts w:cstheme="minorHAnsi"/>
        </w:rPr>
        <w:t xml:space="preserve"> = 0.</w:t>
      </w:r>
    </w:p>
    <w:p w14:paraId="1810E7D6" w14:textId="77777777" w:rsidR="00E81D6E" w:rsidRPr="003F65E7" w:rsidRDefault="00E81D6E" w:rsidP="00AC0E7B">
      <w:pPr>
        <w:pStyle w:val="Heading4"/>
        <w:rPr>
          <w:sz w:val="24"/>
          <w:szCs w:val="24"/>
        </w:rPr>
      </w:pPr>
      <w:r w:rsidRPr="009E1C91">
        <w:t>Chroma STFT</w:t>
      </w:r>
    </w:p>
    <w:p w14:paraId="5B9ACDD0" w14:textId="07AAC086" w:rsidR="00E81D6E" w:rsidRDefault="00E81D6E" w:rsidP="00E81D6E">
      <w:pPr>
        <w:pStyle w:val="ListParagraph"/>
        <w:ind w:left="0"/>
        <w:jc w:val="both"/>
        <w:rPr>
          <w:rFonts w:cstheme="minorHAnsi"/>
        </w:rPr>
      </w:pPr>
      <w:r w:rsidRPr="004C2CC8">
        <w:rPr>
          <w:rFonts w:cstheme="minorHAnsi"/>
        </w:rPr>
        <w:t xml:space="preserve">A 12-element </w:t>
      </w:r>
      <w:r w:rsidR="0084742C" w:rsidRPr="0084742C">
        <w:rPr>
          <w:rFonts w:cstheme="minorHAnsi"/>
        </w:rPr>
        <w:t xml:space="preserve">illustration </w:t>
      </w:r>
      <w:r w:rsidRPr="004C2CC8">
        <w:rPr>
          <w:rFonts w:cstheme="minorHAnsi"/>
        </w:rPr>
        <w:t>of spectral energy</w:t>
      </w:r>
      <w:r w:rsidR="00DD1AF0">
        <w:rPr>
          <w:rFonts w:cstheme="minorHAnsi"/>
        </w:rPr>
        <w:t xml:space="preserve">, here </w:t>
      </w:r>
      <w:r w:rsidRPr="004C2CC8">
        <w:rPr>
          <w:rFonts w:cstheme="minorHAnsi"/>
        </w:rPr>
        <w:t xml:space="preserve">the bins represent the 12 distinctive pitch </w:t>
      </w:r>
      <w:r w:rsidR="00A908A4">
        <w:rPr>
          <w:rFonts w:cstheme="minorHAnsi"/>
        </w:rPr>
        <w:t>categories</w:t>
      </w:r>
      <w:r w:rsidR="00A908A4" w:rsidRPr="004C2CC8">
        <w:rPr>
          <w:rFonts w:cstheme="minorHAnsi"/>
        </w:rPr>
        <w:t xml:space="preserve"> </w:t>
      </w:r>
      <w:r w:rsidRPr="004C2CC8">
        <w:rPr>
          <w:rFonts w:cstheme="minorHAnsi"/>
        </w:rPr>
        <w:t xml:space="preserve">used to study music where each representation indicates how much energy each pitch </w:t>
      </w:r>
      <w:r w:rsidR="00F93B47">
        <w:rPr>
          <w:rFonts w:cstheme="minorHAnsi"/>
        </w:rPr>
        <w:t>categories</w:t>
      </w:r>
      <w:r w:rsidR="00F93B47" w:rsidRPr="004C2CC8">
        <w:rPr>
          <w:rFonts w:cstheme="minorHAnsi"/>
        </w:rPr>
        <w:t xml:space="preserve"> </w:t>
      </w:r>
      <w:r w:rsidRPr="004C2CC8">
        <w:rPr>
          <w:rFonts w:cstheme="minorHAnsi"/>
        </w:rPr>
        <w:t>has. The figure below uses short term Fourier transformation in order to compute Chroma features.  These features carry harmonic and melodic characteristics of the audio while being robust to changes in timbre.</w:t>
      </w:r>
    </w:p>
    <w:p w14:paraId="5CD692EE" w14:textId="77777777" w:rsidR="00E81D6E" w:rsidRPr="0011429D" w:rsidRDefault="00E81D6E" w:rsidP="00E81D6E">
      <w:pPr>
        <w:pStyle w:val="ListParagraph"/>
        <w:ind w:left="360"/>
        <w:jc w:val="both"/>
        <w:rPr>
          <w:rFonts w:cstheme="minorHAnsi"/>
        </w:rPr>
      </w:pPr>
    </w:p>
    <w:p w14:paraId="2ECFA3A8" w14:textId="77777777" w:rsidR="00E81D6E" w:rsidRPr="0060558D" w:rsidRDefault="00E81D6E" w:rsidP="00E81D6E">
      <w:pPr>
        <w:pStyle w:val="ListParagraph"/>
        <w:ind w:left="0"/>
        <w:jc w:val="center"/>
        <w:rPr>
          <w:sz w:val="24"/>
          <w:szCs w:val="24"/>
        </w:rPr>
      </w:pPr>
      <w:r>
        <w:rPr>
          <w:noProof/>
        </w:rPr>
        <w:lastRenderedPageBreak/>
        <w:drawing>
          <wp:inline distT="0" distB="0" distL="0" distR="0" wp14:anchorId="392C6441" wp14:editId="770EE169">
            <wp:extent cx="3116580" cy="20434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43B1032C" w14:textId="32264E76" w:rsidR="00E81D6E" w:rsidRPr="00BA2BD1" w:rsidRDefault="00E81D6E" w:rsidP="00BA2BD1">
      <w:pPr>
        <w:pStyle w:val="Heading4"/>
        <w:rPr>
          <w:sz w:val="24"/>
          <w:szCs w:val="24"/>
        </w:rPr>
      </w:pPr>
      <w:bookmarkStart w:id="10" w:name="_Hlk78568117"/>
      <w:r w:rsidRPr="00CF76E2">
        <w:t>M</w:t>
      </w:r>
      <w:r w:rsidR="00D83D83">
        <w:t xml:space="preserve">el </w:t>
      </w:r>
      <w:r w:rsidRPr="00CF76E2">
        <w:t>F</w:t>
      </w:r>
      <w:r w:rsidR="00D83D83">
        <w:t xml:space="preserve">requency </w:t>
      </w:r>
      <w:r w:rsidRPr="00CF76E2">
        <w:t>C</w:t>
      </w:r>
      <w:r w:rsidR="00D83D83">
        <w:t xml:space="preserve">epstral </w:t>
      </w:r>
      <w:r w:rsidRPr="00CF76E2">
        <w:t>C</w:t>
      </w:r>
      <w:r w:rsidR="00D83D83">
        <w:t>oeffici</w:t>
      </w:r>
      <w:r w:rsidR="00F65DFB">
        <w:t>e</w:t>
      </w:r>
      <w:r w:rsidR="00D83D83">
        <w:t>nts</w:t>
      </w:r>
      <w:r w:rsidR="00F65DFB">
        <w:t xml:space="preserve"> (MFCCs)</w:t>
      </w:r>
    </w:p>
    <w:p w14:paraId="26B938AD" w14:textId="14A22F3E" w:rsidR="00865D56" w:rsidRPr="00AD3D1C" w:rsidRDefault="00186818" w:rsidP="00E81D6E">
      <w:pPr>
        <w:pStyle w:val="ListParagraph"/>
        <w:ind w:left="0"/>
        <w:jc w:val="both"/>
      </w:pPr>
      <w:r>
        <w:t>MFCC</w:t>
      </w:r>
      <w:r w:rsidR="00E81D6E">
        <w:t xml:space="preserve"> is a compact representation of the spectrum, a primary feature in research areas that includes audio signals ranging from detecting cough sounds to automatic speech </w:t>
      </w:r>
      <w:r w:rsidR="00E81D6E" w:rsidRPr="0004075A">
        <w:t>recognition [21].</w:t>
      </w:r>
    </w:p>
    <w:p w14:paraId="386FC9EF" w14:textId="7117F2C4" w:rsidR="00E81D6E" w:rsidRDefault="00E81D6E" w:rsidP="002805F9">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sidR="00A1478C">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sidR="00A1478C">
        <w:rPr>
          <w:rFonts w:asciiTheme="minorHAnsi" w:hAnsiTheme="minorHAnsi" w:cstheme="minorHAnsi"/>
          <w:sz w:val="22"/>
          <w:szCs w:val="22"/>
        </w:rPr>
        <w:t>s</w:t>
      </w:r>
      <w:r w:rsidRPr="00AD3D1C">
        <w:rPr>
          <w:rFonts w:asciiTheme="minorHAnsi" w:hAnsiTheme="minorHAnsi" w:cstheme="minorHAnsi"/>
          <w:sz w:val="22"/>
          <w:szCs w:val="22"/>
        </w:rPr>
        <w:t>.</w:t>
      </w:r>
    </w:p>
    <w:p w14:paraId="3EC94523" w14:textId="77777777" w:rsidR="00D33932" w:rsidRDefault="00D33932" w:rsidP="002805F9">
      <w:pPr>
        <w:pStyle w:val="NormalWeb"/>
        <w:spacing w:before="0" w:beforeAutospacing="0" w:after="0" w:afterAutospacing="0"/>
        <w:jc w:val="both"/>
        <w:rPr>
          <w:rFonts w:asciiTheme="minorHAnsi" w:hAnsiTheme="minorHAnsi" w:cstheme="minorHAnsi"/>
          <w:sz w:val="22"/>
          <w:szCs w:val="22"/>
        </w:rPr>
      </w:pPr>
    </w:p>
    <w:p w14:paraId="33A2A254" w14:textId="4A6E13F9" w:rsidR="00E81D6E" w:rsidRPr="00D33932" w:rsidRDefault="00887924" w:rsidP="000D797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7C012380" w14:textId="77777777" w:rsidR="00D33932" w:rsidRPr="000D7974" w:rsidRDefault="00D33932" w:rsidP="000D7974">
      <w:pPr>
        <w:pStyle w:val="NormalWeb"/>
        <w:spacing w:before="0" w:beforeAutospacing="0" w:after="0" w:afterAutospacing="0"/>
        <w:jc w:val="both"/>
        <w:rPr>
          <w:rFonts w:asciiTheme="minorHAnsi" w:hAnsiTheme="minorHAnsi" w:cstheme="minorHAnsi"/>
          <w:sz w:val="22"/>
          <w:szCs w:val="22"/>
        </w:rPr>
      </w:pPr>
    </w:p>
    <w:p w14:paraId="5FFE5A31" w14:textId="1A03B388" w:rsidR="00211F94" w:rsidRDefault="00E81D6E" w:rsidP="00E81D6E">
      <w:pPr>
        <w:pStyle w:val="ListParagraph"/>
        <w:ind w:left="0"/>
        <w:jc w:val="both"/>
      </w:pPr>
      <w:r>
        <w:t xml:space="preserve">MFCC represents the sound spectrum by converting the audio signal via a sequence of steps to imitate the vocal tract. </w:t>
      </w:r>
    </w:p>
    <w:p w14:paraId="1B0B2121" w14:textId="77777777" w:rsidR="005F162E" w:rsidRDefault="005F162E" w:rsidP="00E81D6E">
      <w:pPr>
        <w:pStyle w:val="ListParagraph"/>
        <w:ind w:left="0"/>
        <w:jc w:val="both"/>
      </w:pPr>
    </w:p>
    <w:p w14:paraId="29EFB3AB" w14:textId="119BFA54" w:rsidR="00F0267C" w:rsidRPr="00CB2F6C" w:rsidRDefault="00CB1DA9" w:rsidP="009F1930">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31CFA4A8" w14:textId="09222F94" w:rsidR="00211F94" w:rsidRPr="00007FCA" w:rsidRDefault="00CB2F6C" w:rsidP="009F1930">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5700BB62" w14:textId="5EBA8D8D" w:rsidR="00007FCA" w:rsidRPr="00F0267C" w:rsidRDefault="00241818" w:rsidP="009F1930">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2D72710A" w14:textId="4F77E2D6" w:rsidR="00F0267C" w:rsidRDefault="006D30F1" w:rsidP="00907FBA">
      <w:pPr>
        <w:pStyle w:val="ListParagraph"/>
        <w:ind w:left="0"/>
        <w:jc w:val="both"/>
        <w:rPr>
          <w:rFonts w:eastAsiaTheme="minorEastAsia"/>
        </w:rPr>
      </w:pPr>
      <w:r w:rsidRPr="006D30F1">
        <w:rPr>
          <w:rFonts w:eastAsiaTheme="minorEastAsia"/>
        </w:rPr>
        <w:t xml:space="preserve">The STFT </w:t>
      </w:r>
      <w:r w:rsidR="008723E6">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00576CE6" w:rsidRPr="006D30F1">
        <w:rPr>
          <w:rFonts w:eastAsiaTheme="minorEastAsia"/>
        </w:rPr>
        <w:t xml:space="preserve"> </w:t>
      </w:r>
      <w:r w:rsidRPr="006D30F1">
        <w:rPr>
          <w:rFonts w:eastAsiaTheme="minorEastAsia"/>
        </w:rPr>
        <w:t xml:space="preserve">centred at time </w:t>
      </w:r>
      <m:oMath>
        <m:r>
          <w:rPr>
            <w:rFonts w:ascii="Cambria Math" w:eastAsiaTheme="minorEastAsia" w:hAnsi="Cambria Math"/>
          </w:rPr>
          <m:t>τ</m:t>
        </m:r>
      </m:oMath>
      <w:r w:rsidRPr="006D30F1">
        <w:rPr>
          <w:rFonts w:eastAsiaTheme="minorEastAsia"/>
        </w:rPr>
        <w:t xml:space="preserve"> to </w:t>
      </w:r>
      <w:r w:rsidR="003E73C6">
        <w:rPr>
          <w:rFonts w:eastAsiaTheme="minorEastAsia"/>
        </w:rPr>
        <w:t xml:space="preserve">consecutively perform </w:t>
      </w:r>
      <w:r w:rsidR="00F35AD4">
        <w:rPr>
          <w:rFonts w:eastAsiaTheme="minorEastAsia"/>
        </w:rPr>
        <w:t xml:space="preserve">a </w:t>
      </w:r>
      <w:r w:rsidR="003E73C6">
        <w:rPr>
          <w:rFonts w:eastAsiaTheme="minorEastAsia"/>
        </w:rPr>
        <w:t xml:space="preserve">Fourier transform of the signal </w:t>
      </w:r>
      <m:oMath>
        <m:r>
          <w:rPr>
            <w:rFonts w:ascii="Cambria Math" w:eastAsiaTheme="minorEastAsia" w:hAnsi="Cambria Math"/>
          </w:rPr>
          <m:t>x(t)</m:t>
        </m:r>
      </m:oMath>
      <w:r w:rsidR="00907FBA">
        <w:rPr>
          <w:rFonts w:eastAsiaTheme="minorEastAsia"/>
        </w:rPr>
        <w:t xml:space="preserve">, </w:t>
      </w:r>
      <w:r w:rsidR="00907FBA" w:rsidRPr="00907FBA">
        <w:rPr>
          <w:rFonts w:ascii="Cambria Math" w:eastAsiaTheme="minorEastAsia" w:hAnsi="Cambria Math" w:cs="Cambria Math"/>
        </w:rPr>
        <w:t>𝑥</w:t>
      </w:r>
      <w:r w:rsidR="00907FBA" w:rsidRPr="00907FBA">
        <w:rPr>
          <w:rFonts w:eastAsiaTheme="minorEastAsia"/>
        </w:rPr>
        <w:t>(</w:t>
      </w:r>
      <w:r w:rsidR="00907FBA" w:rsidRPr="00907FBA">
        <w:rPr>
          <w:rFonts w:ascii="Cambria Math" w:eastAsiaTheme="minorEastAsia" w:hAnsi="Cambria Math" w:cs="Cambria Math"/>
        </w:rPr>
        <w:t>𝑛</w:t>
      </w:r>
      <w:r w:rsidR="00907FBA" w:rsidRPr="00907FBA">
        <w:rPr>
          <w:rFonts w:eastAsiaTheme="minorEastAsia"/>
        </w:rPr>
        <w:t>)</w:t>
      </w:r>
      <w:r w:rsidR="00163739">
        <w:rPr>
          <w:rFonts w:eastAsiaTheme="minorEastAsia"/>
        </w:rPr>
        <w:t xml:space="preserve"> </w:t>
      </w:r>
      <w:r w:rsidR="00907FBA" w:rsidRPr="00907FBA">
        <w:rPr>
          <w:rFonts w:eastAsiaTheme="minorEastAsia"/>
        </w:rPr>
        <w:t xml:space="preserve">is a finite length sequence, </w:t>
      </w:r>
      <w:r w:rsidR="00907FBA" w:rsidRPr="00907FBA">
        <w:rPr>
          <w:rFonts w:ascii="Cambria Math" w:eastAsiaTheme="minorEastAsia" w:hAnsi="Cambria Math" w:cs="Cambria Math"/>
          <w:lang w:val="en-IN"/>
        </w:rPr>
        <w:t>𝑁</w:t>
      </w:r>
      <w:r w:rsidR="00907FBA" w:rsidRPr="00907FBA">
        <w:rPr>
          <w:rFonts w:eastAsiaTheme="minorEastAsia"/>
          <w:lang w:val="en-IN"/>
        </w:rPr>
        <w:t xml:space="preserve"> is the number of samples in </w:t>
      </w:r>
      <w:r w:rsidR="002F27A7">
        <w:rPr>
          <w:rFonts w:eastAsiaTheme="minorEastAsia"/>
          <w:lang w:val="en-IN"/>
        </w:rPr>
        <w:t xml:space="preserve">the </w:t>
      </w:r>
      <w:r w:rsidR="00907FBA" w:rsidRPr="00907FBA">
        <w:rPr>
          <w:rFonts w:eastAsiaTheme="minorEastAsia"/>
          <w:lang w:val="en-IN"/>
        </w:rPr>
        <w:t>frequency domain</w:t>
      </w:r>
      <m:oMath>
        <m:r>
          <w:rPr>
            <w:rFonts w:ascii="Cambria Math" w:eastAsiaTheme="minorEastAsia" w:hAnsi="Cambria Math"/>
          </w:rPr>
          <m:t>)</m:t>
        </m:r>
      </m:oMath>
      <w:r w:rsidR="00907FBA">
        <w:rPr>
          <w:rFonts w:eastAsiaTheme="minorEastAsia"/>
        </w:rPr>
        <w:t xml:space="preserve">. The result reveals that the </w:t>
      </w:r>
      <w:r w:rsidR="003F608B">
        <w:rPr>
          <w:rFonts w:eastAsiaTheme="minorEastAsia"/>
        </w:rPr>
        <w:t xml:space="preserve">alteration </w:t>
      </w:r>
      <w:r w:rsidR="00907FBA">
        <w:rPr>
          <w:rFonts w:eastAsiaTheme="minorEastAsia"/>
        </w:rPr>
        <w:t>of the signal</w:t>
      </w:r>
      <w:r w:rsidR="00CC0D16">
        <w:rPr>
          <w:rFonts w:eastAsiaTheme="minorEastAsia"/>
        </w:rPr>
        <w:t>’</w:t>
      </w:r>
      <w:r w:rsidR="00907FBA">
        <w:rPr>
          <w:rFonts w:eastAsiaTheme="minorEastAsia"/>
        </w:rPr>
        <w:t>s frequency content</w:t>
      </w:r>
      <w:r w:rsidR="00907FBA" w:rsidRPr="006D30F1">
        <w:rPr>
          <w:rFonts w:eastAsiaTheme="minorEastAsia"/>
        </w:rPr>
        <w:t xml:space="preserve"> </w:t>
      </w:r>
      <w:r w:rsidR="00907FBA">
        <w:rPr>
          <w:rFonts w:eastAsiaTheme="minorEastAsia"/>
        </w:rPr>
        <w:t xml:space="preserve">as </w:t>
      </w:r>
      <w:r w:rsidR="00907FBA" w:rsidRPr="006D30F1">
        <w:rPr>
          <w:rFonts w:eastAsiaTheme="minorEastAsia"/>
        </w:rPr>
        <w:t>time evolves</w:t>
      </w:r>
      <w:r w:rsidR="00907FBA">
        <w:rPr>
          <w:rFonts w:eastAsiaTheme="minorEastAsia"/>
        </w:rPr>
        <w:t>.</w:t>
      </w:r>
    </w:p>
    <w:p w14:paraId="422FCDD0" w14:textId="77777777" w:rsidR="006D30F1" w:rsidRDefault="006D30F1" w:rsidP="006D30F1">
      <w:pPr>
        <w:pStyle w:val="ListParagraph"/>
        <w:ind w:left="0"/>
        <w:jc w:val="both"/>
      </w:pPr>
    </w:p>
    <w:p w14:paraId="31215AD0" w14:textId="3227DB0D" w:rsidR="00E81D6E" w:rsidRDefault="00024E57" w:rsidP="00E81D6E">
      <w:pPr>
        <w:pStyle w:val="ListParagraph"/>
        <w:ind w:left="0"/>
        <w:jc w:val="both"/>
      </w:pPr>
      <w:r>
        <w:t>Using MFCC, we can simulate the human auditory function</w:t>
      </w:r>
      <w:r w:rsidR="00A1478C">
        <w:t xml:space="preserve"> and extract the </w:t>
      </w:r>
      <w:r w:rsidR="00CA31B3">
        <w:t>physical characteristics</w:t>
      </w:r>
      <w:r w:rsidR="00A1478C">
        <w:t xml:space="preserve"> of the spectrum</w:t>
      </w:r>
      <w:r w:rsidR="00E81D6E">
        <w:t xml:space="preserve">. In filter-source theory, </w:t>
      </w:r>
      <w:r w:rsidR="00CC0D16">
        <w:t>“</w:t>
      </w:r>
      <w:r w:rsidR="00E81D6E">
        <w:t>the source is the vocal cords, and the filter represents the vocal tract.</w:t>
      </w:r>
      <w:r w:rsidR="00CC0D16">
        <w:t>”</w:t>
      </w:r>
    </w:p>
    <w:p w14:paraId="67A5B5D4" w14:textId="77777777" w:rsidR="00E81D6E" w:rsidRDefault="00E81D6E" w:rsidP="00E81D6E">
      <w:pPr>
        <w:pStyle w:val="ListParagraph"/>
        <w:ind w:left="0"/>
        <w:jc w:val="both"/>
      </w:pPr>
    </w:p>
    <w:p w14:paraId="5B3D6A4E" w14:textId="1BC7E0AA" w:rsidR="00E81D6E" w:rsidRDefault="00ED0321" w:rsidP="00ED0321">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r w:rsidRPr="0083742D">
        <w:rPr>
          <w:i/>
          <w:iCs/>
        </w:rPr>
        <w:t>Cepstrum coefficients</w:t>
      </w:r>
      <w:r>
        <w:t xml:space="preserve"> capture such characteristics of the vocal tract in an ordered manner</w:t>
      </w:r>
      <w:r w:rsidR="006D294F">
        <w:t xml:space="preserve"> [22]</w:t>
      </w:r>
      <w:r>
        <w:t>.</w:t>
      </w:r>
      <w:r w:rsidR="00E81D6E">
        <w:t xml:space="preserve"> </w:t>
      </w:r>
      <w:bookmarkEnd w:id="10"/>
    </w:p>
    <w:p w14:paraId="5E24243A" w14:textId="77777777" w:rsidR="00E81D6E" w:rsidRPr="00BD7495" w:rsidRDefault="00E81D6E" w:rsidP="00E81D6E">
      <w:pPr>
        <w:pStyle w:val="ListParagraph"/>
        <w:ind w:left="0"/>
        <w:jc w:val="center"/>
        <w:rPr>
          <w:sz w:val="24"/>
          <w:szCs w:val="24"/>
        </w:rPr>
      </w:pPr>
      <w:r>
        <w:rPr>
          <w:noProof/>
        </w:rPr>
        <w:lastRenderedPageBreak/>
        <w:drawing>
          <wp:inline distT="0" distB="0" distL="0" distR="0" wp14:anchorId="181479B3" wp14:editId="648D78F4">
            <wp:extent cx="2685185" cy="1927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B8EA282" w14:textId="77777777" w:rsidR="00E81D6E" w:rsidRPr="00422969" w:rsidRDefault="00E81D6E" w:rsidP="00E81D6E">
      <w:pPr>
        <w:pStyle w:val="ListParagraph"/>
        <w:ind w:left="360"/>
        <w:jc w:val="both"/>
        <w:rPr>
          <w:i/>
          <w:iCs/>
          <w:sz w:val="24"/>
          <w:szCs w:val="24"/>
        </w:rPr>
      </w:pPr>
    </w:p>
    <w:p w14:paraId="19FD1C1D" w14:textId="77777777" w:rsidR="00E81D6E" w:rsidRPr="00CA7808" w:rsidRDefault="00E81D6E" w:rsidP="00414539">
      <w:pPr>
        <w:pStyle w:val="Heading4"/>
        <w:rPr>
          <w:sz w:val="24"/>
          <w:szCs w:val="24"/>
        </w:rPr>
      </w:pPr>
      <w:r w:rsidRPr="00CA7808">
        <w:t>Root Mean Square Energy</w:t>
      </w:r>
    </w:p>
    <w:p w14:paraId="1E2C3192" w14:textId="52C4CC01" w:rsidR="00E81D6E" w:rsidRDefault="00D71049" w:rsidP="00E81D6E">
      <w:pPr>
        <w:pStyle w:val="ListParagraph"/>
        <w:ind w:left="0"/>
        <w:jc w:val="both"/>
        <w:rPr>
          <w:rStyle w:val="mn"/>
        </w:rPr>
      </w:pPr>
      <w:r w:rsidRPr="00D71049">
        <w:rPr>
          <w:rStyle w:val="mn"/>
        </w:rPr>
        <w:t>Root Mean Square Energy</w:t>
      </w:r>
      <w:r w:rsidR="00CC0D16">
        <w:rPr>
          <w:rStyle w:val="mn"/>
        </w:rPr>
        <w:t>’</w:t>
      </w:r>
      <w:r>
        <w:rPr>
          <w:rStyle w:val="mn"/>
        </w:rPr>
        <w:t>s magnitude is the energy of the signal</w:t>
      </w:r>
      <w:r w:rsidR="00E81D6E" w:rsidRPr="00CA7808">
        <w:rPr>
          <w:rStyle w:val="mn"/>
        </w:rPr>
        <w:t>.</w:t>
      </w:r>
      <w:r w:rsidR="00D4029E">
        <w:rPr>
          <w:rStyle w:val="mn"/>
        </w:rPr>
        <w:t xml:space="preserve"> </w:t>
      </w:r>
      <w:r w:rsidR="001D127D">
        <w:rPr>
          <w:rStyle w:val="mn"/>
        </w:rPr>
        <w:t>It tells us about the loudness of the au</w:t>
      </w:r>
      <w:r w:rsidR="00D4029E">
        <w:rPr>
          <w:rStyle w:val="mn"/>
        </w:rPr>
        <w:t>d</w:t>
      </w:r>
      <w:r w:rsidR="001D127D">
        <w:rPr>
          <w:rStyle w:val="mn"/>
        </w:rPr>
        <w:t>io signal</w:t>
      </w:r>
      <w:r w:rsidR="00E81D6E" w:rsidRPr="00CA7808">
        <w:rPr>
          <w:rStyle w:val="mn"/>
        </w:rPr>
        <w:t>. RMSE is the square root of the mean square (the average of the squares of the magnitude of the audio frames)</w:t>
      </w:r>
      <w:r w:rsidR="002D7EF0">
        <w:rPr>
          <w:rStyle w:val="mn"/>
        </w:rPr>
        <w:t xml:space="preserve"> </w:t>
      </w:r>
      <w:r w:rsidR="00E81D6E">
        <w:rPr>
          <w:rStyle w:val="mn"/>
        </w:rPr>
        <w:t>[23]</w:t>
      </w:r>
      <w:r w:rsidR="002D7EF0">
        <w:rPr>
          <w:rStyle w:val="mn"/>
        </w:rPr>
        <w:t>.</w:t>
      </w:r>
    </w:p>
    <w:p w14:paraId="207667E3" w14:textId="77777777" w:rsidR="00E81D6E" w:rsidRPr="00CA7808" w:rsidRDefault="00E81D6E" w:rsidP="00E81D6E">
      <w:pPr>
        <w:pStyle w:val="ListParagraph"/>
        <w:ind w:left="360"/>
        <w:jc w:val="both"/>
        <w:rPr>
          <w:rStyle w:val="mn"/>
        </w:rPr>
      </w:pPr>
    </w:p>
    <w:p w14:paraId="797C2BA1" w14:textId="77777777" w:rsidR="00E81D6E" w:rsidRPr="00072327" w:rsidRDefault="00E54CEE" w:rsidP="00E81D6E">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2BA2BA39" w14:textId="03D64F49" w:rsidR="00E81D6E" w:rsidRPr="00DB2147" w:rsidRDefault="001C32DD" w:rsidP="003357D4">
      <w:pPr>
        <w:pStyle w:val="ListParagraph"/>
        <w:ind w:left="0"/>
        <w:jc w:val="both"/>
        <w:rPr>
          <w:sz w:val="24"/>
          <w:szCs w:val="24"/>
        </w:rPr>
      </w:pPr>
      <w:r>
        <w:rPr>
          <w:rStyle w:val="mn"/>
          <w:rFonts w:eastAsiaTheme="minorEastAsia"/>
        </w:rPr>
        <w:t>w</w:t>
      </w:r>
      <w:r w:rsidR="00CC1531">
        <w:rPr>
          <w:rStyle w:val="mn"/>
          <w:rFonts w:eastAsiaTheme="minorEastAsia"/>
        </w:rPr>
        <w:t xml:space="preserve">here </w:t>
      </w:r>
      <m:oMath>
        <m:r>
          <w:rPr>
            <w:rStyle w:val="mn"/>
            <w:rFonts w:ascii="Cambria Math" w:hAnsi="Cambria Math"/>
          </w:rPr>
          <m:t>x(n)</m:t>
        </m:r>
      </m:oMath>
      <w:r w:rsidR="00C43B2F">
        <w:rPr>
          <w:rStyle w:val="mn"/>
          <w:rFonts w:eastAsiaTheme="minorEastAsia"/>
        </w:rPr>
        <w:t xml:space="preserve"> is the </w:t>
      </w:r>
      <w:r w:rsidR="00C74926">
        <w:rPr>
          <w:rStyle w:val="mn"/>
          <w:rFonts w:eastAsiaTheme="minorEastAsia"/>
        </w:rPr>
        <w:t>amplitude</w:t>
      </w:r>
      <w:r w:rsidR="00C43B2F">
        <w:rPr>
          <w:rStyle w:val="mn"/>
          <w:rFonts w:eastAsiaTheme="minorEastAsia"/>
        </w:rPr>
        <w:t xml:space="preserve"> of a particular audio </w:t>
      </w:r>
      <w:r w:rsidR="00A20CA5">
        <w:rPr>
          <w:rStyle w:val="mn"/>
          <w:rFonts w:eastAsiaTheme="minorEastAsia"/>
        </w:rPr>
        <w:t>frame</w:t>
      </w:r>
      <w:r w:rsidR="00C43B2F">
        <w:rPr>
          <w:rStyle w:val="mn"/>
          <w:rFonts w:eastAsiaTheme="minorEastAsia"/>
        </w:rPr>
        <w:t xml:space="preserve">. </w:t>
      </w:r>
      <m:oMath>
        <m:r>
          <w:rPr>
            <w:rStyle w:val="mn"/>
            <w:rFonts w:ascii="Cambria Math" w:eastAsiaTheme="minorEastAsia" w:hAnsi="Cambria Math"/>
          </w:rPr>
          <m:t>N</m:t>
        </m:r>
      </m:oMath>
      <w:r w:rsidR="00C43B2F">
        <w:rPr>
          <w:rStyle w:val="mn"/>
          <w:rFonts w:eastAsiaTheme="minorEastAsia"/>
        </w:rPr>
        <w:t xml:space="preserve"> is the number of audio </w:t>
      </w:r>
      <w:r w:rsidR="0058011A">
        <w:rPr>
          <w:rStyle w:val="mn"/>
          <w:rFonts w:eastAsiaTheme="minorEastAsia"/>
        </w:rPr>
        <w:t xml:space="preserve">frames in one </w:t>
      </w:r>
      <w:r w:rsidR="007D7F25">
        <w:rPr>
          <w:rStyle w:val="mn"/>
          <w:rFonts w:eastAsiaTheme="minorEastAsia"/>
        </w:rPr>
        <w:t>cough audio</w:t>
      </w:r>
      <w:r w:rsidR="00C43B2F">
        <w:rPr>
          <w:rStyle w:val="mn"/>
          <w:rFonts w:eastAsiaTheme="minorEastAsia"/>
        </w:rPr>
        <w:t>.</w:t>
      </w:r>
    </w:p>
    <w:p w14:paraId="1CCEE491" w14:textId="77777777" w:rsidR="00E81D6E" w:rsidRPr="004D461C" w:rsidRDefault="00E81D6E" w:rsidP="00414539">
      <w:pPr>
        <w:pStyle w:val="Heading4"/>
        <w:rPr>
          <w:sz w:val="24"/>
          <w:szCs w:val="24"/>
        </w:rPr>
      </w:pPr>
      <w:r w:rsidRPr="004D461C">
        <w:t>Spectral Roll off</w:t>
      </w:r>
    </w:p>
    <w:p w14:paraId="48234992" w14:textId="7675BEC4" w:rsidR="00E81D6E" w:rsidRDefault="00E81D6E" w:rsidP="00E81D6E">
      <w:pPr>
        <w:pStyle w:val="ListParagraph"/>
        <w:ind w:left="0"/>
        <w:jc w:val="both"/>
      </w:pPr>
      <w:r w:rsidRPr="00194258">
        <w:t xml:space="preserve">Spectral Roll-off is the frequency below which </w:t>
      </w:r>
      <w:r w:rsidR="005B7661">
        <w:t xml:space="preserve">85% </w:t>
      </w:r>
      <w:r w:rsidRPr="00194258">
        <w:t xml:space="preserve">of the total spectral energy </w:t>
      </w:r>
      <m:oMath>
        <m:r>
          <w:rPr>
            <w:rFonts w:ascii="Cambria Math" w:hAnsi="Cambria Math"/>
          </w:rPr>
          <m:t>N</m:t>
        </m:r>
      </m:oMath>
      <w:r w:rsidRPr="00194258">
        <w:t xml:space="preserve"> lies.</w:t>
      </w:r>
    </w:p>
    <w:p w14:paraId="0CCA370A" w14:textId="77777777" w:rsidR="00E81D6E" w:rsidRPr="00194258" w:rsidRDefault="00E81D6E" w:rsidP="00E81D6E">
      <w:pPr>
        <w:pStyle w:val="ListParagraph"/>
        <w:ind w:left="360"/>
        <w:jc w:val="both"/>
      </w:pPr>
    </w:p>
    <w:p w14:paraId="44AE3BAC" w14:textId="45EE8AF3" w:rsidR="00E81D6E" w:rsidRPr="00DB394B" w:rsidRDefault="00E81D6E" w:rsidP="00E81D6E">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6B34026F" w14:textId="77777777" w:rsidR="00E81D6E" w:rsidRDefault="00E81D6E" w:rsidP="00E81D6E">
      <w:pPr>
        <w:pStyle w:val="ListParagraph"/>
        <w:ind w:left="360"/>
        <w:jc w:val="both"/>
        <w:rPr>
          <w:rFonts w:cs="Arial"/>
          <w:color w:val="000000"/>
          <w:shd w:val="clear" w:color="auto" w:fill="FFFFFF"/>
        </w:rPr>
      </w:pPr>
    </w:p>
    <w:p w14:paraId="454E4B11" w14:textId="1B369242" w:rsidR="00E81D6E" w:rsidRDefault="00E81D6E" w:rsidP="00E81D6E">
      <w:pPr>
        <w:pStyle w:val="ListParagraph"/>
        <w:ind w:left="0"/>
        <w:jc w:val="both"/>
        <w:rPr>
          <w:rFonts w:ascii="Arial" w:hAnsi="Arial" w:cs="Arial"/>
          <w:color w:val="000000"/>
          <w:shd w:val="clear" w:color="auto" w:fill="FFFFFF"/>
        </w:rPr>
      </w:pPr>
      <w:r w:rsidRPr="00194258">
        <w:rPr>
          <w:rFonts w:cs="Arial"/>
          <w:color w:val="000000"/>
          <w:shd w:val="clear" w:color="auto" w:fill="FFFFFF"/>
        </w:rPr>
        <w:t>where</w:t>
      </w:r>
      <w:r w:rsidR="00BE3324" w:rsidRPr="00194258">
        <w:rPr>
          <w:rFonts w:cs="Arial"/>
          <w:color w:val="000000"/>
          <w:shd w:val="clear" w:color="auto" w:fill="FFFFFF"/>
        </w:rPr>
        <w:t xml:space="preserve"> </w:t>
      </w:r>
      <m:oMath>
        <m:r>
          <w:rPr>
            <w:rFonts w:ascii="Cambria Math" w:hAnsi="Cambria Math"/>
          </w:rPr>
          <m:t>N = 0.85</m:t>
        </m:r>
      </m:oMath>
      <w:r w:rsidR="00BE3324" w:rsidRPr="00194258">
        <w:rPr>
          <w:rFonts w:cs="Arial"/>
          <w:color w:val="000000"/>
          <w:shd w:val="clear" w:color="auto" w:fill="FFFFFF"/>
        </w:rPr>
        <w:t xml:space="preserve"> is the percentile cutoff</w:t>
      </w:r>
      <w:r w:rsidR="00BE3324">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7A2B6FF" w14:textId="77777777" w:rsidR="00E81D6E" w:rsidRPr="00194258" w:rsidRDefault="00E81D6E" w:rsidP="00E81D6E">
      <w:pPr>
        <w:pStyle w:val="ListParagraph"/>
        <w:ind w:left="360"/>
        <w:jc w:val="both"/>
      </w:pPr>
    </w:p>
    <w:p w14:paraId="68533D16" w14:textId="77777777" w:rsidR="00E81D6E" w:rsidRDefault="00E81D6E" w:rsidP="00E81D6E">
      <w:pPr>
        <w:pStyle w:val="ListParagraph"/>
        <w:ind w:left="0"/>
        <w:jc w:val="both"/>
      </w:pPr>
    </w:p>
    <w:p w14:paraId="5C5B56C6" w14:textId="77777777" w:rsidR="00E81D6E" w:rsidRPr="004C2F7D" w:rsidRDefault="00E81D6E" w:rsidP="002E1BFF">
      <w:pPr>
        <w:pStyle w:val="Heading4"/>
        <w:rPr>
          <w:sz w:val="24"/>
          <w:szCs w:val="24"/>
        </w:rPr>
      </w:pPr>
      <w:r w:rsidRPr="004C2F7D">
        <w:t>Spectral Centroid</w:t>
      </w:r>
    </w:p>
    <w:p w14:paraId="371CC558" w14:textId="74635D5D" w:rsidR="00E81D6E" w:rsidRDefault="00E81D6E" w:rsidP="00E81D6E">
      <w:pPr>
        <w:pStyle w:val="ListParagraph"/>
        <w:ind w:left="0"/>
        <w:jc w:val="both"/>
      </w:pPr>
      <w:r w:rsidRPr="004C2F7D">
        <w:t xml:space="preserve">Spectral centroid is a </w:t>
      </w:r>
      <w:r w:rsidR="00C03D89">
        <w:t>metric</w:t>
      </w:r>
      <w:r w:rsidRPr="004C2F7D">
        <w:t xml:space="preserve"> to compute the </w:t>
      </w:r>
      <w:r w:rsidR="00CC0D16">
        <w:t>“</w:t>
      </w:r>
      <w:r w:rsidR="002B51F5" w:rsidRPr="004C2F7D">
        <w:t>cent</w:t>
      </w:r>
      <w:r w:rsidR="00F2621D">
        <w:t>re</w:t>
      </w:r>
      <w:r w:rsidRPr="004C2F7D">
        <w:t xml:space="preserve"> of mass</w:t>
      </w:r>
      <w:r w:rsidR="00CC0D16">
        <w:t>”</w:t>
      </w:r>
      <w:r w:rsidRPr="004C2F7D">
        <w:t xml:space="preserve"> of a given </w:t>
      </w:r>
      <w:r w:rsidR="004F2F87">
        <w:t>signal</w:t>
      </w:r>
      <w:r w:rsidRPr="004C2F7D">
        <w:t xml:space="preserve">. It tells us about sound </w:t>
      </w:r>
      <w:r w:rsidR="00CC0D16">
        <w:t>“</w:t>
      </w:r>
      <w:r w:rsidRPr="004C2F7D">
        <w:t>brightness</w:t>
      </w:r>
      <w:r w:rsidR="00CC0D16">
        <w:t>”</w:t>
      </w:r>
      <w:r w:rsidRPr="004C2F7D">
        <w:t xml:space="preserve">, which indicates the high-frequency content in a </w:t>
      </w:r>
      <w:r w:rsidR="000B30F4">
        <w:t>signal</w:t>
      </w:r>
      <w:r w:rsidRPr="004C2F7D">
        <w:t>.</w:t>
      </w:r>
      <w:r>
        <w:t xml:space="preserve"> </w:t>
      </w:r>
    </w:p>
    <w:p w14:paraId="65CB8B85" w14:textId="77777777" w:rsidR="00E81D6E" w:rsidRDefault="00E81D6E" w:rsidP="00E81D6E">
      <w:pPr>
        <w:pStyle w:val="ListParagraph"/>
        <w:ind w:left="360"/>
        <w:jc w:val="both"/>
      </w:pPr>
    </w:p>
    <w:p w14:paraId="4CB46341" w14:textId="77777777" w:rsidR="00E81D6E" w:rsidRPr="00896226" w:rsidRDefault="00E54CEE" w:rsidP="00E81D6E">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3F508AB5" w14:textId="77777777" w:rsidR="00E81D6E" w:rsidRDefault="00E81D6E" w:rsidP="00E81D6E">
      <w:pPr>
        <w:pStyle w:val="ListParagraph"/>
        <w:ind w:left="360"/>
        <w:jc w:val="both"/>
        <w:rPr>
          <w:rFonts w:cstheme="minorHAnsi"/>
          <w:color w:val="000000"/>
          <w:shd w:val="clear" w:color="auto" w:fill="FFFFFF"/>
        </w:rPr>
      </w:pPr>
    </w:p>
    <w:p w14:paraId="36BEF9BA" w14:textId="5153ED3F" w:rsidR="00E81D6E" w:rsidRPr="0063228B" w:rsidRDefault="00E81D6E" w:rsidP="0063228B">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577F36F3" w14:textId="77777777" w:rsidR="00E81D6E" w:rsidRDefault="00E81D6E" w:rsidP="00E81D6E">
      <w:pPr>
        <w:pStyle w:val="ListParagraph"/>
        <w:ind w:left="360"/>
        <w:jc w:val="both"/>
        <w:rPr>
          <w:i/>
          <w:iCs/>
        </w:rPr>
      </w:pPr>
    </w:p>
    <w:p w14:paraId="466BF513" w14:textId="77777777" w:rsidR="00E81D6E" w:rsidRPr="00C62317" w:rsidRDefault="00E81D6E" w:rsidP="00FB3A97">
      <w:pPr>
        <w:pStyle w:val="Heading4"/>
      </w:pPr>
      <w:r w:rsidRPr="004C2F7D">
        <w:lastRenderedPageBreak/>
        <w:t xml:space="preserve">Spectral </w:t>
      </w:r>
      <w:r>
        <w:t>Bandwidth</w:t>
      </w:r>
    </w:p>
    <w:p w14:paraId="36A5A9DA" w14:textId="32E1E5EB" w:rsidR="00E81D6E" w:rsidRPr="00D44286" w:rsidRDefault="00E81D6E" w:rsidP="00E81D6E">
      <w:pPr>
        <w:pStyle w:val="ListParagraph"/>
        <w:ind w:left="0"/>
        <w:jc w:val="both"/>
      </w:pPr>
      <w:r w:rsidRPr="00C62317">
        <w:t>The spectral bandwidth is defined as the extent of the power trans</w:t>
      </w:r>
      <w:r w:rsidRPr="00D44286">
        <w:t xml:space="preserve">fer function around the </w:t>
      </w:r>
      <w:r w:rsidR="00846D07" w:rsidRPr="00D44286">
        <w:t>cent</w:t>
      </w:r>
      <w:r w:rsidR="006A1A2D">
        <w:t>re</w:t>
      </w:r>
      <w:r w:rsidRPr="00D44286">
        <w:t xml:space="preserve"> frequency [24]. </w:t>
      </w:r>
    </w:p>
    <w:p w14:paraId="0C71E2C5" w14:textId="77777777" w:rsidR="00E81D6E" w:rsidRDefault="00E81D6E" w:rsidP="00E81D6E">
      <w:pPr>
        <w:pStyle w:val="ListParagraph"/>
        <w:ind w:left="360"/>
        <w:jc w:val="both"/>
        <w:rPr>
          <w:sz w:val="24"/>
          <w:szCs w:val="24"/>
        </w:rPr>
      </w:pPr>
    </w:p>
    <w:p w14:paraId="0815597D" w14:textId="77777777" w:rsidR="00E81D6E" w:rsidRPr="009F5D3A" w:rsidRDefault="00E54CEE" w:rsidP="00E81D6E">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3616D38C" w14:textId="77777777" w:rsidR="00E81D6E" w:rsidRPr="00820154" w:rsidRDefault="00E81D6E" w:rsidP="00E81D6E">
      <w:pPr>
        <w:pStyle w:val="ListParagraph"/>
        <w:ind w:left="360"/>
        <w:jc w:val="both"/>
        <w:rPr>
          <w:rFonts w:eastAsiaTheme="minorEastAsia"/>
          <w:sz w:val="20"/>
          <w:szCs w:val="20"/>
        </w:rPr>
      </w:pPr>
    </w:p>
    <w:p w14:paraId="24BE721C" w14:textId="77777777" w:rsidR="00E81D6E" w:rsidRPr="00C0108B" w:rsidRDefault="00E81D6E" w:rsidP="00E81D6E">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9A2DF91" w14:textId="77777777" w:rsidR="00E81D6E" w:rsidRPr="00E81D6E" w:rsidRDefault="00E81D6E" w:rsidP="00E81D6E"/>
    <w:p w14:paraId="48BB1954" w14:textId="65AA147C" w:rsidR="00F47FCE" w:rsidRDefault="00846D07" w:rsidP="001F4D20">
      <w:pPr>
        <w:pStyle w:val="Heading3"/>
        <w:numPr>
          <w:ilvl w:val="0"/>
          <w:numId w:val="14"/>
        </w:numPr>
      </w:pPr>
      <w:bookmarkStart w:id="11" w:name="_Toc87793307"/>
      <w:r w:rsidRPr="00846D07">
        <w:t>Classifier Architectures</w:t>
      </w:r>
      <w:bookmarkEnd w:id="11"/>
    </w:p>
    <w:p w14:paraId="6C28E69C" w14:textId="1ACC1472" w:rsidR="00846D07" w:rsidRPr="007232D7" w:rsidRDefault="00846D07" w:rsidP="00846D07">
      <w:pPr>
        <w:pStyle w:val="ListParagraph"/>
        <w:ind w:left="0"/>
        <w:jc w:val="both"/>
        <w:rPr>
          <w:rFonts w:cstheme="minorHAnsi"/>
        </w:rPr>
      </w:pPr>
      <w:r w:rsidRPr="00E05CAF">
        <w:rPr>
          <w:rFonts w:cstheme="minorHAnsi"/>
        </w:rPr>
        <w:t>Five different classification models have been trained and tested on the dataset, keeping in mind the interpretability and explainability of the models</w:t>
      </w:r>
      <w:r>
        <w:rPr>
          <w:rFonts w:cstheme="minorHAnsi"/>
        </w:rPr>
        <w:t>:</w:t>
      </w:r>
    </w:p>
    <w:p w14:paraId="7823D612" w14:textId="77777777" w:rsidR="00846D07" w:rsidRPr="00E2092B" w:rsidRDefault="00846D07" w:rsidP="00855E98">
      <w:pPr>
        <w:pStyle w:val="Heading4"/>
      </w:pPr>
      <w:r w:rsidRPr="00E2092B">
        <w:t>Logistic Regression</w:t>
      </w:r>
    </w:p>
    <w:p w14:paraId="11D863DB" w14:textId="7C20F444" w:rsidR="00846D07" w:rsidRDefault="00846D07" w:rsidP="00846D07">
      <w:pPr>
        <w:pStyle w:val="ListParagraph"/>
        <w:ind w:left="0"/>
        <w:jc w:val="both"/>
        <w:rPr>
          <w:color w:val="000000" w:themeColor="text1"/>
        </w:rPr>
      </w:pPr>
      <w:r w:rsidRPr="00E2092B">
        <w:rPr>
          <w:color w:val="000000" w:themeColor="text1"/>
        </w:rPr>
        <w:t xml:space="preserve">We start with Logistic Regression. Logistic </w:t>
      </w:r>
      <w:r w:rsidR="00727FBD">
        <w:rPr>
          <w:color w:val="000000" w:themeColor="text1"/>
        </w:rPr>
        <w:t>R</w:t>
      </w:r>
      <w:r w:rsidRPr="00E2092B">
        <w:rPr>
          <w:color w:val="000000" w:themeColor="text1"/>
        </w:rPr>
        <w:t xml:space="preserve">egression </w:t>
      </w:r>
      <w:r w:rsidR="00727FBD">
        <w:rPr>
          <w:color w:val="000000" w:themeColor="text1"/>
        </w:rPr>
        <w:t>is</w:t>
      </w:r>
      <w:r w:rsidRPr="00E2092B">
        <w:rPr>
          <w:color w:val="000000" w:themeColor="text1"/>
        </w:rPr>
        <w:t xml:space="preserve"> superior to other models such a</w:t>
      </w:r>
      <w:r w:rsidR="00697D8A">
        <w:rPr>
          <w:color w:val="000000" w:themeColor="text1"/>
        </w:rPr>
        <w:t xml:space="preserve">s </w:t>
      </w:r>
      <w:r w:rsidRPr="00E2092B">
        <w:rPr>
          <w:color w:val="000000" w:themeColor="text1"/>
        </w:rPr>
        <w:t>SVM, ANN in the field of Clinical Diagnosis [25]. The output of a logistic regression model is given below:</w:t>
      </w:r>
    </w:p>
    <w:p w14:paraId="357B9104" w14:textId="77777777" w:rsidR="00846D07" w:rsidRPr="00DD4671" w:rsidRDefault="00846D07" w:rsidP="00846D07">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607712BA" w14:textId="77777777" w:rsidR="00846D07" w:rsidRPr="00E2092B" w:rsidRDefault="00846D07" w:rsidP="00846D07">
      <w:pPr>
        <w:pStyle w:val="ListParagraph"/>
        <w:ind w:left="360"/>
        <w:jc w:val="both"/>
        <w:rPr>
          <w:rFonts w:eastAsiaTheme="minorEastAsia"/>
          <w:color w:val="000000" w:themeColor="text1"/>
        </w:rPr>
      </w:pPr>
    </w:p>
    <w:p w14:paraId="53166653" w14:textId="27E8F2A6" w:rsidR="00846D07" w:rsidRPr="00E2092B" w:rsidRDefault="00846D07" w:rsidP="00846D07">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sidR="0077035D">
        <w:rPr>
          <w:rFonts w:eastAsiaTheme="minorEastAsia"/>
          <w:color w:val="000000" w:themeColor="text1"/>
        </w:rPr>
        <w:t>Two</w:t>
      </w:r>
      <w:r w:rsidRPr="00E2092B">
        <w:rPr>
          <w:rFonts w:eastAsiaTheme="minorEastAsia"/>
          <w:color w:val="000000" w:themeColor="text1"/>
        </w:rPr>
        <w:t xml:space="preserve"> types of penalties were considered used to </w:t>
      </w:r>
      <w:r w:rsidR="008F2BE8" w:rsidRPr="00E2092B">
        <w:rPr>
          <w:rFonts w:eastAsiaTheme="minorEastAsia"/>
          <w:color w:val="000000" w:themeColor="text1"/>
        </w:rPr>
        <w:t>minimi</w:t>
      </w:r>
      <w:r w:rsidR="000604BC">
        <w:rPr>
          <w:rFonts w:eastAsiaTheme="minorEastAsia"/>
          <w:color w:val="000000" w:themeColor="text1"/>
        </w:rPr>
        <w:t>s</w:t>
      </w:r>
      <w:r w:rsidR="008F2BE8" w:rsidRPr="00E2092B">
        <w:rPr>
          <w:rFonts w:eastAsiaTheme="minorEastAsia"/>
          <w:color w:val="000000" w:themeColor="text1"/>
        </w:rPr>
        <w:t>e</w:t>
      </w:r>
      <w:r w:rsidRPr="00E2092B">
        <w:rPr>
          <w:rFonts w:eastAsiaTheme="minorEastAsia"/>
          <w:color w:val="000000" w:themeColor="text1"/>
        </w:rPr>
        <w:t xml:space="preserve"> the loss function: lasso, ridge and used AUC scores to compare the models. </w:t>
      </w:r>
    </w:p>
    <w:p w14:paraId="1D60688E" w14:textId="77777777" w:rsidR="00846D07" w:rsidRPr="00E2092B" w:rsidRDefault="00846D07" w:rsidP="00846D07">
      <w:pPr>
        <w:pStyle w:val="ListParagraph"/>
        <w:ind w:left="360"/>
        <w:jc w:val="both"/>
        <w:rPr>
          <w:color w:val="000000" w:themeColor="text1"/>
        </w:rPr>
      </w:pPr>
    </w:p>
    <w:p w14:paraId="1697C05E" w14:textId="77777777" w:rsidR="00846D07" w:rsidRPr="00E2092B" w:rsidRDefault="00846D07" w:rsidP="00855E98">
      <w:pPr>
        <w:pStyle w:val="Heading4"/>
      </w:pPr>
      <w:r w:rsidRPr="00E2092B">
        <w:t xml:space="preserve">Explainable Boosting </w:t>
      </w:r>
      <w:r>
        <w:t>Machine</w:t>
      </w:r>
    </w:p>
    <w:p w14:paraId="56BB9324" w14:textId="64E2E14A" w:rsidR="00846D07" w:rsidRPr="00E2092B" w:rsidRDefault="00846D07" w:rsidP="00846D07">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r w:rsidR="00855E98" w:rsidRPr="00E2092B">
        <w:rPr>
          <w:color w:val="000000" w:themeColor="text1"/>
        </w:rPr>
        <w:t>generali</w:t>
      </w:r>
      <w:r w:rsidR="000604BC">
        <w:rPr>
          <w:color w:val="000000" w:themeColor="text1"/>
        </w:rPr>
        <w:t>s</w:t>
      </w:r>
      <w:r w:rsidR="00855E98" w:rsidRPr="00E2092B">
        <w:rPr>
          <w:color w:val="000000" w:themeColor="text1"/>
        </w:rPr>
        <w:t>ed</w:t>
      </w:r>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7508A05F" w14:textId="77777777" w:rsidR="00846D07" w:rsidRPr="00E2092B" w:rsidRDefault="00846D07" w:rsidP="00846D07">
      <w:pPr>
        <w:pStyle w:val="ListParagraph"/>
        <w:ind w:left="360"/>
        <w:jc w:val="both"/>
        <w:rPr>
          <w:color w:val="000000" w:themeColor="text1"/>
        </w:rPr>
      </w:pPr>
    </w:p>
    <w:p w14:paraId="66FD439C" w14:textId="77777777" w:rsidR="00846D07" w:rsidRPr="00011422" w:rsidRDefault="00846D07" w:rsidP="00846D07">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1D17B57B" w14:textId="77777777" w:rsidR="00846D07" w:rsidRPr="00E2092B" w:rsidRDefault="00846D07" w:rsidP="00846D07">
      <w:pPr>
        <w:pStyle w:val="ListParagraph"/>
        <w:ind w:left="360"/>
        <w:jc w:val="both"/>
        <w:rPr>
          <w:rFonts w:eastAsiaTheme="minorEastAsia"/>
          <w:color w:val="000000" w:themeColor="text1"/>
        </w:rPr>
      </w:pPr>
    </w:p>
    <w:p w14:paraId="3199E230" w14:textId="69EAD596" w:rsidR="00846D07" w:rsidRPr="00E2092B" w:rsidRDefault="00846D07" w:rsidP="00846D07">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sidR="00A92541">
        <w:rPr>
          <w:rFonts w:cstheme="minorHAnsi"/>
          <w:color w:val="000000" w:themeColor="text1"/>
          <w:shd w:val="clear" w:color="auto" w:fill="FFFFFF"/>
        </w:rPr>
        <w:t>adjusts</w:t>
      </w:r>
      <w:r w:rsidR="00A92541" w:rsidRPr="00E2092B">
        <w:rPr>
          <w:rFonts w:cstheme="minorHAnsi"/>
          <w:color w:val="000000" w:themeColor="text1"/>
          <w:shd w:val="clear" w:color="auto" w:fill="FFFFFF"/>
        </w:rPr>
        <w:t xml:space="preserve"> </w:t>
      </w:r>
      <w:r w:rsidRPr="00E2092B">
        <w:rPr>
          <w:rFonts w:cstheme="minorHAnsi"/>
          <w:color w:val="000000" w:themeColor="text1"/>
          <w:shd w:val="clear" w:color="auto" w:fill="FFFFFF"/>
        </w:rPr>
        <w:t xml:space="preserve">the GAM to different </w:t>
      </w:r>
      <w:r w:rsidR="007704B9">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sidR="002A032D">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77870F3F" w14:textId="77777777" w:rsidR="00846D07" w:rsidRPr="00052306" w:rsidRDefault="00846D07" w:rsidP="00846D07">
      <w:pPr>
        <w:pStyle w:val="ListParagraph"/>
        <w:ind w:left="360"/>
        <w:jc w:val="both"/>
        <w:rPr>
          <w:rFonts w:cstheme="minorHAnsi"/>
        </w:rPr>
      </w:pPr>
    </w:p>
    <w:p w14:paraId="1360CC7D" w14:textId="77777777" w:rsidR="00846D07" w:rsidRDefault="00846D07" w:rsidP="008F2BE8">
      <w:pPr>
        <w:pStyle w:val="Heading4"/>
      </w:pPr>
      <w:r>
        <w:t xml:space="preserve">Decision Tree Classifier </w:t>
      </w:r>
    </w:p>
    <w:p w14:paraId="0391A0C5" w14:textId="1142B4C4" w:rsidR="00846D07" w:rsidRDefault="00846D07" w:rsidP="00846D07">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sidR="004D6668">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w:t>
      </w:r>
      <w:r w:rsidRPr="004F42F9">
        <w:rPr>
          <w:rFonts w:cstheme="minorHAnsi"/>
          <w:color w:val="000000" w:themeColor="text1"/>
        </w:rPr>
        <w:lastRenderedPageBreak/>
        <w:t xml:space="preserve">interactions between the </w:t>
      </w:r>
      <w:r w:rsidR="002A032D">
        <w:rPr>
          <w:rFonts w:cstheme="minorHAnsi"/>
          <w:color w:val="000000" w:themeColor="text1"/>
        </w:rPr>
        <w:t>m</w:t>
      </w:r>
      <w:r w:rsidRPr="004F42F9">
        <w:rPr>
          <w:rFonts w:cstheme="minorHAnsi"/>
          <w:color w:val="000000" w:themeColor="text1"/>
        </w:rPr>
        <w:t>odel</w:t>
      </w:r>
      <w:r w:rsidR="00CC0D16">
        <w:rPr>
          <w:rFonts w:cstheme="minorHAnsi"/>
          <w:color w:val="000000" w:themeColor="text1"/>
        </w:rPr>
        <w:t>’</w:t>
      </w:r>
      <w:r w:rsidRPr="004F42F9">
        <w:rPr>
          <w:rFonts w:cstheme="minorHAnsi"/>
          <w:color w:val="000000" w:themeColor="text1"/>
        </w:rPr>
        <w:t xml:space="preserve">s features, hence maintaining the interpretability of the </w:t>
      </w:r>
      <w:r w:rsidR="002A032D">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04D15261" w14:textId="77777777" w:rsidR="00846D07" w:rsidRPr="0023637C" w:rsidRDefault="00E54CEE" w:rsidP="00846D07">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D51F82D" w14:textId="77777777" w:rsidR="00846D07" w:rsidRPr="004F42F9" w:rsidRDefault="00846D07" w:rsidP="00846D07">
      <w:pPr>
        <w:pStyle w:val="ListParagraph"/>
        <w:ind w:left="360"/>
        <w:jc w:val="both"/>
        <w:rPr>
          <w:rFonts w:eastAsiaTheme="minorEastAsia" w:cstheme="minorHAnsi"/>
          <w:color w:val="000000" w:themeColor="text1"/>
        </w:rPr>
      </w:pPr>
    </w:p>
    <w:p w14:paraId="7CAAC53D" w14:textId="58E4F6BC" w:rsidR="00846D07" w:rsidRDefault="00522067" w:rsidP="00846D07">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00846D07"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00846D07" w:rsidRPr="004F42F9">
        <w:rPr>
          <w:rFonts w:eastAsiaTheme="minorEastAsia" w:cstheme="minorHAnsi"/>
          <w:color w:val="000000" w:themeColor="text1"/>
        </w:rPr>
        <w:t xml:space="preserve"> is an identity function that returns </w:t>
      </w:r>
      <w:r w:rsidR="001C459B">
        <w:rPr>
          <w:rFonts w:eastAsiaTheme="minorEastAsia" w:cstheme="minorHAnsi"/>
          <w:color w:val="000000" w:themeColor="text1"/>
        </w:rPr>
        <w:t>one</w:t>
      </w:r>
      <w:r w:rsidR="00846D07"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00846D07"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00846D07" w:rsidRPr="004F42F9">
        <w:rPr>
          <w:rFonts w:eastAsiaTheme="minorEastAsia" w:cstheme="minorHAnsi"/>
          <w:color w:val="000000" w:themeColor="text1"/>
        </w:rPr>
        <w:t xml:space="preserve"> otherwise 0.</w:t>
      </w:r>
      <w:r w:rsidR="00846D07"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00846D07" w:rsidRPr="004F42F9">
        <w:rPr>
          <w:rFonts w:eastAsiaTheme="minorEastAsia" w:cstheme="minorHAnsi"/>
          <w:color w:val="000000" w:themeColor="text1"/>
        </w:rPr>
        <w:t xml:space="preserve">. The selection of best attributes (also known as </w:t>
      </w:r>
      <w:r w:rsidR="00846D07" w:rsidRPr="004F42F9">
        <w:rPr>
          <w:rFonts w:cstheme="minorHAnsi"/>
          <w:color w:val="000000" w:themeColor="text1"/>
          <w:shd w:val="clear" w:color="auto" w:fill="FFFFFF"/>
        </w:rPr>
        <w:t>Attribute selection measure</w:t>
      </w:r>
      <w:r w:rsidR="00846D07" w:rsidRPr="004F42F9">
        <w:rPr>
          <w:rFonts w:eastAsiaTheme="minorEastAsia" w:cstheme="minorHAnsi"/>
          <w:color w:val="000000" w:themeColor="text1"/>
        </w:rPr>
        <w:t>) is made using the Information Gain (or Entropy) technique, and the maximum depth of the tree is taken as 5.</w:t>
      </w:r>
    </w:p>
    <w:p w14:paraId="3E5DAEC5" w14:textId="77777777" w:rsidR="00846D07" w:rsidRPr="004F42F9" w:rsidRDefault="00846D07" w:rsidP="00846D07">
      <w:pPr>
        <w:pStyle w:val="ListParagraph"/>
        <w:ind w:left="360"/>
        <w:jc w:val="both"/>
        <w:rPr>
          <w:rFonts w:eastAsiaTheme="minorEastAsia" w:cstheme="minorHAnsi"/>
          <w:color w:val="000000" w:themeColor="text1"/>
        </w:rPr>
      </w:pPr>
    </w:p>
    <w:p w14:paraId="2B068DEA" w14:textId="77777777" w:rsidR="00846D07" w:rsidRDefault="00846D07" w:rsidP="00F2508F">
      <w:pPr>
        <w:pStyle w:val="Heading4"/>
      </w:pPr>
      <w:r>
        <w:t>Random Forest Classifier</w:t>
      </w:r>
    </w:p>
    <w:p w14:paraId="26DB6055" w14:textId="5438B686" w:rsidR="00BF5874" w:rsidRDefault="00846D07" w:rsidP="00BF5874">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sidR="00A94721">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sidR="00CC0D16">
        <w:rPr>
          <w:rFonts w:cstheme="minorHAnsi"/>
          <w:color w:val="000000" w:themeColor="text1"/>
        </w:rPr>
        <w:t>’</w:t>
      </w:r>
      <w:r w:rsidRPr="00957275">
        <w:rPr>
          <w:rFonts w:cstheme="minorHAnsi"/>
          <w:color w:val="000000" w:themeColor="text1"/>
        </w:rPr>
        <w:t xml:space="preserve"> selection.</w:t>
      </w:r>
      <w:r w:rsidR="00BF5874">
        <w:rPr>
          <w:rFonts w:cstheme="minorHAnsi"/>
          <w:color w:val="000000" w:themeColor="text1"/>
        </w:rPr>
        <w:t xml:space="preserve"> </w:t>
      </w:r>
      <w:r w:rsidR="00BF5874">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sidR="00BF5874">
        <w:rPr>
          <w:rFonts w:eastAsiaTheme="minorEastAsia" w:cstheme="minorHAnsi"/>
          <w:color w:val="000000" w:themeColor="text1"/>
        </w:rPr>
        <w:t xml:space="preserve"> is given by </w:t>
      </w:r>
    </w:p>
    <w:p w14:paraId="5A4EBBF5" w14:textId="77777777" w:rsidR="00593A9D" w:rsidRDefault="00593A9D" w:rsidP="00BF5874">
      <w:pPr>
        <w:pStyle w:val="ListParagraph"/>
        <w:ind w:left="0"/>
        <w:jc w:val="both"/>
        <w:rPr>
          <w:rFonts w:cstheme="minorHAnsi"/>
          <w:color w:val="000000" w:themeColor="text1"/>
        </w:rPr>
      </w:pPr>
    </w:p>
    <w:p w14:paraId="780129E4" w14:textId="578E65BF" w:rsidR="00146602" w:rsidRPr="00BF5874" w:rsidRDefault="00146602" w:rsidP="00846D07">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67644676" w14:textId="0C716A5F" w:rsidR="00846D07" w:rsidRPr="00BF5874" w:rsidRDefault="00BF5874" w:rsidP="00BF5874">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w:t>
      </w:r>
      <w:r w:rsidR="009A6B78">
        <w:t xml:space="preserve">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rsidR="00E30B13">
        <w:t xml:space="preserve">is </w:t>
      </w:r>
      <w:r w:rsidR="000B08AE">
        <w:t xml:space="preserve">the </w:t>
      </w:r>
      <w:r w:rsidR="00E30B13" w:rsidRPr="00E30B13">
        <w:t xml:space="preserve">child node from left split on node </w:t>
      </w:r>
      <m:oMath>
        <m:r>
          <w:rPr>
            <w:rFonts w:ascii="Cambria Math" w:hAnsi="Cambria Math" w:cstheme="minorHAnsi"/>
            <w:color w:val="000000" w:themeColor="text1"/>
          </w:rPr>
          <m:t>j</m:t>
        </m:r>
      </m:oMath>
      <w:r w:rsidR="009A6B78">
        <w:t>,</w:t>
      </w:r>
      <w:r w:rsidR="00E30B13">
        <w:t xml:space="preserve"> and </w:t>
      </w:r>
      <m:oMath>
        <m:r>
          <w:rPr>
            <w:rFonts w:ascii="Cambria Math" w:hAnsi="Cambria Math" w:cstheme="minorHAnsi"/>
            <w:color w:val="000000" w:themeColor="text1"/>
          </w:rPr>
          <m:t xml:space="preserve">right(j) </m:t>
        </m:r>
      </m:oMath>
      <w:r w:rsidR="00E30B13">
        <w:t xml:space="preserve">is </w:t>
      </w:r>
      <w:r w:rsidR="000B08AE">
        <w:t xml:space="preserve">the </w:t>
      </w:r>
      <w:r w:rsidR="00E30B13" w:rsidRPr="00E30B13">
        <w:t xml:space="preserve">child node from right split on node </w:t>
      </w:r>
      <m:oMath>
        <m:r>
          <w:rPr>
            <w:rFonts w:ascii="Cambria Math" w:hAnsi="Cambria Math" w:cstheme="minorHAnsi"/>
            <w:color w:val="000000" w:themeColor="text1"/>
          </w:rPr>
          <m:t>j</m:t>
        </m:r>
      </m:oMath>
      <w:r w:rsidR="00E30B13">
        <w:t>.</w:t>
      </w:r>
    </w:p>
    <w:p w14:paraId="0CF0125C" w14:textId="214E12F3" w:rsidR="00846D07" w:rsidRDefault="00846D07" w:rsidP="00F2508F">
      <w:pPr>
        <w:pStyle w:val="Heading4"/>
      </w:pPr>
      <w:r>
        <w:t>XG Boost</w:t>
      </w:r>
    </w:p>
    <w:p w14:paraId="79ADBAAD" w14:textId="3645EC7D" w:rsidR="00AC31C0" w:rsidRDefault="00846D07" w:rsidP="00846D07">
      <w:pPr>
        <w:rPr>
          <w:rFonts w:cstheme="minorHAnsi"/>
          <w:color w:val="000000" w:themeColor="text1"/>
        </w:rPr>
      </w:pPr>
      <w:r w:rsidRPr="00957275">
        <w:rPr>
          <w:rFonts w:cstheme="minorHAnsi"/>
          <w:color w:val="000000" w:themeColor="text1"/>
        </w:rPr>
        <w:t xml:space="preserve"> </w:t>
      </w:r>
      <w:r>
        <w:rPr>
          <w:rFonts w:cstheme="minorHAnsi"/>
          <w:color w:val="000000" w:themeColor="text1"/>
        </w:rPr>
        <w:t>Extreme Gradient Boosting</w:t>
      </w:r>
      <w:r w:rsidR="009E0D85" w:rsidRPr="00957275">
        <w:rPr>
          <w:rFonts w:cstheme="minorHAnsi"/>
          <w:color w:val="000000" w:themeColor="text1"/>
        </w:rPr>
        <w:t>[3</w:t>
      </w:r>
      <w:r w:rsidR="009E0D85">
        <w:rPr>
          <w:rFonts w:cstheme="minorHAnsi"/>
          <w:color w:val="000000" w:themeColor="text1"/>
        </w:rPr>
        <w:t>3</w:t>
      </w:r>
      <w:r w:rsidR="009E0D85" w:rsidRPr="00957275">
        <w:rPr>
          <w:rFonts w:cstheme="minorHAnsi"/>
          <w:color w:val="000000" w:themeColor="text1"/>
        </w:rPr>
        <w:t>]</w:t>
      </w:r>
      <w:r w:rsidR="009E0D85">
        <w:rPr>
          <w:rFonts w:cstheme="minorHAnsi"/>
          <w:color w:val="000000" w:themeColor="text1"/>
        </w:rPr>
        <w:t xml:space="preserve"> is</w:t>
      </w:r>
      <w:r>
        <w:rPr>
          <w:rFonts w:cstheme="minorHAnsi"/>
          <w:color w:val="000000" w:themeColor="text1"/>
        </w:rPr>
        <w:t xml:space="preserve"> </w:t>
      </w:r>
      <w:r w:rsidR="009E0D85">
        <w:rPr>
          <w:rFonts w:cstheme="minorHAnsi"/>
          <w:color w:val="000000" w:themeColor="text1"/>
        </w:rPr>
        <w:t>a</w:t>
      </w:r>
      <w:r w:rsidR="00F0010E">
        <w:rPr>
          <w:rFonts w:cstheme="minorHAnsi"/>
          <w:color w:val="000000" w:themeColor="text1"/>
        </w:rPr>
        <w:t xml:space="preserve"> supervised learning algorithm implements boosting, an ensemble learning technique that</w:t>
      </w:r>
      <w:r>
        <w:rPr>
          <w:rFonts w:cstheme="minorHAnsi"/>
          <w:color w:val="000000" w:themeColor="text1"/>
        </w:rPr>
        <w:t xml:space="preserve"> corrects for deficiencies in previous models.</w:t>
      </w:r>
    </w:p>
    <w:p w14:paraId="4A2C62DC" w14:textId="101CC162" w:rsidR="00AC31C0" w:rsidRPr="006D4504" w:rsidRDefault="00AC31C0" w:rsidP="00E60247">
      <w:pPr>
        <w:pStyle w:val="Heading4"/>
        <w:rPr>
          <w:sz w:val="32"/>
          <w:szCs w:val="32"/>
        </w:rPr>
      </w:pPr>
      <w:r w:rsidRPr="006D4504">
        <w:t>Ensemble Model</w:t>
      </w:r>
      <w:r w:rsidR="00B64E4A">
        <w:tab/>
      </w:r>
    </w:p>
    <w:p w14:paraId="23D977C0" w14:textId="32522310" w:rsidR="00AC31C0" w:rsidRPr="00FE0AC5" w:rsidRDefault="00AC31C0" w:rsidP="00AC31C0">
      <w:pPr>
        <w:pStyle w:val="ListParagraph"/>
        <w:ind w:left="0"/>
        <w:jc w:val="both"/>
        <w:rPr>
          <w:rFonts w:cstheme="minorHAnsi"/>
          <w:sz w:val="28"/>
          <w:szCs w:val="28"/>
        </w:rPr>
      </w:pPr>
    </w:p>
    <w:p w14:paraId="68D3D4D1" w14:textId="6ABCEE22" w:rsidR="00AC31C0" w:rsidRDefault="00AC31C0" w:rsidP="00AC31C0">
      <w:pPr>
        <w:pStyle w:val="ListParagraph"/>
        <w:ind w:left="0"/>
        <w:jc w:val="both"/>
        <w:rPr>
          <w:rFonts w:cstheme="minorHAnsi"/>
        </w:rPr>
      </w:pPr>
      <w:r>
        <w:rPr>
          <w:rFonts w:cstheme="minorHAnsi"/>
        </w:rPr>
        <w:t>Machine Learning algorithms have certain limitations</w:t>
      </w:r>
      <w:r w:rsidR="002770F8">
        <w:rPr>
          <w:rFonts w:cstheme="minorHAnsi"/>
        </w:rPr>
        <w:t xml:space="preserve">, </w:t>
      </w:r>
      <w:r>
        <w:rPr>
          <w:rFonts w:cstheme="minorHAnsi"/>
        </w:rPr>
        <w:t xml:space="preserve">and developing a </w:t>
      </w:r>
      <w:r w:rsidR="002770F8">
        <w:rPr>
          <w:rFonts w:cstheme="minorHAnsi"/>
        </w:rPr>
        <w:t>high accuracy and sensitivity model</w:t>
      </w:r>
      <w:r>
        <w:rPr>
          <w:rFonts w:cstheme="minorHAnsi"/>
        </w:rPr>
        <w:t xml:space="preserve"> can be challenging. Hence building and combining multiple models can help boost these metrics.</w:t>
      </w:r>
    </w:p>
    <w:p w14:paraId="21984E7D" w14:textId="5E9FD80D" w:rsidR="00AC31C0" w:rsidRDefault="00AC31C0" w:rsidP="00AC31C0">
      <w:pPr>
        <w:pStyle w:val="ListParagraph"/>
        <w:ind w:left="0"/>
        <w:jc w:val="both"/>
        <w:rPr>
          <w:rFonts w:cstheme="minorHAnsi"/>
        </w:rPr>
      </w:pPr>
    </w:p>
    <w:p w14:paraId="6B07CED9" w14:textId="5D1A060C" w:rsidR="00AC31C0" w:rsidRDefault="00AC31C0" w:rsidP="00AC31C0">
      <w:pPr>
        <w:pStyle w:val="ListParagraph"/>
        <w:ind w:left="0"/>
        <w:jc w:val="both"/>
        <w:rPr>
          <w:rFonts w:cstheme="minorHAnsi"/>
        </w:rPr>
      </w:pPr>
      <w:r>
        <w:rPr>
          <w:rFonts w:cstheme="minorHAnsi"/>
        </w:rPr>
        <w:t xml:space="preserve">Ensemble Learning is a machine learning approach to obtain better </w:t>
      </w:r>
      <w:r w:rsidR="002A6028">
        <w:rPr>
          <w:rFonts w:cstheme="minorHAnsi"/>
        </w:rPr>
        <w:t>precision</w:t>
      </w:r>
      <w:r>
        <w:rPr>
          <w:rFonts w:cstheme="minorHAnsi"/>
        </w:rPr>
        <w:t xml:space="preserve"> than any single model performance</w:t>
      </w:r>
      <w:r w:rsidR="002A6028">
        <w:rPr>
          <w:rFonts w:cstheme="minorHAnsi"/>
        </w:rPr>
        <w:t xml:space="preserve"> by combining results of multiple models</w:t>
      </w:r>
      <w:r w:rsidR="00B9777A">
        <w:rPr>
          <w:rFonts w:cstheme="minorHAnsi"/>
        </w:rPr>
        <w:t>.</w:t>
      </w:r>
    </w:p>
    <w:p w14:paraId="259758F0" w14:textId="7234A906" w:rsidR="00AC31C0" w:rsidRDefault="00AC31C0" w:rsidP="00AC31C0">
      <w:pPr>
        <w:pStyle w:val="ListParagraph"/>
        <w:ind w:left="0"/>
        <w:jc w:val="both"/>
        <w:rPr>
          <w:rFonts w:cstheme="minorHAnsi"/>
        </w:rPr>
      </w:pPr>
    </w:p>
    <w:p w14:paraId="3A3BBDA3" w14:textId="67F5F737" w:rsidR="00AC31C0" w:rsidRDefault="00AC31C0" w:rsidP="00AC31C0">
      <w:pPr>
        <w:pStyle w:val="ListParagraph"/>
        <w:ind w:left="0"/>
        <w:jc w:val="both"/>
        <w:rPr>
          <w:rFonts w:cstheme="minorHAnsi"/>
        </w:rPr>
      </w:pPr>
      <w:r>
        <w:rPr>
          <w:rFonts w:cstheme="minorHAnsi"/>
        </w:rPr>
        <w:t xml:space="preserve">Here Stacking Ensemble model has been used. Stacking [34] uses a </w:t>
      </w:r>
      <w:r w:rsidR="00CC0D16">
        <w:rPr>
          <w:rFonts w:cstheme="minorHAnsi"/>
        </w:rPr>
        <w:t>“</w:t>
      </w:r>
      <w:r>
        <w:rPr>
          <w:rFonts w:cstheme="minorHAnsi"/>
        </w:rPr>
        <w:t>Level 1</w:t>
      </w:r>
      <w:r w:rsidR="00CC0D16">
        <w:rPr>
          <w:rFonts w:cstheme="minorHAnsi"/>
        </w:rPr>
        <w:t>”</w:t>
      </w:r>
      <w:r>
        <w:rPr>
          <w:rFonts w:cstheme="minorHAnsi"/>
        </w:rPr>
        <w:t xml:space="preserve"> classifier to combine multiple </w:t>
      </w:r>
      <w:r w:rsidR="00CC0D16">
        <w:rPr>
          <w:rFonts w:cstheme="minorHAnsi"/>
        </w:rPr>
        <w:t>“</w:t>
      </w:r>
      <w:r>
        <w:rPr>
          <w:rFonts w:cstheme="minorHAnsi"/>
        </w:rPr>
        <w:t>Level 0</w:t>
      </w:r>
      <w:r w:rsidR="00CC0D16">
        <w:rPr>
          <w:rFonts w:cstheme="minorHAnsi"/>
        </w:rPr>
        <w:t>”</w:t>
      </w:r>
      <w:r>
        <w:rPr>
          <w:rFonts w:cstheme="minorHAnsi"/>
        </w:rPr>
        <w:t xml:space="preserve"> classification models. </w:t>
      </w:r>
      <w:r w:rsidR="00CC0D16">
        <w:rPr>
          <w:rFonts w:cstheme="minorHAnsi"/>
        </w:rPr>
        <w:t>“</w:t>
      </w:r>
      <w:r>
        <w:rPr>
          <w:rFonts w:cstheme="minorHAnsi"/>
        </w:rPr>
        <w:t>Level 0 or Base</w:t>
      </w:r>
      <w:r w:rsidR="00CC0D16">
        <w:rPr>
          <w:rFonts w:cstheme="minorHAnsi"/>
        </w:rPr>
        <w:t>”</w:t>
      </w:r>
      <w:r>
        <w:rPr>
          <w:rFonts w:cstheme="minorHAnsi"/>
        </w:rPr>
        <w:t xml:space="preserve"> Model are those models which fit the training data and the predictions are made. </w:t>
      </w:r>
      <w:r w:rsidR="00CC0D16">
        <w:rPr>
          <w:rFonts w:cstheme="minorHAnsi"/>
        </w:rPr>
        <w:t>“</w:t>
      </w:r>
      <w:r>
        <w:rPr>
          <w:rFonts w:cstheme="minorHAnsi"/>
        </w:rPr>
        <w:t>Level 1 or Meta</w:t>
      </w:r>
      <w:r w:rsidR="00CC0D16">
        <w:rPr>
          <w:rFonts w:cstheme="minorHAnsi"/>
        </w:rPr>
        <w:t>”</w:t>
      </w:r>
      <w:r>
        <w:rPr>
          <w:rFonts w:cstheme="minorHAnsi"/>
        </w:rPr>
        <w:t xml:space="preserve"> model is the </w:t>
      </w:r>
      <w:r w:rsidR="002A032D">
        <w:rPr>
          <w:rFonts w:cstheme="minorHAnsi"/>
        </w:rPr>
        <w:t>m</w:t>
      </w:r>
      <w:r>
        <w:rPr>
          <w:rFonts w:cstheme="minorHAnsi"/>
        </w:rPr>
        <w:t xml:space="preserve">odel </w:t>
      </w:r>
      <w:r w:rsidR="00EE27EE">
        <w:rPr>
          <w:rFonts w:cstheme="minorHAnsi"/>
        </w:rPr>
        <w:t xml:space="preserve">that learns how to </w:t>
      </w:r>
      <w:r w:rsidR="002C1902">
        <w:rPr>
          <w:rFonts w:cstheme="minorHAnsi"/>
        </w:rPr>
        <w:t>merge the Base models</w:t>
      </w:r>
      <w:r w:rsidR="00CC0D16">
        <w:rPr>
          <w:rFonts w:cstheme="minorHAnsi"/>
        </w:rPr>
        <w:t>’</w:t>
      </w:r>
      <w:r w:rsidR="002C1902">
        <w:rPr>
          <w:rFonts w:cstheme="minorHAnsi"/>
        </w:rPr>
        <w:t xml:space="preserve"> predictions effectively</w:t>
      </w:r>
      <w:r>
        <w:rPr>
          <w:rFonts w:cstheme="minorHAnsi"/>
        </w:rPr>
        <w:t>.</w:t>
      </w:r>
    </w:p>
    <w:p w14:paraId="20E6F6E0" w14:textId="2F192B5D" w:rsidR="00AC31C0" w:rsidRPr="00486054" w:rsidRDefault="00AC31C0" w:rsidP="00AC31C0">
      <w:pPr>
        <w:pStyle w:val="ListParagraph"/>
        <w:jc w:val="both"/>
        <w:rPr>
          <w:rFonts w:cstheme="minorHAnsi"/>
        </w:rPr>
      </w:pPr>
    </w:p>
    <w:p w14:paraId="51EE9DE6" w14:textId="3E6BC07B" w:rsidR="00AC31C0" w:rsidRPr="00AC31C0" w:rsidRDefault="0030426D" w:rsidP="00AC31C0">
      <w:pPr>
        <w:pStyle w:val="ListParagraph"/>
        <w:ind w:left="0"/>
        <w:jc w:val="both"/>
        <w:rPr>
          <w:rFonts w:cstheme="minorHAnsi"/>
        </w:rPr>
      </w:pPr>
      <w:r>
        <w:rPr>
          <w:noProof/>
        </w:rPr>
        <w:lastRenderedPageBreak/>
        <w:drawing>
          <wp:anchor distT="0" distB="0" distL="114300" distR="114300" simplePos="0" relativeHeight="251669504" behindDoc="0" locked="0" layoutInCell="1" allowOverlap="1" wp14:anchorId="34EA83A5" wp14:editId="4F80A688">
            <wp:simplePos x="0" y="0"/>
            <wp:positionH relativeFrom="margin">
              <wp:align>right</wp:align>
            </wp:positionH>
            <wp:positionV relativeFrom="paragraph">
              <wp:posOffset>589915</wp:posOffset>
            </wp:positionV>
            <wp:extent cx="5942965" cy="16548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1C0" w:rsidRPr="00486054">
        <w:rPr>
          <w:rFonts w:cstheme="minorHAnsi"/>
        </w:rPr>
        <w:t xml:space="preserve">Here, Logistic Regression, Explainable Boosting Machine, XG Boost, Decision Tree and Random Forest Classifier has been used as </w:t>
      </w:r>
      <w:r w:rsidR="00CC0D16">
        <w:rPr>
          <w:rFonts w:cstheme="minorHAnsi"/>
        </w:rPr>
        <w:t>“</w:t>
      </w:r>
      <w:r w:rsidR="00AC31C0" w:rsidRPr="00486054">
        <w:rPr>
          <w:rFonts w:cstheme="minorHAnsi"/>
        </w:rPr>
        <w:t>Level 0</w:t>
      </w:r>
      <w:r w:rsidR="00CC0D16">
        <w:rPr>
          <w:rFonts w:cstheme="minorHAnsi"/>
        </w:rPr>
        <w:t>”</w:t>
      </w:r>
      <w:r w:rsidR="00AC31C0" w:rsidRPr="00486054">
        <w:rPr>
          <w:rFonts w:cstheme="minorHAnsi"/>
        </w:rPr>
        <w:t xml:space="preserve"> models.  Random Forest Classifier has been used as the </w:t>
      </w:r>
      <w:r w:rsidR="00CC0D16">
        <w:rPr>
          <w:rFonts w:cstheme="minorHAnsi"/>
        </w:rPr>
        <w:t>“</w:t>
      </w:r>
      <w:r w:rsidR="00AC31C0" w:rsidRPr="00486054">
        <w:rPr>
          <w:rFonts w:cstheme="minorHAnsi"/>
        </w:rPr>
        <w:t>Level 1</w:t>
      </w:r>
      <w:r w:rsidR="00CC0D16">
        <w:rPr>
          <w:rFonts w:cstheme="minorHAnsi"/>
        </w:rPr>
        <w:t>”</w:t>
      </w:r>
      <w:r w:rsidR="00AC31C0" w:rsidRPr="00486054">
        <w:rPr>
          <w:rFonts w:cstheme="minorHAnsi"/>
        </w:rPr>
        <w:t xml:space="preserve"> model. </w:t>
      </w:r>
    </w:p>
    <w:p w14:paraId="4CC77A0A" w14:textId="560E98A2" w:rsidR="00F47FCE" w:rsidRDefault="0016117E" w:rsidP="001F4D20">
      <w:pPr>
        <w:pStyle w:val="Heading3"/>
        <w:numPr>
          <w:ilvl w:val="0"/>
          <w:numId w:val="14"/>
        </w:numPr>
      </w:pPr>
      <w:bookmarkStart w:id="12" w:name="_Toc87793308"/>
      <w:r w:rsidRPr="0016117E">
        <w:t>Result</w:t>
      </w:r>
      <w:r w:rsidR="0041485E">
        <w:t>s</w:t>
      </w:r>
      <w:bookmarkEnd w:id="12"/>
    </w:p>
    <w:p w14:paraId="20795BA3" w14:textId="6ABD4A5D" w:rsidR="0016117E" w:rsidRDefault="0016117E" w:rsidP="0016117E"/>
    <w:p w14:paraId="348EECEC" w14:textId="536F68D5" w:rsidR="0016117E" w:rsidRPr="00FA17ED" w:rsidRDefault="0016117E" w:rsidP="0016117E">
      <w:pPr>
        <w:spacing w:after="0" w:line="240" w:lineRule="auto"/>
        <w:jc w:val="both"/>
        <w:rPr>
          <w:rFonts w:cstheme="minorHAnsi"/>
          <w:lang w:val="en-US"/>
        </w:rPr>
      </w:pPr>
      <w:r w:rsidRPr="00FA17ED">
        <w:rPr>
          <w:rFonts w:cstheme="minorHAnsi"/>
          <w:lang w:val="en-US"/>
        </w:rPr>
        <w:t>The table below compares the different classification models</w:t>
      </w:r>
      <w:r w:rsidR="00CC0D16">
        <w:rPr>
          <w:rFonts w:cstheme="minorHAnsi"/>
          <w:lang w:val="en-US"/>
        </w:rPr>
        <w:t>’</w:t>
      </w:r>
      <w:r w:rsidRPr="00FA17ED">
        <w:rPr>
          <w:rFonts w:cstheme="minorHAnsi"/>
          <w:lang w:val="en-US"/>
        </w:rPr>
        <w:t xml:space="preserve"> results using Accuracy, Precision, Recall, and F1 Score metrics. These metrics are for the </w:t>
      </w:r>
      <w:r w:rsidR="006F7D41">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sidR="00CC0D16">
        <w:rPr>
          <w:rFonts w:cstheme="minorHAnsi"/>
          <w:lang w:val="en-US"/>
        </w:rPr>
        <w:t>’</w:t>
      </w:r>
      <w:r w:rsidRPr="00FA17ED">
        <w:rPr>
          <w:rFonts w:cstheme="minorHAnsi"/>
          <w:lang w:val="en-US"/>
        </w:rPr>
        <w:t xml:space="preserve"> sensitivity.</w:t>
      </w:r>
    </w:p>
    <w:p w14:paraId="6A23FA51" w14:textId="77777777" w:rsidR="0016117E" w:rsidRPr="00FA17ED" w:rsidRDefault="0016117E" w:rsidP="0016117E">
      <w:pPr>
        <w:spacing w:after="0" w:line="240" w:lineRule="auto"/>
        <w:jc w:val="both"/>
        <w:rPr>
          <w:rFonts w:cstheme="minorHAnsi"/>
          <w:lang w:val="en-US"/>
        </w:rPr>
      </w:pPr>
      <w:r w:rsidRPr="00FA17ED">
        <w:rPr>
          <w:rFonts w:cstheme="minorHAnsi"/>
          <w:lang w:val="en-US"/>
        </w:rPr>
        <w:t xml:space="preserve"> </w:t>
      </w:r>
    </w:p>
    <w:p w14:paraId="0146D470" w14:textId="107A4725" w:rsidR="0016117E" w:rsidRPr="00FA17ED" w:rsidRDefault="0016117E" w:rsidP="0016117E">
      <w:pPr>
        <w:spacing w:after="0" w:line="240" w:lineRule="auto"/>
        <w:jc w:val="both"/>
        <w:rPr>
          <w:rFonts w:cstheme="minorHAnsi"/>
          <w:lang w:val="en-US"/>
        </w:rPr>
      </w:pPr>
      <w:r w:rsidRPr="00FA17ED">
        <w:rPr>
          <w:rFonts w:cstheme="minorHAnsi"/>
          <w:lang w:val="en-US"/>
        </w:rPr>
        <w:t xml:space="preserve">The table shows that the Ensemble Model exhibits the </w:t>
      </w:r>
      <w:r w:rsidR="00B51033">
        <w:rPr>
          <w:rFonts w:cstheme="minorHAnsi"/>
          <w:lang w:val="en-US"/>
        </w:rPr>
        <w:t>superlative</w:t>
      </w:r>
      <w:r w:rsidR="00B51033" w:rsidRPr="00FA17ED">
        <w:rPr>
          <w:rFonts w:cstheme="minorHAnsi"/>
          <w:lang w:val="en-US"/>
        </w:rPr>
        <w:t xml:space="preserve"> </w:t>
      </w:r>
      <w:r w:rsidRPr="00FA17ED">
        <w:rPr>
          <w:rFonts w:cstheme="minorHAnsi"/>
          <w:lang w:val="en-US"/>
        </w:rPr>
        <w:t>performance, with a</w:t>
      </w:r>
      <w:r w:rsidR="002F760C">
        <w:rPr>
          <w:rFonts w:cstheme="minorHAnsi"/>
          <w:lang w:val="en-US"/>
        </w:rPr>
        <w:t>n auROC of 0.974 and a</w:t>
      </w:r>
      <w:r w:rsidRPr="00FA17ED">
        <w:rPr>
          <w:rFonts w:cstheme="minorHAnsi"/>
          <w:lang w:val="en-US"/>
        </w:rPr>
        <w:t xml:space="preserve"> corresponding accuracy of 98% with Precision and Recall of 97% each.</w:t>
      </w:r>
    </w:p>
    <w:p w14:paraId="15508C74" w14:textId="77777777" w:rsidR="0016117E" w:rsidRPr="00FA17ED" w:rsidRDefault="0016117E" w:rsidP="0016117E">
      <w:pPr>
        <w:spacing w:after="0" w:line="240" w:lineRule="auto"/>
        <w:jc w:val="both"/>
        <w:rPr>
          <w:rFonts w:cstheme="minorHAnsi"/>
          <w:lang w:val="en-US"/>
        </w:rPr>
      </w:pPr>
    </w:p>
    <w:p w14:paraId="4E2907B9" w14:textId="7DD1013B" w:rsidR="0016117E" w:rsidRPr="00FA17ED" w:rsidRDefault="0016117E" w:rsidP="0016117E">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sidR="006B23F5">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sidR="00CC0D16">
        <w:rPr>
          <w:rFonts w:cstheme="minorHAnsi"/>
          <w:lang w:val="en-US"/>
        </w:rPr>
        <w:t>’</w:t>
      </w:r>
      <w:r w:rsidRPr="00FA17ED">
        <w:rPr>
          <w:rFonts w:cstheme="minorHAnsi"/>
          <w:lang w:val="en-US"/>
        </w:rPr>
        <w:t xml:space="preserve"> cough) detected by the </w:t>
      </w:r>
      <w:r w:rsidR="00D92F4E">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71A116C" w14:textId="77777777" w:rsidR="0016117E" w:rsidRPr="00FA17ED" w:rsidRDefault="0016117E" w:rsidP="0016117E">
      <w:pPr>
        <w:spacing w:after="0" w:line="240" w:lineRule="auto"/>
        <w:jc w:val="both"/>
        <w:rPr>
          <w:rFonts w:cstheme="minorHAnsi"/>
          <w:lang w:val="en-US"/>
        </w:rPr>
      </w:pPr>
    </w:p>
    <w:p w14:paraId="5E1B29DC" w14:textId="059BA58D" w:rsidR="0016117E" w:rsidRPr="00B23E46" w:rsidRDefault="0016117E" w:rsidP="0016117E">
      <w:pPr>
        <w:pStyle w:val="ListParagraph"/>
        <w:numPr>
          <w:ilvl w:val="0"/>
          <w:numId w:val="7"/>
        </w:numPr>
        <w:spacing w:after="0" w:line="240" w:lineRule="auto"/>
        <w:jc w:val="both"/>
        <w:rPr>
          <w:rFonts w:cstheme="minorHAnsi"/>
        </w:rPr>
      </w:pPr>
      <w:r w:rsidRPr="00B23E46">
        <w:rPr>
          <w:rFonts w:cstheme="minorHAnsi"/>
        </w:rPr>
        <w:t>Detect all the COVID positive patients</w:t>
      </w:r>
      <w:r w:rsidR="00CC0D16">
        <w:rPr>
          <w:rFonts w:cstheme="minorHAnsi"/>
        </w:rPr>
        <w:t>’</w:t>
      </w:r>
      <w:r w:rsidRPr="00B23E46">
        <w:rPr>
          <w:rFonts w:cstheme="minorHAnsi"/>
        </w:rPr>
        <w:t xml:space="preserve"> coughs correctly</w:t>
      </w:r>
    </w:p>
    <w:p w14:paraId="5321BDA7" w14:textId="68C3C09E" w:rsidR="0016117E" w:rsidRPr="00B23E46" w:rsidRDefault="0016117E" w:rsidP="0016117E">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sidR="00CC0D16">
        <w:rPr>
          <w:rFonts w:cstheme="minorHAnsi"/>
        </w:rPr>
        <w:t>’</w:t>
      </w:r>
      <w:r w:rsidRPr="00B23E46">
        <w:rPr>
          <w:rFonts w:cstheme="minorHAnsi"/>
        </w:rPr>
        <w:t xml:space="preserve"> cough</w:t>
      </w:r>
    </w:p>
    <w:p w14:paraId="50759C9D" w14:textId="77777777" w:rsidR="0016117E" w:rsidRPr="00FA17ED" w:rsidRDefault="0016117E" w:rsidP="0016117E">
      <w:pPr>
        <w:spacing w:after="0" w:line="240" w:lineRule="auto"/>
        <w:jc w:val="both"/>
        <w:rPr>
          <w:rFonts w:cstheme="minorHAnsi"/>
          <w:lang w:val="en-US"/>
        </w:rPr>
      </w:pPr>
    </w:p>
    <w:p w14:paraId="4B0610EC" w14:textId="6C970125" w:rsidR="0016117E" w:rsidRPr="00FA17ED" w:rsidRDefault="0016117E" w:rsidP="0016117E">
      <w:pPr>
        <w:spacing w:after="0" w:line="240" w:lineRule="auto"/>
        <w:jc w:val="both"/>
        <w:rPr>
          <w:rFonts w:cstheme="minorHAnsi"/>
          <w:lang w:val="en-US"/>
        </w:rPr>
      </w:pPr>
      <w:r w:rsidRPr="00FA17ED">
        <w:rPr>
          <w:rFonts w:cstheme="minorHAnsi"/>
          <w:lang w:val="en-US"/>
        </w:rPr>
        <w:t>Now among Recall and Precision, we need to prioriti</w:t>
      </w:r>
      <w:r w:rsidR="000604BC">
        <w:rPr>
          <w:rFonts w:cstheme="minorHAnsi"/>
          <w:lang w:val="en-US"/>
        </w:rPr>
        <w:t>s</w:t>
      </w:r>
      <w:r w:rsidRPr="00FA17ED">
        <w:rPr>
          <w:rFonts w:cstheme="minorHAnsi"/>
          <w:lang w:val="en-US"/>
        </w:rPr>
        <w:t xml:space="preserve">e a metric to help us compare various models. If </w:t>
      </w:r>
      <w:r w:rsidR="002770F8">
        <w:rPr>
          <w:rFonts w:cstheme="minorHAnsi"/>
          <w:lang w:val="en-US"/>
        </w:rPr>
        <w:t>p</w:t>
      </w:r>
      <w:r w:rsidRPr="00FA17ED">
        <w:rPr>
          <w:rFonts w:cstheme="minorHAnsi"/>
          <w:lang w:val="en-US"/>
        </w:rPr>
        <w:t xml:space="preserve">recision is taken as the metric, the </w:t>
      </w:r>
      <w:r w:rsidR="002A032D">
        <w:rPr>
          <w:rFonts w:cstheme="minorHAnsi"/>
          <w:lang w:val="en-US"/>
        </w:rPr>
        <w:t>m</w:t>
      </w:r>
      <w:r w:rsidRPr="00FA17ED">
        <w:rPr>
          <w:rFonts w:cstheme="minorHAnsi"/>
          <w:lang w:val="en-US"/>
        </w:rPr>
        <w:t>odel will differentiate between the different types of coughs, but there is a possibility that a COVID positive patient</w:t>
      </w:r>
      <w:r w:rsidR="00CC0D16">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5A042774" w14:textId="77777777" w:rsidR="0016117E" w:rsidRPr="00FA17ED" w:rsidRDefault="0016117E" w:rsidP="0016117E">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617CC" w:rsidRPr="008D1BFF" w14:paraId="414D3D50"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66F5"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lastRenderedPageBreak/>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8657F99"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8DCEC11"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4E594B86"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52B33D8D"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617CC" w:rsidRPr="008D1BFF" w14:paraId="2A8FEBC1"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B35FFE7"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71A71296"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3181043F"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3D8CB330"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59C30B28"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617CC" w:rsidRPr="008D1BFF" w14:paraId="148FBABE"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E540601"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28774BBA"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03A0DFB0"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4DB2107E"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432F9C66"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617CC" w:rsidRPr="008D1BFF" w14:paraId="2A236310"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8FBBBA6"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C5ACB17"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622DE787"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16180C66"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33A05D2D"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617CC" w:rsidRPr="008D1BFF" w14:paraId="4B3549C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A9C1CE1"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420CA2D4"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79CF769B"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2705FF1D"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2C18B71B"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617CC" w:rsidRPr="008D1BFF" w14:paraId="3D156959"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65CD96B"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430DD48F"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04A04101"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2EA68AE"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45BEA038"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617CC" w:rsidRPr="00736549" w14:paraId="79D02C0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79774F79" w14:textId="77777777" w:rsidR="002617CC" w:rsidRPr="00736549" w:rsidRDefault="002617CC" w:rsidP="002617CC">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7130D47B"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795478E1"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8AE35DE"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0E554F4E"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5D313784" w14:textId="77777777" w:rsidR="004D0398" w:rsidRDefault="004D0398" w:rsidP="0016117E">
      <w:pPr>
        <w:spacing w:after="0" w:line="240" w:lineRule="auto"/>
        <w:jc w:val="both"/>
        <w:rPr>
          <w:rFonts w:cstheme="minorHAnsi"/>
          <w:lang w:val="en-US"/>
        </w:rPr>
      </w:pPr>
    </w:p>
    <w:p w14:paraId="6C6A7703" w14:textId="0E152B77" w:rsidR="0016117E" w:rsidRPr="00FA17ED" w:rsidRDefault="0016117E" w:rsidP="0016117E">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sidR="002770F8">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4B64A12E" w14:textId="77777777" w:rsidR="0016117E" w:rsidRPr="00FA17ED" w:rsidRDefault="0016117E" w:rsidP="0016117E">
      <w:pPr>
        <w:spacing w:after="0" w:line="240" w:lineRule="auto"/>
        <w:jc w:val="both"/>
        <w:rPr>
          <w:rFonts w:cstheme="minorHAnsi"/>
          <w:lang w:val="en-US"/>
        </w:rPr>
      </w:pPr>
    </w:p>
    <w:p w14:paraId="6E883B8C" w14:textId="77777777" w:rsidR="0016117E" w:rsidRPr="008D1BFF" w:rsidRDefault="0016117E" w:rsidP="0016117E">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61F567BB" w14:textId="77777777" w:rsidR="0016117E" w:rsidRDefault="0016117E" w:rsidP="0016117E">
      <w:pPr>
        <w:pStyle w:val="ListParagraph"/>
        <w:ind w:left="0"/>
        <w:jc w:val="both"/>
        <w:rPr>
          <w:rFonts w:cstheme="minorHAnsi"/>
        </w:rPr>
      </w:pPr>
    </w:p>
    <w:p w14:paraId="1E994D2C" w14:textId="0E6E811B" w:rsidR="0016117E" w:rsidRDefault="0016117E" w:rsidP="0016117E">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sidR="002770F8">
        <w:rPr>
          <w:rFonts w:cstheme="minorHAnsi"/>
        </w:rPr>
        <w:t>p</w:t>
      </w:r>
      <w:r w:rsidRPr="008152A4">
        <w:rPr>
          <w:rFonts w:cstheme="minorHAnsi"/>
        </w:rPr>
        <w:t>recision of 0.97.</w:t>
      </w:r>
      <w:r w:rsidR="002617CC">
        <w:rPr>
          <w:rFonts w:cstheme="minorHAnsi"/>
        </w:rPr>
        <w:t xml:space="preserve"> </w:t>
      </w:r>
      <w:r w:rsidR="002617CC" w:rsidRPr="00D14E3D">
        <w:rPr>
          <w:rFonts w:cstheme="minorHAnsi"/>
        </w:rPr>
        <w:t xml:space="preserve">The figure below compares the </w:t>
      </w:r>
      <w:r w:rsidR="001230ED">
        <w:rPr>
          <w:rFonts w:cstheme="minorHAnsi"/>
        </w:rPr>
        <w:t>A</w:t>
      </w:r>
      <w:r w:rsidR="002617CC">
        <w:rPr>
          <w:rFonts w:cstheme="minorHAnsi"/>
        </w:rPr>
        <w:t xml:space="preserve">rea under </w:t>
      </w:r>
      <w:r w:rsidR="002617CC" w:rsidRPr="00D14E3D">
        <w:rPr>
          <w:rFonts w:cstheme="minorHAnsi"/>
        </w:rPr>
        <w:t>Receiver Operating Characteristics of various models.</w:t>
      </w:r>
    </w:p>
    <w:p w14:paraId="78EBACD5" w14:textId="2755F0D5" w:rsidR="0016117E" w:rsidRDefault="0016117E" w:rsidP="0016117E">
      <w:pPr>
        <w:pStyle w:val="ListParagraph"/>
        <w:ind w:left="0"/>
        <w:jc w:val="center"/>
        <w:rPr>
          <w:rFonts w:cstheme="minorHAnsi"/>
        </w:rPr>
      </w:pPr>
      <w:r>
        <w:rPr>
          <w:noProof/>
        </w:rPr>
        <w:drawing>
          <wp:inline distT="0" distB="0" distL="0" distR="0" wp14:anchorId="2A94F49F" wp14:editId="2F792EC3">
            <wp:extent cx="2994660" cy="199596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04526809" w14:textId="77777777" w:rsidR="0016117E" w:rsidRDefault="0016117E" w:rsidP="0016117E">
      <w:pPr>
        <w:pStyle w:val="ListParagraph"/>
        <w:ind w:left="0"/>
        <w:jc w:val="both"/>
        <w:rPr>
          <w:rFonts w:cstheme="minorHAnsi"/>
        </w:rPr>
      </w:pPr>
    </w:p>
    <w:p w14:paraId="686DD019" w14:textId="77777777" w:rsidR="0016117E" w:rsidRDefault="0016117E" w:rsidP="0016117E">
      <w:pPr>
        <w:pStyle w:val="ListParagraph"/>
        <w:ind w:left="0"/>
        <w:jc w:val="both"/>
        <w:rPr>
          <w:rFonts w:cstheme="minorHAnsi"/>
        </w:rPr>
      </w:pPr>
    </w:p>
    <w:p w14:paraId="605B7733" w14:textId="257766D9" w:rsidR="001F4D20"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22C24B5E" w14:textId="345615C9" w:rsidR="004755BD" w:rsidRDefault="004755BD" w:rsidP="004755BD">
      <w:pPr>
        <w:pStyle w:val="Heading2"/>
        <w:numPr>
          <w:ilvl w:val="0"/>
          <w:numId w:val="13"/>
        </w:numPr>
      </w:pPr>
      <w:bookmarkStart w:id="13" w:name="_Toc87793309"/>
      <w:r>
        <w:t>Conclusion and Discussion:</w:t>
      </w:r>
      <w:bookmarkEnd w:id="13"/>
    </w:p>
    <w:p w14:paraId="5B85450E" w14:textId="0D05C720"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r w:rsidR="002A032D">
        <w:rPr>
          <w:rFonts w:eastAsia="Times New Roman" w:cstheme="minorHAnsi"/>
          <w:color w:val="0E101A"/>
          <w:lang w:eastAsia="en-IN"/>
        </w:rPr>
        <w:t>m</w:t>
      </w:r>
      <w:r w:rsidRPr="009B0082">
        <w:rPr>
          <w:rFonts w:eastAsia="Times New Roman" w:cstheme="minorHAnsi"/>
          <w:color w:val="0E101A"/>
          <w:lang w:eastAsia="en-IN"/>
        </w:rPr>
        <w:t xml:space="preserve">odel,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22B7099F" w14:textId="77777777" w:rsidR="004755BD" w:rsidRPr="009B0082" w:rsidRDefault="004755BD" w:rsidP="004755BD">
      <w:pPr>
        <w:spacing w:after="0" w:line="240" w:lineRule="auto"/>
        <w:rPr>
          <w:rFonts w:eastAsia="Times New Roman" w:cstheme="minorHAnsi"/>
          <w:color w:val="0E101A"/>
          <w:lang w:eastAsia="en-IN"/>
        </w:rPr>
      </w:pPr>
    </w:p>
    <w:p w14:paraId="01270AA7" w14:textId="6DB6BAEA" w:rsidR="004755BD" w:rsidRPr="009B1394" w:rsidRDefault="004755BD" w:rsidP="009B1394">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51D046A3" w14:textId="43050FA4" w:rsidR="004755BD" w:rsidRDefault="00B1506F"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lastRenderedPageBreak/>
        <w:t>Instalment of the App</w:t>
      </w:r>
      <w:r w:rsidR="004755BD">
        <w:rPr>
          <w:rFonts w:eastAsia="Times New Roman" w:cstheme="minorHAnsi"/>
          <w:color w:val="0E101A"/>
          <w:lang w:eastAsia="en-IN"/>
        </w:rPr>
        <w:t xml:space="preserve"> in devices like Google Home, Amazon Alexa</w:t>
      </w:r>
    </w:p>
    <w:p w14:paraId="3E32CE3B" w14:textId="77777777"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3E1E8BC5" w14:textId="447476F9"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 xml:space="preserve">Training the </w:t>
      </w:r>
      <w:r w:rsidR="002A032D">
        <w:rPr>
          <w:rFonts w:eastAsia="Times New Roman" w:cstheme="minorHAnsi"/>
          <w:color w:val="0E101A"/>
          <w:lang w:eastAsia="en-IN"/>
        </w:rPr>
        <w:t>m</w:t>
      </w:r>
      <w:r>
        <w:rPr>
          <w:rFonts w:eastAsia="Times New Roman" w:cstheme="minorHAnsi"/>
          <w:color w:val="0E101A"/>
          <w:lang w:eastAsia="en-IN"/>
        </w:rPr>
        <w:t xml:space="preserve">odel on </w:t>
      </w:r>
      <w:r w:rsidR="002D44E9">
        <w:rPr>
          <w:rFonts w:eastAsia="Times New Roman" w:cstheme="minorHAnsi"/>
          <w:color w:val="0E101A"/>
          <w:lang w:eastAsia="en-IN"/>
        </w:rPr>
        <w:t>more extensive</w:t>
      </w:r>
      <w:r>
        <w:rPr>
          <w:rFonts w:eastAsia="Times New Roman" w:cstheme="minorHAnsi"/>
          <w:color w:val="0E101A"/>
          <w:lang w:eastAsia="en-IN"/>
        </w:rPr>
        <w:t xml:space="preserve"> datasets</w:t>
      </w:r>
      <w:r w:rsidR="00833B66">
        <w:rPr>
          <w:rFonts w:eastAsia="Times New Roman" w:cstheme="minorHAnsi"/>
          <w:color w:val="0E101A"/>
          <w:lang w:eastAsia="en-IN"/>
        </w:rPr>
        <w:t xml:space="preserve"> for increased usability</w:t>
      </w:r>
    </w:p>
    <w:p w14:paraId="33A6D5B5" w14:textId="77777777" w:rsidR="004F0056" w:rsidRDefault="004F0056" w:rsidP="004F0056">
      <w:pPr>
        <w:pStyle w:val="ListParagraph"/>
        <w:spacing w:after="0" w:line="240" w:lineRule="auto"/>
        <w:rPr>
          <w:rFonts w:eastAsia="Times New Roman" w:cstheme="minorHAnsi"/>
          <w:color w:val="0E101A"/>
          <w:lang w:eastAsia="en-IN"/>
        </w:rPr>
      </w:pPr>
    </w:p>
    <w:p w14:paraId="70001B05" w14:textId="05517FAC" w:rsidR="004755BD" w:rsidRPr="004F0056" w:rsidRDefault="004755BD" w:rsidP="004F0056">
      <w:bookmarkStart w:id="14" w:name="_Toc86944267"/>
      <w:bookmarkStart w:id="15" w:name="_Toc86944357"/>
      <w:bookmarkStart w:id="16" w:name="_Toc86944390"/>
      <w:bookmarkStart w:id="17" w:name="_Toc86945128"/>
      <w:bookmarkStart w:id="18" w:name="_Toc86946370"/>
      <w:bookmarkStart w:id="19" w:name="_Toc86951277"/>
      <w:bookmarkStart w:id="20" w:name="_Toc87277291"/>
      <w:bookmarkStart w:id="21" w:name="_Toc87277607"/>
      <w:bookmarkStart w:id="22"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14"/>
      <w:bookmarkEnd w:id="15"/>
      <w:bookmarkEnd w:id="16"/>
      <w:bookmarkEnd w:id="17"/>
      <w:bookmarkEnd w:id="18"/>
      <w:bookmarkEnd w:id="19"/>
      <w:bookmarkEnd w:id="20"/>
      <w:bookmarkEnd w:id="21"/>
      <w:bookmarkEnd w:id="22"/>
      <w:r w:rsidRPr="004F0056">
        <w:rPr>
          <w:rStyle w:val="Hyperlink"/>
          <w:color w:val="auto"/>
          <w:u w:val="none"/>
        </w:rPr>
        <w:t xml:space="preserve"> </w:t>
      </w:r>
    </w:p>
    <w:p w14:paraId="383E7480" w14:textId="73C2FF9D" w:rsidR="004755BD" w:rsidRDefault="00882D68" w:rsidP="007729C9">
      <w:pPr>
        <w:pStyle w:val="Heading1"/>
        <w:numPr>
          <w:ilvl w:val="0"/>
          <w:numId w:val="16"/>
        </w:numPr>
        <w:rPr>
          <w:rFonts w:eastAsiaTheme="minorEastAsia"/>
        </w:rPr>
      </w:pPr>
      <w:bookmarkStart w:id="23" w:name="_Toc87793310"/>
      <w:r>
        <w:rPr>
          <w:rFonts w:eastAsiaTheme="minorEastAsia"/>
        </w:rPr>
        <w:t>Creation of</w:t>
      </w:r>
      <w:r w:rsidR="0039628C">
        <w:rPr>
          <w:rFonts w:eastAsiaTheme="minorEastAsia"/>
        </w:rPr>
        <w:t xml:space="preserve"> a Web</w:t>
      </w:r>
      <w:r>
        <w:rPr>
          <w:rFonts w:eastAsiaTheme="minorEastAsia"/>
        </w:rPr>
        <w:t xml:space="preserve"> App</w:t>
      </w:r>
      <w:r w:rsidR="0039628C">
        <w:rPr>
          <w:rFonts w:eastAsiaTheme="minorEastAsia"/>
        </w:rPr>
        <w:t>lication</w:t>
      </w:r>
      <w:r>
        <w:rPr>
          <w:rFonts w:eastAsiaTheme="minorEastAsia"/>
        </w:rPr>
        <w:t xml:space="preserve"> for implementing the </w:t>
      </w:r>
      <w:r w:rsidR="002A032D">
        <w:rPr>
          <w:rFonts w:eastAsiaTheme="minorEastAsia"/>
        </w:rPr>
        <w:t>m</w:t>
      </w:r>
      <w:r>
        <w:rPr>
          <w:rFonts w:eastAsiaTheme="minorEastAsia"/>
        </w:rPr>
        <w:t>odel</w:t>
      </w:r>
      <w:bookmarkEnd w:id="23"/>
    </w:p>
    <w:p w14:paraId="6D66D86C" w14:textId="1D89912F" w:rsidR="00D10282" w:rsidRDefault="00D10282" w:rsidP="00D10282"/>
    <w:p w14:paraId="7E8F7151" w14:textId="2CEB099F" w:rsidR="00D10282" w:rsidRDefault="00D10282" w:rsidP="00D10282">
      <w:r>
        <w:t xml:space="preserve">A COVID-19 Detection app has been created to </w:t>
      </w:r>
      <w:r w:rsidR="00CC0D16">
        <w:t xml:space="preserve">identify </w:t>
      </w:r>
      <w:r>
        <w:t>the COVID-19</w:t>
      </w:r>
      <w:r w:rsidR="00CC0D16">
        <w:t>’s presence</w:t>
      </w:r>
      <w:r>
        <w:t xml:space="preserve"> in a user</w:t>
      </w:r>
      <w:r w:rsidR="00CC0D16">
        <w:t>’</w:t>
      </w:r>
      <w:r>
        <w:t>s cough. The application is developed using Streamlit and is user friendly. Streamlit is a</w:t>
      </w:r>
      <w:r w:rsidR="00E4646F">
        <w:t xml:space="preserve"> python </w:t>
      </w:r>
      <w:r>
        <w:t>framework that helps create predictive analytics web applications.</w:t>
      </w:r>
    </w:p>
    <w:p w14:paraId="63B5521B" w14:textId="51AF3FE4" w:rsidR="00A01CE0" w:rsidRDefault="005552FE" w:rsidP="00B844C4">
      <w:pPr>
        <w:pStyle w:val="Heading2"/>
        <w:numPr>
          <w:ilvl w:val="0"/>
          <w:numId w:val="19"/>
        </w:numPr>
      </w:pPr>
      <w:bookmarkStart w:id="24" w:name="_Toc87793311"/>
      <w:r>
        <w:t xml:space="preserve">Front - End </w:t>
      </w:r>
      <w:r w:rsidR="00A01CE0">
        <w:t>App Workflow</w:t>
      </w:r>
      <w:bookmarkEnd w:id="24"/>
    </w:p>
    <w:p w14:paraId="5897E97C" w14:textId="09BA91DA" w:rsidR="00BF0150" w:rsidRDefault="00BF0150" w:rsidP="00C8213D">
      <w:pPr>
        <w:pStyle w:val="Heading2"/>
        <w:numPr>
          <w:ilvl w:val="1"/>
          <w:numId w:val="14"/>
        </w:numPr>
      </w:pPr>
      <w:bookmarkStart w:id="25" w:name="_Toc87793312"/>
      <w:r>
        <w:t>App Overview</w:t>
      </w:r>
      <w:bookmarkEnd w:id="25"/>
    </w:p>
    <w:p w14:paraId="7FD9B138" w14:textId="228AD365" w:rsidR="00BF0150" w:rsidRPr="00BF0150" w:rsidRDefault="00BD5D5A" w:rsidP="00BF0150">
      <w:r>
        <w:t>Images of the app ha</w:t>
      </w:r>
      <w:r w:rsidR="00D070A0">
        <w:t>ve</w:t>
      </w:r>
      <w:r>
        <w:t xml:space="preserve"> been taken from a web browser. The app can also be run on Mobile devices</w:t>
      </w:r>
      <w:r w:rsidR="006840DF">
        <w:t>. Here</w:t>
      </w:r>
      <w:r w:rsidR="00D070A0">
        <w:t>, the ensemble model discussed in the previous section is preloaded to reduce the user</w:t>
      </w:r>
      <w:r w:rsidR="00D13DA0">
        <w:t>’s</w:t>
      </w:r>
      <w:r w:rsidR="00D070A0">
        <w:t xml:space="preserve"> waiting time</w:t>
      </w:r>
      <w:r w:rsidR="006840DF">
        <w:t>.</w:t>
      </w:r>
    </w:p>
    <w:p w14:paraId="2AED4532" w14:textId="6B845DE9" w:rsidR="00BF0150" w:rsidRPr="00BF0150" w:rsidRDefault="00BF0150" w:rsidP="00BF0150">
      <w:pPr>
        <w:jc w:val="center"/>
      </w:pPr>
      <w:r>
        <w:rPr>
          <w:noProof/>
        </w:rPr>
        <w:drawing>
          <wp:inline distT="0" distB="0" distL="0" distR="0" wp14:anchorId="5013B02D" wp14:editId="1E5A83FE">
            <wp:extent cx="3589020" cy="2027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193" cy="2036215"/>
                    </a:xfrm>
                    <a:prstGeom prst="rect">
                      <a:avLst/>
                    </a:prstGeom>
                    <a:noFill/>
                    <a:ln>
                      <a:noFill/>
                    </a:ln>
                  </pic:spPr>
                </pic:pic>
              </a:graphicData>
            </a:graphic>
          </wp:inline>
        </w:drawing>
      </w:r>
    </w:p>
    <w:p w14:paraId="422A860E" w14:textId="65CA9BA3" w:rsidR="00C8213D" w:rsidRDefault="00C8213D" w:rsidP="00C8213D">
      <w:pPr>
        <w:pStyle w:val="Heading2"/>
        <w:numPr>
          <w:ilvl w:val="1"/>
          <w:numId w:val="14"/>
        </w:numPr>
      </w:pPr>
      <w:bookmarkStart w:id="26" w:name="_Toc87793313"/>
      <w:r>
        <w:t>User Input</w:t>
      </w:r>
      <w:bookmarkEnd w:id="26"/>
    </w:p>
    <w:p w14:paraId="777CC110" w14:textId="3B7429BB" w:rsidR="00BF0150" w:rsidRDefault="00D10282" w:rsidP="00BF0150">
      <w:r>
        <w:t xml:space="preserve">In the application, the user is </w:t>
      </w:r>
      <w:r w:rsidR="00C01D82">
        <w:t>prompted</w:t>
      </w:r>
      <w:r>
        <w:t xml:space="preserve"> to input their name and record their cough.</w:t>
      </w:r>
      <w:r w:rsidR="00BF0150" w:rsidRPr="00BF0150">
        <w:t xml:space="preserve"> </w:t>
      </w:r>
      <w:r w:rsidR="004479A4">
        <w:t>Here I have taken a sample of my cough recording</w:t>
      </w:r>
      <w:r w:rsidR="00D070A0">
        <w:t>;</w:t>
      </w:r>
      <w:r w:rsidR="004479A4">
        <w:t xml:space="preserve"> hence I have inserted my name.</w:t>
      </w:r>
      <w:r w:rsidR="0072310E">
        <w:t xml:space="preserve"> As we can see, the app starts recording</w:t>
      </w:r>
      <w:r w:rsidR="00663C67">
        <w:t xml:space="preserve"> the cough sounds.</w:t>
      </w:r>
      <w:r w:rsidR="00BB3580">
        <w:t xml:space="preserve"> This recording is of </w:t>
      </w:r>
      <w:r w:rsidR="007821AE">
        <w:t xml:space="preserve">a </w:t>
      </w:r>
      <w:r w:rsidR="00BB3580">
        <w:t>5</w:t>
      </w:r>
      <w:r w:rsidR="00D070A0">
        <w:t>-</w:t>
      </w:r>
      <w:r w:rsidR="00BB3580">
        <w:t>second duration.</w:t>
      </w:r>
    </w:p>
    <w:p w14:paraId="04B6633E" w14:textId="31D40991" w:rsidR="00F82C92" w:rsidRDefault="004479A4" w:rsidP="00BF0150">
      <w:pPr>
        <w:jc w:val="center"/>
      </w:pPr>
      <w:r>
        <w:rPr>
          <w:noProof/>
        </w:rPr>
        <w:lastRenderedPageBreak/>
        <w:drawing>
          <wp:inline distT="0" distB="0" distL="0" distR="0" wp14:anchorId="14EF07B9" wp14:editId="0CE359D1">
            <wp:extent cx="4030980" cy="22484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777" cy="2254500"/>
                    </a:xfrm>
                    <a:prstGeom prst="rect">
                      <a:avLst/>
                    </a:prstGeom>
                    <a:noFill/>
                    <a:ln>
                      <a:noFill/>
                    </a:ln>
                  </pic:spPr>
                </pic:pic>
              </a:graphicData>
            </a:graphic>
          </wp:inline>
        </w:drawing>
      </w:r>
    </w:p>
    <w:p w14:paraId="694477DB" w14:textId="77777777" w:rsidR="007672AC" w:rsidRDefault="007672AC" w:rsidP="007672AC">
      <w:r>
        <w:t>After the recording is completed, the recording and the corresponding waveform (Amplitude vs Time) is displayed to the user</w:t>
      </w:r>
      <w:r w:rsidRPr="007672AC">
        <w:t xml:space="preserve"> </w:t>
      </w:r>
    </w:p>
    <w:p w14:paraId="2E7FCD61" w14:textId="1CF7CB71" w:rsidR="007672AC" w:rsidRDefault="007672AC" w:rsidP="007672AC">
      <w:pPr>
        <w:jc w:val="center"/>
      </w:pPr>
      <w:r>
        <w:rPr>
          <w:noProof/>
        </w:rPr>
        <w:drawing>
          <wp:inline distT="0" distB="0" distL="0" distR="0" wp14:anchorId="48AE9153" wp14:editId="7C64273D">
            <wp:extent cx="2674620" cy="3226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1074" cy="3234761"/>
                    </a:xfrm>
                    <a:prstGeom prst="rect">
                      <a:avLst/>
                    </a:prstGeom>
                    <a:noFill/>
                    <a:ln>
                      <a:noFill/>
                    </a:ln>
                  </pic:spPr>
                </pic:pic>
              </a:graphicData>
            </a:graphic>
          </wp:inline>
        </w:drawing>
      </w:r>
    </w:p>
    <w:p w14:paraId="3FB1FAB7" w14:textId="1E44205D" w:rsidR="0039521A" w:rsidRDefault="001C4085" w:rsidP="0039521A">
      <w:pPr>
        <w:pStyle w:val="Heading2"/>
        <w:numPr>
          <w:ilvl w:val="1"/>
          <w:numId w:val="14"/>
        </w:numPr>
      </w:pPr>
      <w:bookmarkStart w:id="27" w:name="_Toc87793314"/>
      <w:r>
        <w:t>Classification of the Recording</w:t>
      </w:r>
      <w:bookmarkEnd w:id="27"/>
    </w:p>
    <w:p w14:paraId="52324854" w14:textId="2C3D124D" w:rsidR="00365BC6" w:rsidRDefault="00365BC6" w:rsidP="00365BC6">
      <w:r>
        <w:t>After the user has ensured that the recording consists of minimal noise, the recording is classified using the Ensemble Model. After the classification, the user is displayed with the test result.</w:t>
      </w:r>
    </w:p>
    <w:p w14:paraId="5116555C" w14:textId="11689E22" w:rsidR="00365BC6" w:rsidRPr="00365BC6" w:rsidRDefault="00365BC6" w:rsidP="00365BC6">
      <w:r>
        <w:rPr>
          <w:noProof/>
        </w:rPr>
        <w:lastRenderedPageBreak/>
        <w:drawing>
          <wp:inline distT="0" distB="0" distL="0" distR="0" wp14:anchorId="3F2997F5" wp14:editId="7E54AC72">
            <wp:extent cx="5775960" cy="214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960" cy="2141220"/>
                    </a:xfrm>
                    <a:prstGeom prst="rect">
                      <a:avLst/>
                    </a:prstGeom>
                    <a:noFill/>
                    <a:ln>
                      <a:noFill/>
                    </a:ln>
                  </pic:spPr>
                </pic:pic>
              </a:graphicData>
            </a:graphic>
          </wp:inline>
        </w:drawing>
      </w:r>
    </w:p>
    <w:p w14:paraId="65B28AF5" w14:textId="04215C2E" w:rsidR="0039521A" w:rsidRDefault="0039521A" w:rsidP="005552FE">
      <w:pPr>
        <w:pStyle w:val="Heading2"/>
      </w:pPr>
    </w:p>
    <w:p w14:paraId="21EA1B77" w14:textId="16156C19" w:rsidR="0039521A" w:rsidRPr="0039521A" w:rsidRDefault="00276581" w:rsidP="00276581">
      <w:pPr>
        <w:pStyle w:val="Heading1"/>
        <w:numPr>
          <w:ilvl w:val="0"/>
          <w:numId w:val="19"/>
        </w:numPr>
      </w:pPr>
      <w:bookmarkStart w:id="28" w:name="_Toc87793315"/>
      <w:r>
        <w:t>Back</w:t>
      </w:r>
      <w:r w:rsidR="00D92F4E">
        <w:t>–</w:t>
      </w:r>
      <w:r>
        <w:t>End App Workflow</w:t>
      </w:r>
      <w:bookmarkEnd w:id="28"/>
    </w:p>
    <w:p w14:paraId="64D44D9A" w14:textId="77777777" w:rsidR="0039521A" w:rsidRDefault="0039521A" w:rsidP="0039521A"/>
    <w:p w14:paraId="1FBB2B52" w14:textId="677F7035" w:rsidR="00066F1C" w:rsidRDefault="00066F1C" w:rsidP="00D10282">
      <w:r>
        <w:t>This app is written in python. The cough recording is initially saved.</w:t>
      </w:r>
      <w:r w:rsidR="00D92F4E">
        <w:t xml:space="preserve"> </w:t>
      </w:r>
      <w:r>
        <w:t xml:space="preserve">WAV format, making it easier to process the recording. The </w:t>
      </w:r>
      <w:r w:rsidR="002A032D">
        <w:t>m</w:t>
      </w:r>
      <w:r>
        <w:t xml:space="preserve">odel is trained separately, saved in a Pickle file, and loaded onto the Streamlit server, thus significantly reducing computational resources and the waiting time for the users. This </w:t>
      </w:r>
      <w:r w:rsidR="002A032D">
        <w:t>m</w:t>
      </w:r>
      <w:r>
        <w:t xml:space="preserve">odel includes a pipeline that preprocesses the recording to numerical features and then uses classification algorithms to classify the recording based on these numerical features derived in the previous stage. </w:t>
      </w:r>
      <w:r w:rsidR="00D070A0">
        <w:t>The recording is classified into a COVID positive or a COVID harmful cough in the pipeline</w:t>
      </w:r>
      <w:r w:rsidR="00CC0D16">
        <w:t>’</w:t>
      </w:r>
      <w:r w:rsidR="00D070A0">
        <w:t>s final step</w:t>
      </w:r>
      <w:r w:rsidR="00F23EE2">
        <w:t>.</w:t>
      </w:r>
    </w:p>
    <w:p w14:paraId="050C8BE7" w14:textId="478957F0" w:rsidR="00F31CF2" w:rsidRDefault="00F31CF2" w:rsidP="00D10282">
      <w:r>
        <w:t>The app was tested on 15</w:t>
      </w:r>
      <w:r w:rsidR="000C3FB1">
        <w:t xml:space="preserve"> COVID-19 positive</w:t>
      </w:r>
      <w:r>
        <w:t xml:space="preserve"> Patients. These patients belonged to Visakhapatnam Steel General Hospital</w:t>
      </w:r>
      <w:r w:rsidR="000C3FB1">
        <w:t>. The app detected 13 of these patients correctly.</w:t>
      </w:r>
    </w:p>
    <w:p w14:paraId="6A590F61" w14:textId="177D766C" w:rsidR="00D10282" w:rsidRDefault="00C204DA" w:rsidP="00D10282">
      <w:r>
        <w:t xml:space="preserve">The </w:t>
      </w:r>
      <w:r w:rsidR="00EE1B4B">
        <w:t xml:space="preserve">Ensemble </w:t>
      </w:r>
      <w:r>
        <w:t xml:space="preserve">model is trained on the COSWARA dataset provided by IISc Bangalore </w:t>
      </w:r>
      <w:r w:rsidR="00F23EE2">
        <w:t>[17]</w:t>
      </w:r>
      <w:r>
        <w:t xml:space="preserve"> and the COUGHVID data provided by EPFL</w:t>
      </w:r>
      <w:r w:rsidR="0051211B">
        <w:t xml:space="preserve"> [40].</w:t>
      </w:r>
      <w:r>
        <w:t xml:space="preserve"> </w:t>
      </w:r>
    </w:p>
    <w:p w14:paraId="3B7CA8E3" w14:textId="2DA5D787" w:rsidR="00CD4031" w:rsidRDefault="00CB2E67" w:rsidP="00CD4031">
      <w:pPr>
        <w:pStyle w:val="Heading1"/>
        <w:numPr>
          <w:ilvl w:val="0"/>
          <w:numId w:val="16"/>
        </w:numPr>
        <w:rPr>
          <w:rFonts w:eastAsiaTheme="minorEastAsia"/>
        </w:rPr>
      </w:pPr>
      <w:bookmarkStart w:id="29" w:name="_Toc87793316"/>
      <w:r>
        <w:rPr>
          <w:rFonts w:eastAsiaTheme="minorEastAsia"/>
        </w:rPr>
        <w:t>C</w:t>
      </w:r>
      <w:r w:rsidR="002C2B9F">
        <w:rPr>
          <w:rFonts w:eastAsiaTheme="minorEastAsia"/>
        </w:rPr>
        <w:t xml:space="preserve">omparison of Different </w:t>
      </w:r>
      <w:r w:rsidR="00BB5DF1">
        <w:rPr>
          <w:rFonts w:eastAsiaTheme="minorEastAsia"/>
        </w:rPr>
        <w:t xml:space="preserve">waves during </w:t>
      </w:r>
      <w:r w:rsidR="002C2B9F">
        <w:rPr>
          <w:rFonts w:eastAsiaTheme="minorEastAsia"/>
        </w:rPr>
        <w:t xml:space="preserve">COVID-19 </w:t>
      </w:r>
      <w:r w:rsidR="00BB5DF1">
        <w:rPr>
          <w:rFonts w:eastAsiaTheme="minorEastAsia"/>
        </w:rPr>
        <w:t>pandemic</w:t>
      </w:r>
      <w:bookmarkEnd w:id="29"/>
    </w:p>
    <w:p w14:paraId="22C91132" w14:textId="77777777" w:rsidR="00FF7B4D" w:rsidRPr="00FF7B4D" w:rsidRDefault="00FF7B4D" w:rsidP="00FF7B4D"/>
    <w:p w14:paraId="1C459EAB" w14:textId="4D4469FB" w:rsidR="00C06413" w:rsidRPr="00C06413" w:rsidRDefault="006274A4" w:rsidP="00E23C01">
      <w:pPr>
        <w:pStyle w:val="Heading2"/>
        <w:ind w:left="360"/>
      </w:pPr>
      <w:bookmarkStart w:id="30" w:name="_Toc87793317"/>
      <w:r>
        <w:t>Analysis Method</w:t>
      </w:r>
      <w:bookmarkEnd w:id="30"/>
    </w:p>
    <w:p w14:paraId="3A157609" w14:textId="415FC37E" w:rsidR="004A0B3B" w:rsidRDefault="00D07714" w:rsidP="00CD4031">
      <w:r w:rsidRPr="00D07714">
        <w:t xml:space="preserve">The cough recordings, taken from COSWARA (IISc </w:t>
      </w:r>
      <w:r w:rsidR="00FB7167" w:rsidRPr="00D07714">
        <w:t>Bangalore)</w:t>
      </w:r>
      <w:r w:rsidR="00FB7167">
        <w:t xml:space="preserve"> [</w:t>
      </w:r>
      <w:r w:rsidR="009749B1">
        <w:t>17]</w:t>
      </w:r>
      <w:r w:rsidRPr="00D07714">
        <w:t>, have been divided into two parts according to the wave they belonged to. The dataset dating from April 2020 to December 2020 was labelled as the First Wave. The dataset dating from March 2021 to August 2021 was labelled as the Second Wave.</w:t>
      </w:r>
    </w:p>
    <w:p w14:paraId="11DB9B9B" w14:textId="77777777" w:rsidR="005C7005" w:rsidRDefault="005C7005" w:rsidP="00CD4031"/>
    <w:p w14:paraId="6042C173" w14:textId="51404B4E" w:rsidR="004A0B3B" w:rsidRDefault="004A0B3B" w:rsidP="004A0B3B">
      <w:pPr>
        <w:jc w:val="center"/>
      </w:pPr>
      <w:r>
        <w:rPr>
          <w:noProof/>
        </w:rPr>
        <w:lastRenderedPageBreak/>
        <w:drawing>
          <wp:inline distT="0" distB="0" distL="0" distR="0" wp14:anchorId="52D41BF1" wp14:editId="6E4620AB">
            <wp:extent cx="4495800" cy="31734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1390" cy="3184482"/>
                    </a:xfrm>
                    <a:prstGeom prst="rect">
                      <a:avLst/>
                    </a:prstGeom>
                    <a:noFill/>
                    <a:ln>
                      <a:noFill/>
                    </a:ln>
                  </pic:spPr>
                </pic:pic>
              </a:graphicData>
            </a:graphic>
          </wp:inline>
        </w:drawing>
      </w:r>
    </w:p>
    <w:p w14:paraId="51CF8B33" w14:textId="37724A34" w:rsidR="00B640F0" w:rsidRPr="00CD4031" w:rsidRDefault="00D07714" w:rsidP="00CD4031">
      <w:r w:rsidRPr="00D07714">
        <w:t>The features were extracted as discussed above, and these features were</w:t>
      </w:r>
      <w:r w:rsidR="00E73FC6">
        <w:t xml:space="preserve"> grouped by their wave and</w:t>
      </w:r>
      <w:r w:rsidRPr="00D07714">
        <w:t xml:space="preserve"> </w:t>
      </w:r>
      <w:r w:rsidR="00625A8C" w:rsidRPr="00D07714">
        <w:t>analysed</w:t>
      </w:r>
      <w:r w:rsidRPr="00D07714">
        <w:t xml:space="preserve"> to find significant differences among both the waves.</w:t>
      </w:r>
      <w:r w:rsidR="00F4319C">
        <w:t xml:space="preserve"> </w:t>
      </w:r>
      <w:r w:rsidR="00B640F0" w:rsidRPr="00B640F0">
        <w:t>The Exploratory Data Analysis us</w:t>
      </w:r>
      <w:r w:rsidR="00CA5C75">
        <w:t>es</w:t>
      </w:r>
      <w:r w:rsidR="00B640F0" w:rsidRPr="00B640F0">
        <w:t xml:space="preserve"> visual methods, using</w:t>
      </w:r>
      <w:r w:rsidR="00BF3381">
        <w:t xml:space="preserve"> python</w:t>
      </w:r>
      <w:r w:rsidR="00B640F0" w:rsidRPr="00B640F0">
        <w:t xml:space="preserve"> libraries like Dtale, Plotly, Seaborn. </w:t>
      </w:r>
    </w:p>
    <w:p w14:paraId="08921998" w14:textId="2CA81B7B" w:rsidR="006274A4" w:rsidRDefault="006274A4" w:rsidP="00E23C01">
      <w:pPr>
        <w:pStyle w:val="Heading2"/>
        <w:ind w:left="360"/>
      </w:pPr>
      <w:bookmarkStart w:id="31" w:name="_Toc87793318"/>
      <w:r>
        <w:t>Observation</w:t>
      </w:r>
      <w:bookmarkEnd w:id="31"/>
    </w:p>
    <w:p w14:paraId="45D913A5" w14:textId="74B79772" w:rsidR="00B640F0" w:rsidRDefault="00110C7D" w:rsidP="00CD262E">
      <w:pPr>
        <w:pStyle w:val="ListParagraph"/>
        <w:numPr>
          <w:ilvl w:val="0"/>
          <w:numId w:val="7"/>
        </w:numPr>
      </w:pPr>
      <w:r>
        <w:rPr>
          <w:noProof/>
        </w:rPr>
        <w:drawing>
          <wp:anchor distT="0" distB="0" distL="114300" distR="114300" simplePos="0" relativeHeight="251670528" behindDoc="0" locked="0" layoutInCell="1" allowOverlap="1" wp14:anchorId="3E77ABD5" wp14:editId="40B5C0B7">
            <wp:simplePos x="0" y="0"/>
            <wp:positionH relativeFrom="column">
              <wp:posOffset>1257300</wp:posOffset>
            </wp:positionH>
            <wp:positionV relativeFrom="paragraph">
              <wp:posOffset>368935</wp:posOffset>
            </wp:positionV>
            <wp:extent cx="3421380" cy="2932430"/>
            <wp:effectExtent l="0" t="0" r="762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1380"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62E">
        <w:t xml:space="preserve">The </w:t>
      </w:r>
      <w:r w:rsidR="00753A93">
        <w:t>comparison</w:t>
      </w:r>
      <w:r w:rsidR="00CD262E">
        <w:t xml:space="preserve"> of Lower values of </w:t>
      </w:r>
      <w:r w:rsidR="00CB5496">
        <w:t>MFCCs (Grouped by wave number)</w:t>
      </w:r>
      <w:r w:rsidR="00CD262E">
        <w:t xml:space="preserve"> </w:t>
      </w:r>
      <w:r w:rsidR="00CB5496">
        <w:t>showed that the Mean values of MFCCs of both the waves were approximately equal</w:t>
      </w:r>
      <w:r>
        <w:t>.</w:t>
      </w:r>
    </w:p>
    <w:p w14:paraId="28DA8AFF" w14:textId="1357DD35" w:rsidR="00985A87" w:rsidRDefault="00985A87" w:rsidP="00985A87">
      <w:pPr>
        <w:pStyle w:val="ListParagraph"/>
        <w:jc w:val="center"/>
      </w:pPr>
    </w:p>
    <w:p w14:paraId="597BE42A" w14:textId="64352461" w:rsidR="009E0E4C" w:rsidRDefault="003C485E" w:rsidP="009E0E4C">
      <w:pPr>
        <w:pStyle w:val="ListParagraph"/>
        <w:numPr>
          <w:ilvl w:val="0"/>
          <w:numId w:val="7"/>
        </w:numPr>
      </w:pPr>
      <w:r>
        <w:t xml:space="preserve">The </w:t>
      </w:r>
      <w:r w:rsidR="00AC401D">
        <w:t>comparison</w:t>
      </w:r>
      <w:r>
        <w:t xml:space="preserve"> of Higher values of MFCCs (Grouped by wave number) showed that the Mean values of MFCCs of both the waves were quite different.</w:t>
      </w:r>
    </w:p>
    <w:p w14:paraId="5365AC28" w14:textId="77777777" w:rsidR="009F1982" w:rsidRDefault="009F1982" w:rsidP="009F1982">
      <w:pPr>
        <w:pStyle w:val="ListParagraph"/>
      </w:pPr>
    </w:p>
    <w:p w14:paraId="461FF779" w14:textId="6633BC30" w:rsidR="009F1982" w:rsidRDefault="009F1982" w:rsidP="00484590">
      <w:pPr>
        <w:pStyle w:val="ListParagraph"/>
        <w:jc w:val="center"/>
      </w:pPr>
      <w:r>
        <w:rPr>
          <w:noProof/>
        </w:rPr>
        <w:lastRenderedPageBreak/>
        <w:drawing>
          <wp:inline distT="0" distB="0" distL="0" distR="0" wp14:anchorId="3909A656" wp14:editId="165854BF">
            <wp:extent cx="4076700" cy="3494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2978" cy="3499758"/>
                    </a:xfrm>
                    <a:prstGeom prst="rect">
                      <a:avLst/>
                    </a:prstGeom>
                    <a:noFill/>
                    <a:ln>
                      <a:noFill/>
                    </a:ln>
                  </pic:spPr>
                </pic:pic>
              </a:graphicData>
            </a:graphic>
          </wp:inline>
        </w:drawing>
      </w:r>
    </w:p>
    <w:p w14:paraId="69C7776B" w14:textId="77777777" w:rsidR="00D52EFA" w:rsidRDefault="00D52EFA" w:rsidP="00484590">
      <w:pPr>
        <w:pStyle w:val="ListParagraph"/>
        <w:jc w:val="center"/>
      </w:pPr>
    </w:p>
    <w:p w14:paraId="75495E41" w14:textId="6969363F" w:rsidR="00CD262E" w:rsidRDefault="00753A93" w:rsidP="00CD262E">
      <w:pPr>
        <w:pStyle w:val="ListParagraph"/>
        <w:numPr>
          <w:ilvl w:val="0"/>
          <w:numId w:val="7"/>
        </w:numPr>
      </w:pPr>
      <w:r>
        <w:t xml:space="preserve">The </w:t>
      </w:r>
      <w:r w:rsidR="001D09C5">
        <w:t>comparison</w:t>
      </w:r>
      <w:r w:rsidR="00196D0C">
        <w:t xml:space="preserve"> of other features </w:t>
      </w:r>
      <w:r w:rsidR="000B4DFD">
        <w:t xml:space="preserve">showed that the Mean values of </w:t>
      </w:r>
      <w:r w:rsidR="0040096E">
        <w:t>these</w:t>
      </w:r>
      <w:r w:rsidR="008C5E7F">
        <w:t xml:space="preserve"> features</w:t>
      </w:r>
      <w:r w:rsidR="000B4DFD">
        <w:t xml:space="preserve"> of both the waves were </w:t>
      </w:r>
      <w:r w:rsidR="0040096E">
        <w:t xml:space="preserve">approximately </w:t>
      </w:r>
      <w:r w:rsidR="00537111">
        <w:t xml:space="preserve">the </w:t>
      </w:r>
      <w:r w:rsidR="0040096E">
        <w:t>same</w:t>
      </w:r>
    </w:p>
    <w:p w14:paraId="4D93911C" w14:textId="0CEE5C1B" w:rsidR="00D86E95" w:rsidRDefault="007F16AA" w:rsidP="00C47D2E">
      <w:pPr>
        <w:pStyle w:val="ListParagraph"/>
        <w:jc w:val="center"/>
      </w:pPr>
      <w:r>
        <w:rPr>
          <w:noProof/>
        </w:rPr>
        <w:drawing>
          <wp:inline distT="0" distB="0" distL="0" distR="0" wp14:anchorId="6CCD211C" wp14:editId="7E678146">
            <wp:extent cx="4587240" cy="39319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93" cy="3935035"/>
                    </a:xfrm>
                    <a:prstGeom prst="rect">
                      <a:avLst/>
                    </a:prstGeom>
                    <a:noFill/>
                    <a:ln>
                      <a:noFill/>
                    </a:ln>
                  </pic:spPr>
                </pic:pic>
              </a:graphicData>
            </a:graphic>
          </wp:inline>
        </w:drawing>
      </w:r>
    </w:p>
    <w:p w14:paraId="788E3316" w14:textId="13D48DBC" w:rsidR="006274A4" w:rsidRDefault="000C0421" w:rsidP="00E23C01">
      <w:pPr>
        <w:pStyle w:val="Heading2"/>
        <w:ind w:left="360"/>
      </w:pPr>
      <w:bookmarkStart w:id="32" w:name="_Toc87793319"/>
      <w:r>
        <w:lastRenderedPageBreak/>
        <w:t>Results</w:t>
      </w:r>
      <w:bookmarkEnd w:id="32"/>
    </w:p>
    <w:p w14:paraId="39DC51ED" w14:textId="6E8EBC65" w:rsidR="00110FA5" w:rsidRPr="00427A24" w:rsidRDefault="00F365A5" w:rsidP="00427A24">
      <w:pPr>
        <w:spacing w:after="0" w:line="240" w:lineRule="auto"/>
        <w:rPr>
          <w:rFonts w:eastAsia="Times New Roman" w:cstheme="minorHAnsi"/>
          <w:color w:val="0E101A"/>
          <w:lang w:eastAsia="en-IN"/>
        </w:rPr>
      </w:pPr>
      <w:r w:rsidRPr="00F365A5">
        <w:rPr>
          <w:rFonts w:eastAsia="Times New Roman" w:cstheme="minorHAnsi"/>
          <w:color w:val="0E101A"/>
          <w:lang w:eastAsia="en-IN"/>
        </w:rPr>
        <w:t xml:space="preserve">This analysis led to a critical finding that the mean of </w:t>
      </w:r>
      <w:r w:rsidRPr="00F365A5">
        <w:rPr>
          <w:rFonts w:eastAsia="Times New Roman" w:cstheme="minorHAnsi"/>
          <w:b/>
          <w:bCs/>
          <w:color w:val="0E101A"/>
          <w:lang w:eastAsia="en-IN"/>
        </w:rPr>
        <w:t>Higher-Order MFCCs</w:t>
      </w:r>
      <w:r w:rsidRPr="00F365A5">
        <w:rPr>
          <w:rFonts w:eastAsia="Times New Roman" w:cstheme="minorHAnsi"/>
          <w:color w:val="0E101A"/>
          <w:lang w:eastAsia="en-IN"/>
        </w:rPr>
        <w:t xml:space="preserve"> was quite different for both waves</w:t>
      </w:r>
      <w:r>
        <w:rPr>
          <w:rFonts w:eastAsia="Times New Roman" w:cstheme="minorHAnsi"/>
          <w:color w:val="0E101A"/>
          <w:lang w:eastAsia="en-IN"/>
        </w:rPr>
        <w:t xml:space="preserve">. </w:t>
      </w:r>
      <w:r w:rsidRPr="00F365A5">
        <w:rPr>
          <w:rFonts w:eastAsia="Times New Roman" w:cstheme="minorHAnsi"/>
          <w:color w:val="0E101A"/>
          <w:lang w:eastAsia="en-IN"/>
        </w:rPr>
        <w:t>This meant that both waves showed differences in vocal tract movements at higher frequencies.</w:t>
      </w:r>
    </w:p>
    <w:p w14:paraId="6556A5E4" w14:textId="178A01EB" w:rsidR="00412C4B" w:rsidRDefault="00412C4B" w:rsidP="00412C4B">
      <w:pPr>
        <w:pStyle w:val="Heading1"/>
        <w:numPr>
          <w:ilvl w:val="0"/>
          <w:numId w:val="16"/>
        </w:numPr>
        <w:rPr>
          <w:rFonts w:eastAsiaTheme="minorEastAsia"/>
        </w:rPr>
      </w:pPr>
      <w:bookmarkStart w:id="33" w:name="_Toc87793320"/>
      <w:r>
        <w:rPr>
          <w:rFonts w:eastAsiaTheme="minorEastAsia"/>
        </w:rPr>
        <w:t>References</w:t>
      </w:r>
      <w:bookmarkEnd w:id="33"/>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Mouawad, P., Dubnov, T. &amp; Dubnov,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5"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6"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Kucharski, A. J., Klepac, P., Conlan, A. J., Kissler,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r w:rsidRPr="009617E9">
        <w:rPr>
          <w:rFonts w:cstheme="minorHAnsi"/>
          <w:color w:val="222222"/>
          <w:shd w:val="clear" w:color="auto" w:fill="FFFFFF"/>
        </w:rPr>
        <w:t>Alafif, T., Tehame, A. M., Bajaba, S., Barnawi,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r w:rsidRPr="009617E9">
        <w:rPr>
          <w:rFonts w:cstheme="minorHAnsi"/>
          <w:color w:val="222222"/>
          <w:shd w:val="clear" w:color="auto" w:fill="FFFFFF"/>
        </w:rPr>
        <w:t>Rudraraju, G., Palreddy, S., Mamidgi, B., Sripada, N. R., Sai, Y. P., Vodnala, N. K., &amp; Haranath,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r w:rsidRPr="009617E9">
        <w:rPr>
          <w:rFonts w:cstheme="minorHAnsi"/>
          <w:color w:val="222222"/>
          <w:shd w:val="clear" w:color="auto" w:fill="FFFFFF"/>
        </w:rPr>
        <w:t>Vrindavanam,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r w:rsidRPr="009617E9">
        <w:rPr>
          <w:rFonts w:cstheme="minorHAnsi"/>
          <w:i/>
          <w:iCs/>
          <w:color w:val="222222"/>
          <w:shd w:val="clear" w:color="auto" w:fill="FFFFFF"/>
        </w:rPr>
        <w:t>arXiv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Abeyratne, U. R., Swarnkar, V., Setyati, A., &amp; Triasih,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Belkacem, A. N., Ouhbi, S., Lakas, A., Benkhelifa,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[11] Schuller, B. W., Schuller, D. M., Qian, K., Liu, J., Zheng, H., &amp; Li, X. (2021). COVID-19 and Computer Audition: An Overview on What Speech &amp; SoundAnalysis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[12] Chatrzarrin, H., Arcelus, A., Goubran, R., &amp; Knoefel,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[13] Bhateja, V., Taquee,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[14] Matos, S., Birring, S. S., Pavord,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lastRenderedPageBreak/>
        <w:t>[15] Bachu, R. G., Kopparthi, S., Adapa, B., &amp; Barkana,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[16] Imran, A., Posokhova,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[17] Sharma, N., Krishnan, P., Kumar, R., Ramoji, S., Chetupalli, S. R., Ghosh, P. K., &amp; Ganapathy, S. (2020). Coswara--A Database of Breathing, Cough, and Voice Sounds for COVID-19 Diagnosis. arXiv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[19] Dunne, Robert (2020), “COVID-19 CNN MFCC classifier”, Mendeley Data, V1, doi: 10.17632/ww5dfy53cw.1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[20] Windmon, A., Minakshi, M., Bharti, P., Chellappan, S., Johansson, M., Jenkins, B. A., &amp; Athilingam, P. R. (2018). Tussiswatch: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[22] Abushakra, A., Faezipour, M., Abumunshar, A., &amp; Patra, P. (2012). Breathing Movement Classification Using MFCCs.</w:t>
      </w:r>
      <w:r w:rsidRPr="009617E9" w:rsidDel="00B20CD6">
        <w:rPr>
          <w:rFonts w:cstheme="minorHAnsi"/>
          <w:color w:val="000000" w:themeColor="text1"/>
        </w:rPr>
        <w:t xml:space="preserve"> </w:t>
      </w:r>
      <w:r w:rsidRPr="009617E9">
        <w:rPr>
          <w:rFonts w:cstheme="minorHAnsi"/>
          <w:color w:val="000000" w:themeColor="text1"/>
        </w:rPr>
        <w:t>.</w:t>
      </w:r>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7"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[25] Botha, G. H. R., Theron, G., Warren, R. M., Klopper, M., Dheda, K., Van Helden, P. D., &amp; Niesler,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[26] Nori, H., Jenkins, S., Koch, P., &amp; Caruana, R. (2019). Interpretml: A unified framework for machine learning interpretability. arXiv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[27] Hastie, T., &amp; Tibshirani, R. (1987). 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[28] Lou, Y., Caruana, R., Gehrke,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[29] Lou, Y., Caruana, R., Gehrke,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[30] Patel, H., &amp; Prajapati, P. (2018). International Journal of Computer Sciences and Engineering Open Access. Int. J. Comput. Sci. Eng,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8"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[32] Breiman,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lastRenderedPageBreak/>
        <w:t>[33] Chen, T. (2016). Guestrin,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[34] Ting, K. M., &amp; Witten, I. H. (1997). Stacked Generali</w:t>
      </w:r>
      <w:r w:rsidR="000604BC">
        <w:rPr>
          <w:rFonts w:cstheme="minorHAnsi"/>
        </w:rPr>
        <w:t>s</w:t>
      </w:r>
      <w:r w:rsidRPr="004A608F">
        <w:rPr>
          <w:rFonts w:cstheme="minorHAnsi"/>
        </w:rPr>
        <w:t>ation: when does it work?.</w:t>
      </w:r>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[35] Pramanik,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Al-Khassaweneh,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[37] Boyanov, B., &amp; Hadjitodorov,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29"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0"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Orlandic, Tomas Teijeiro, &amp; David Atienza. (2021). The COUGHVID crowdsourcing dataset: A corpus for the study of large-scale cough analysis algorithms (2.0) [Data set]. Zenodo. </w:t>
      </w:r>
      <w:hyperlink r:id="rId31"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Chawla, N. V., Bowyer, K. W., Hall, L. O., &amp; Kegelmeyer,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0804" w14:textId="77777777" w:rsidR="00E54CEE" w:rsidRDefault="00E54CEE" w:rsidP="00C134BF">
      <w:pPr>
        <w:spacing w:after="0" w:line="240" w:lineRule="auto"/>
      </w:pPr>
      <w:r>
        <w:separator/>
      </w:r>
    </w:p>
  </w:endnote>
  <w:endnote w:type="continuationSeparator" w:id="0">
    <w:p w14:paraId="5043A69A" w14:textId="77777777" w:rsidR="00E54CEE" w:rsidRDefault="00E54CEE"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D2839" w14:textId="77777777" w:rsidR="00E54CEE" w:rsidRDefault="00E54CEE" w:rsidP="00C134BF">
      <w:pPr>
        <w:spacing w:after="0" w:line="240" w:lineRule="auto"/>
      </w:pPr>
      <w:r>
        <w:separator/>
      </w:r>
    </w:p>
  </w:footnote>
  <w:footnote w:type="continuationSeparator" w:id="0">
    <w:p w14:paraId="3A8C7D0A" w14:textId="77777777" w:rsidR="00E54CEE" w:rsidRDefault="00E54CEE"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4E568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1E17CF"/>
    <w:multiLevelType w:val="hybridMultilevel"/>
    <w:tmpl w:val="414C6D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A417C2F"/>
    <w:multiLevelType w:val="hybridMultilevel"/>
    <w:tmpl w:val="9FB8C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7"/>
  </w:num>
  <w:num w:numId="4">
    <w:abstractNumId w:val="2"/>
  </w:num>
  <w:num w:numId="5">
    <w:abstractNumId w:val="5"/>
  </w:num>
  <w:num w:numId="6">
    <w:abstractNumId w:val="3"/>
  </w:num>
  <w:num w:numId="7">
    <w:abstractNumId w:val="13"/>
  </w:num>
  <w:num w:numId="8">
    <w:abstractNumId w:val="12"/>
  </w:num>
  <w:num w:numId="9">
    <w:abstractNumId w:val="18"/>
  </w:num>
  <w:num w:numId="10">
    <w:abstractNumId w:val="6"/>
  </w:num>
  <w:num w:numId="11">
    <w:abstractNumId w:val="4"/>
  </w:num>
  <w:num w:numId="12">
    <w:abstractNumId w:val="16"/>
  </w:num>
  <w:num w:numId="13">
    <w:abstractNumId w:val="11"/>
  </w:num>
  <w:num w:numId="14">
    <w:abstractNumId w:val="1"/>
  </w:num>
  <w:num w:numId="15">
    <w:abstractNumId w:val="0"/>
  </w:num>
  <w:num w:numId="16">
    <w:abstractNumId w:val="10"/>
  </w:num>
  <w:num w:numId="17">
    <w:abstractNumId w:val="15"/>
  </w:num>
  <w:num w:numId="18">
    <w:abstractNumId w:val="14"/>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Mq0FAH9s0TMtAAAA"/>
  </w:docVars>
  <w:rsids>
    <w:rsidRoot w:val="00F67FA3"/>
    <w:rsid w:val="00004183"/>
    <w:rsid w:val="00004CC0"/>
    <w:rsid w:val="000059BB"/>
    <w:rsid w:val="00005A19"/>
    <w:rsid w:val="00007FCA"/>
    <w:rsid w:val="00011422"/>
    <w:rsid w:val="000140ED"/>
    <w:rsid w:val="00015D43"/>
    <w:rsid w:val="00016191"/>
    <w:rsid w:val="00017075"/>
    <w:rsid w:val="0001781C"/>
    <w:rsid w:val="000178D1"/>
    <w:rsid w:val="00020323"/>
    <w:rsid w:val="00024E57"/>
    <w:rsid w:val="000258E4"/>
    <w:rsid w:val="000260FA"/>
    <w:rsid w:val="00026FEA"/>
    <w:rsid w:val="00027647"/>
    <w:rsid w:val="00027DC3"/>
    <w:rsid w:val="00030100"/>
    <w:rsid w:val="0003138B"/>
    <w:rsid w:val="0003202E"/>
    <w:rsid w:val="00032C43"/>
    <w:rsid w:val="000331F8"/>
    <w:rsid w:val="00034A5D"/>
    <w:rsid w:val="000361DD"/>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95B"/>
    <w:rsid w:val="00077BC8"/>
    <w:rsid w:val="000813E1"/>
    <w:rsid w:val="00083691"/>
    <w:rsid w:val="00083AC0"/>
    <w:rsid w:val="00083B0D"/>
    <w:rsid w:val="000866C1"/>
    <w:rsid w:val="00087D06"/>
    <w:rsid w:val="000907EC"/>
    <w:rsid w:val="0009261D"/>
    <w:rsid w:val="000947DE"/>
    <w:rsid w:val="0009574E"/>
    <w:rsid w:val="000958C9"/>
    <w:rsid w:val="000962D8"/>
    <w:rsid w:val="000970F5"/>
    <w:rsid w:val="00097C44"/>
    <w:rsid w:val="000A0079"/>
    <w:rsid w:val="000A1E45"/>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F75"/>
    <w:rsid w:val="000F645E"/>
    <w:rsid w:val="000F7ADC"/>
    <w:rsid w:val="00101065"/>
    <w:rsid w:val="001024AE"/>
    <w:rsid w:val="00103ED8"/>
    <w:rsid w:val="00103F99"/>
    <w:rsid w:val="00105FEF"/>
    <w:rsid w:val="00110C7D"/>
    <w:rsid w:val="00110CB4"/>
    <w:rsid w:val="00110FA5"/>
    <w:rsid w:val="00112C75"/>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31C9"/>
    <w:rsid w:val="00174793"/>
    <w:rsid w:val="00174C5B"/>
    <w:rsid w:val="00175A18"/>
    <w:rsid w:val="001761FC"/>
    <w:rsid w:val="00177289"/>
    <w:rsid w:val="0018038F"/>
    <w:rsid w:val="001805CC"/>
    <w:rsid w:val="00184DE8"/>
    <w:rsid w:val="00186818"/>
    <w:rsid w:val="00191661"/>
    <w:rsid w:val="00191C5E"/>
    <w:rsid w:val="0019226A"/>
    <w:rsid w:val="00192C75"/>
    <w:rsid w:val="001940F9"/>
    <w:rsid w:val="00194D21"/>
    <w:rsid w:val="00195155"/>
    <w:rsid w:val="00196A94"/>
    <w:rsid w:val="00196D0C"/>
    <w:rsid w:val="001A098E"/>
    <w:rsid w:val="001A48C7"/>
    <w:rsid w:val="001B2BC9"/>
    <w:rsid w:val="001B3808"/>
    <w:rsid w:val="001B3C28"/>
    <w:rsid w:val="001B65EA"/>
    <w:rsid w:val="001B71FF"/>
    <w:rsid w:val="001C136C"/>
    <w:rsid w:val="001C1826"/>
    <w:rsid w:val="001C305B"/>
    <w:rsid w:val="001C32DD"/>
    <w:rsid w:val="001C3B9B"/>
    <w:rsid w:val="001C4085"/>
    <w:rsid w:val="001C459B"/>
    <w:rsid w:val="001C7B56"/>
    <w:rsid w:val="001D09C5"/>
    <w:rsid w:val="001D127D"/>
    <w:rsid w:val="001D22C0"/>
    <w:rsid w:val="001D2DA5"/>
    <w:rsid w:val="001D328B"/>
    <w:rsid w:val="001D45A2"/>
    <w:rsid w:val="001D5528"/>
    <w:rsid w:val="001D64E8"/>
    <w:rsid w:val="001D70FC"/>
    <w:rsid w:val="001D7184"/>
    <w:rsid w:val="001E00D6"/>
    <w:rsid w:val="001E0874"/>
    <w:rsid w:val="001E179D"/>
    <w:rsid w:val="001E200F"/>
    <w:rsid w:val="001E4A99"/>
    <w:rsid w:val="001E58BF"/>
    <w:rsid w:val="001E590A"/>
    <w:rsid w:val="001E5D96"/>
    <w:rsid w:val="001E5ECB"/>
    <w:rsid w:val="001E61ED"/>
    <w:rsid w:val="001E6746"/>
    <w:rsid w:val="001F107A"/>
    <w:rsid w:val="001F3288"/>
    <w:rsid w:val="001F32CB"/>
    <w:rsid w:val="001F4D20"/>
    <w:rsid w:val="001F5A8A"/>
    <w:rsid w:val="001F6B2C"/>
    <w:rsid w:val="002008C4"/>
    <w:rsid w:val="00200E16"/>
    <w:rsid w:val="00201EBF"/>
    <w:rsid w:val="0020271C"/>
    <w:rsid w:val="00204EAB"/>
    <w:rsid w:val="002054F3"/>
    <w:rsid w:val="00205816"/>
    <w:rsid w:val="00207E21"/>
    <w:rsid w:val="00207EFE"/>
    <w:rsid w:val="00211402"/>
    <w:rsid w:val="00211F94"/>
    <w:rsid w:val="00213AE9"/>
    <w:rsid w:val="00214898"/>
    <w:rsid w:val="00215614"/>
    <w:rsid w:val="0021566C"/>
    <w:rsid w:val="00215DA0"/>
    <w:rsid w:val="00216848"/>
    <w:rsid w:val="0021738D"/>
    <w:rsid w:val="002219EB"/>
    <w:rsid w:val="0022343F"/>
    <w:rsid w:val="00225D3F"/>
    <w:rsid w:val="00226EAD"/>
    <w:rsid w:val="0023003B"/>
    <w:rsid w:val="00230233"/>
    <w:rsid w:val="00235DA1"/>
    <w:rsid w:val="00241818"/>
    <w:rsid w:val="002432F4"/>
    <w:rsid w:val="002435BB"/>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B71"/>
    <w:rsid w:val="00270F32"/>
    <w:rsid w:val="0027362B"/>
    <w:rsid w:val="00273EEE"/>
    <w:rsid w:val="002759F5"/>
    <w:rsid w:val="00275F0D"/>
    <w:rsid w:val="00276581"/>
    <w:rsid w:val="002770F8"/>
    <w:rsid w:val="00277571"/>
    <w:rsid w:val="002805F9"/>
    <w:rsid w:val="00280FF2"/>
    <w:rsid w:val="002844B5"/>
    <w:rsid w:val="00285A28"/>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535E"/>
    <w:rsid w:val="002A55AA"/>
    <w:rsid w:val="002A6028"/>
    <w:rsid w:val="002B0406"/>
    <w:rsid w:val="002B3821"/>
    <w:rsid w:val="002B38F8"/>
    <w:rsid w:val="002B46D4"/>
    <w:rsid w:val="002B51F5"/>
    <w:rsid w:val="002C1902"/>
    <w:rsid w:val="002C2B9F"/>
    <w:rsid w:val="002C3A63"/>
    <w:rsid w:val="002C661E"/>
    <w:rsid w:val="002C7282"/>
    <w:rsid w:val="002D1341"/>
    <w:rsid w:val="002D3E1C"/>
    <w:rsid w:val="002D4035"/>
    <w:rsid w:val="002D44E9"/>
    <w:rsid w:val="002D6294"/>
    <w:rsid w:val="002D7EF0"/>
    <w:rsid w:val="002E1BFF"/>
    <w:rsid w:val="002E1C0D"/>
    <w:rsid w:val="002E5B1E"/>
    <w:rsid w:val="002E7703"/>
    <w:rsid w:val="002F0C96"/>
    <w:rsid w:val="002F27A7"/>
    <w:rsid w:val="002F28DD"/>
    <w:rsid w:val="002F3097"/>
    <w:rsid w:val="002F52BA"/>
    <w:rsid w:val="002F68EF"/>
    <w:rsid w:val="002F6D1B"/>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117A"/>
    <w:rsid w:val="00355DA5"/>
    <w:rsid w:val="0035695C"/>
    <w:rsid w:val="00357097"/>
    <w:rsid w:val="0036022A"/>
    <w:rsid w:val="00360856"/>
    <w:rsid w:val="00361AA7"/>
    <w:rsid w:val="00362582"/>
    <w:rsid w:val="003636B3"/>
    <w:rsid w:val="00365248"/>
    <w:rsid w:val="00365BC6"/>
    <w:rsid w:val="00365C8B"/>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3DCF"/>
    <w:rsid w:val="003F4835"/>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20908"/>
    <w:rsid w:val="00427A24"/>
    <w:rsid w:val="00427B20"/>
    <w:rsid w:val="0043114B"/>
    <w:rsid w:val="0043235A"/>
    <w:rsid w:val="00434707"/>
    <w:rsid w:val="0043472F"/>
    <w:rsid w:val="00435AAD"/>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C14"/>
    <w:rsid w:val="00452CA2"/>
    <w:rsid w:val="004537FA"/>
    <w:rsid w:val="00453D0E"/>
    <w:rsid w:val="004561C7"/>
    <w:rsid w:val="00456D35"/>
    <w:rsid w:val="00460A43"/>
    <w:rsid w:val="00460EB7"/>
    <w:rsid w:val="004622AF"/>
    <w:rsid w:val="004629A4"/>
    <w:rsid w:val="00464A95"/>
    <w:rsid w:val="00466D6A"/>
    <w:rsid w:val="00470009"/>
    <w:rsid w:val="004710ED"/>
    <w:rsid w:val="004731D6"/>
    <w:rsid w:val="004755BD"/>
    <w:rsid w:val="00476BBF"/>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9A7"/>
    <w:rsid w:val="004B4A95"/>
    <w:rsid w:val="004B4B3B"/>
    <w:rsid w:val="004B4D7E"/>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540E"/>
    <w:rsid w:val="004E5E05"/>
    <w:rsid w:val="004E61E2"/>
    <w:rsid w:val="004E7D5D"/>
    <w:rsid w:val="004F0056"/>
    <w:rsid w:val="004F2F87"/>
    <w:rsid w:val="004F4056"/>
    <w:rsid w:val="004F5713"/>
    <w:rsid w:val="004F740A"/>
    <w:rsid w:val="0050181F"/>
    <w:rsid w:val="00502593"/>
    <w:rsid w:val="00502CD2"/>
    <w:rsid w:val="00505C4F"/>
    <w:rsid w:val="005063F0"/>
    <w:rsid w:val="00507446"/>
    <w:rsid w:val="00510367"/>
    <w:rsid w:val="0051211B"/>
    <w:rsid w:val="00512953"/>
    <w:rsid w:val="00513DCA"/>
    <w:rsid w:val="00514732"/>
    <w:rsid w:val="00520392"/>
    <w:rsid w:val="005212A2"/>
    <w:rsid w:val="00522067"/>
    <w:rsid w:val="00522C4E"/>
    <w:rsid w:val="00522E6A"/>
    <w:rsid w:val="00523770"/>
    <w:rsid w:val="00523BF1"/>
    <w:rsid w:val="0052471F"/>
    <w:rsid w:val="00527A5C"/>
    <w:rsid w:val="0053150C"/>
    <w:rsid w:val="0053409A"/>
    <w:rsid w:val="0053643F"/>
    <w:rsid w:val="00537111"/>
    <w:rsid w:val="00540E9D"/>
    <w:rsid w:val="00541ECA"/>
    <w:rsid w:val="005452A9"/>
    <w:rsid w:val="0054582D"/>
    <w:rsid w:val="005462A5"/>
    <w:rsid w:val="00546EBD"/>
    <w:rsid w:val="00547F6E"/>
    <w:rsid w:val="0055271C"/>
    <w:rsid w:val="00553362"/>
    <w:rsid w:val="00554B9E"/>
    <w:rsid w:val="00554E55"/>
    <w:rsid w:val="00554FE6"/>
    <w:rsid w:val="005552FE"/>
    <w:rsid w:val="00561A68"/>
    <w:rsid w:val="00562EBE"/>
    <w:rsid w:val="00563F48"/>
    <w:rsid w:val="00564FC3"/>
    <w:rsid w:val="005654C1"/>
    <w:rsid w:val="0056673F"/>
    <w:rsid w:val="00567980"/>
    <w:rsid w:val="00570AE2"/>
    <w:rsid w:val="005710B6"/>
    <w:rsid w:val="00571B41"/>
    <w:rsid w:val="00575034"/>
    <w:rsid w:val="00576CE6"/>
    <w:rsid w:val="0058011A"/>
    <w:rsid w:val="00580181"/>
    <w:rsid w:val="0058435E"/>
    <w:rsid w:val="0058478F"/>
    <w:rsid w:val="005870F3"/>
    <w:rsid w:val="005877A8"/>
    <w:rsid w:val="00593A9D"/>
    <w:rsid w:val="00594D1B"/>
    <w:rsid w:val="00595894"/>
    <w:rsid w:val="00595F2A"/>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204A"/>
    <w:rsid w:val="005B4042"/>
    <w:rsid w:val="005B45D8"/>
    <w:rsid w:val="005B5693"/>
    <w:rsid w:val="005B7661"/>
    <w:rsid w:val="005C000A"/>
    <w:rsid w:val="005C7005"/>
    <w:rsid w:val="005C78C7"/>
    <w:rsid w:val="005D3AD2"/>
    <w:rsid w:val="005D4CF8"/>
    <w:rsid w:val="005D4EF3"/>
    <w:rsid w:val="005D788C"/>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126AD"/>
    <w:rsid w:val="00612F4E"/>
    <w:rsid w:val="00615210"/>
    <w:rsid w:val="00615EED"/>
    <w:rsid w:val="00616387"/>
    <w:rsid w:val="006171EF"/>
    <w:rsid w:val="006208D6"/>
    <w:rsid w:val="00621492"/>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1661"/>
    <w:rsid w:val="00652640"/>
    <w:rsid w:val="00654C03"/>
    <w:rsid w:val="00655100"/>
    <w:rsid w:val="006572F2"/>
    <w:rsid w:val="006578F7"/>
    <w:rsid w:val="00663C67"/>
    <w:rsid w:val="006673AA"/>
    <w:rsid w:val="0067209D"/>
    <w:rsid w:val="00676985"/>
    <w:rsid w:val="00677139"/>
    <w:rsid w:val="00681260"/>
    <w:rsid w:val="00682801"/>
    <w:rsid w:val="00682ECC"/>
    <w:rsid w:val="0068312A"/>
    <w:rsid w:val="006840DF"/>
    <w:rsid w:val="00690524"/>
    <w:rsid w:val="0069126B"/>
    <w:rsid w:val="006916AB"/>
    <w:rsid w:val="0069406C"/>
    <w:rsid w:val="00694471"/>
    <w:rsid w:val="00695281"/>
    <w:rsid w:val="00695D7C"/>
    <w:rsid w:val="006961FB"/>
    <w:rsid w:val="006966BF"/>
    <w:rsid w:val="00697D8A"/>
    <w:rsid w:val="00697F33"/>
    <w:rsid w:val="006A0141"/>
    <w:rsid w:val="006A172E"/>
    <w:rsid w:val="006A1908"/>
    <w:rsid w:val="006A1A2D"/>
    <w:rsid w:val="006A300F"/>
    <w:rsid w:val="006A6FBD"/>
    <w:rsid w:val="006B06EF"/>
    <w:rsid w:val="006B0CD6"/>
    <w:rsid w:val="006B181F"/>
    <w:rsid w:val="006B23F5"/>
    <w:rsid w:val="006B2A69"/>
    <w:rsid w:val="006B4067"/>
    <w:rsid w:val="006B460A"/>
    <w:rsid w:val="006B5B29"/>
    <w:rsid w:val="006B60CE"/>
    <w:rsid w:val="006B65C8"/>
    <w:rsid w:val="006B6625"/>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7217"/>
    <w:rsid w:val="006F0B11"/>
    <w:rsid w:val="006F0D1D"/>
    <w:rsid w:val="006F28C8"/>
    <w:rsid w:val="006F2BE2"/>
    <w:rsid w:val="006F4F26"/>
    <w:rsid w:val="006F7388"/>
    <w:rsid w:val="006F73C1"/>
    <w:rsid w:val="006F7D41"/>
    <w:rsid w:val="0070328E"/>
    <w:rsid w:val="007035FC"/>
    <w:rsid w:val="007037CB"/>
    <w:rsid w:val="0070398E"/>
    <w:rsid w:val="00704043"/>
    <w:rsid w:val="00705D2B"/>
    <w:rsid w:val="00707099"/>
    <w:rsid w:val="007118D4"/>
    <w:rsid w:val="0071243B"/>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64C7"/>
    <w:rsid w:val="00736E6C"/>
    <w:rsid w:val="00740266"/>
    <w:rsid w:val="007411F6"/>
    <w:rsid w:val="00741951"/>
    <w:rsid w:val="0074399C"/>
    <w:rsid w:val="0074457E"/>
    <w:rsid w:val="00746949"/>
    <w:rsid w:val="0075105D"/>
    <w:rsid w:val="007539EA"/>
    <w:rsid w:val="00753A93"/>
    <w:rsid w:val="0075755F"/>
    <w:rsid w:val="007578B9"/>
    <w:rsid w:val="00761272"/>
    <w:rsid w:val="00761A2B"/>
    <w:rsid w:val="00762192"/>
    <w:rsid w:val="00762CFC"/>
    <w:rsid w:val="00764009"/>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80078"/>
    <w:rsid w:val="00782081"/>
    <w:rsid w:val="007821AE"/>
    <w:rsid w:val="00786271"/>
    <w:rsid w:val="007863E4"/>
    <w:rsid w:val="007879F5"/>
    <w:rsid w:val="00790497"/>
    <w:rsid w:val="0079163D"/>
    <w:rsid w:val="00791C2F"/>
    <w:rsid w:val="00793E35"/>
    <w:rsid w:val="00796D2E"/>
    <w:rsid w:val="007A084C"/>
    <w:rsid w:val="007A09A5"/>
    <w:rsid w:val="007A20B1"/>
    <w:rsid w:val="007A25C8"/>
    <w:rsid w:val="007A2E32"/>
    <w:rsid w:val="007A2F78"/>
    <w:rsid w:val="007A6A91"/>
    <w:rsid w:val="007A6B7F"/>
    <w:rsid w:val="007A7D44"/>
    <w:rsid w:val="007B11D3"/>
    <w:rsid w:val="007B1EE7"/>
    <w:rsid w:val="007B3698"/>
    <w:rsid w:val="007B37AA"/>
    <w:rsid w:val="007B41DE"/>
    <w:rsid w:val="007B5102"/>
    <w:rsid w:val="007B66A0"/>
    <w:rsid w:val="007C1B02"/>
    <w:rsid w:val="007C43B2"/>
    <w:rsid w:val="007C6559"/>
    <w:rsid w:val="007C6D92"/>
    <w:rsid w:val="007C70EB"/>
    <w:rsid w:val="007C7CDD"/>
    <w:rsid w:val="007D0427"/>
    <w:rsid w:val="007D06F1"/>
    <w:rsid w:val="007D343C"/>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FA3"/>
    <w:rsid w:val="00800253"/>
    <w:rsid w:val="0080304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64F"/>
    <w:rsid w:val="00822B29"/>
    <w:rsid w:val="008261F6"/>
    <w:rsid w:val="00826DC7"/>
    <w:rsid w:val="00826E9D"/>
    <w:rsid w:val="008278BF"/>
    <w:rsid w:val="0083082F"/>
    <w:rsid w:val="00830CB1"/>
    <w:rsid w:val="008324B9"/>
    <w:rsid w:val="00833B66"/>
    <w:rsid w:val="00834898"/>
    <w:rsid w:val="0083742D"/>
    <w:rsid w:val="008402DF"/>
    <w:rsid w:val="00841918"/>
    <w:rsid w:val="008422BF"/>
    <w:rsid w:val="008440E3"/>
    <w:rsid w:val="008447D8"/>
    <w:rsid w:val="00846A6B"/>
    <w:rsid w:val="00846D07"/>
    <w:rsid w:val="0084742C"/>
    <w:rsid w:val="00847B79"/>
    <w:rsid w:val="00847E32"/>
    <w:rsid w:val="00853F17"/>
    <w:rsid w:val="008551F9"/>
    <w:rsid w:val="00855B7F"/>
    <w:rsid w:val="00855E67"/>
    <w:rsid w:val="00855E98"/>
    <w:rsid w:val="00856CEA"/>
    <w:rsid w:val="00857E2B"/>
    <w:rsid w:val="008600B8"/>
    <w:rsid w:val="00865D56"/>
    <w:rsid w:val="00867046"/>
    <w:rsid w:val="00870939"/>
    <w:rsid w:val="008723E6"/>
    <w:rsid w:val="00872F1A"/>
    <w:rsid w:val="00877EE3"/>
    <w:rsid w:val="00882B7C"/>
    <w:rsid w:val="00882D68"/>
    <w:rsid w:val="0088345A"/>
    <w:rsid w:val="008860D8"/>
    <w:rsid w:val="00887924"/>
    <w:rsid w:val="00890155"/>
    <w:rsid w:val="008904C6"/>
    <w:rsid w:val="00891BAC"/>
    <w:rsid w:val="00892110"/>
    <w:rsid w:val="00892329"/>
    <w:rsid w:val="008926D2"/>
    <w:rsid w:val="008962A5"/>
    <w:rsid w:val="008974FC"/>
    <w:rsid w:val="00897A05"/>
    <w:rsid w:val="008A112F"/>
    <w:rsid w:val="008A184C"/>
    <w:rsid w:val="008A403D"/>
    <w:rsid w:val="008A467C"/>
    <w:rsid w:val="008A5862"/>
    <w:rsid w:val="008A5C3B"/>
    <w:rsid w:val="008A5D63"/>
    <w:rsid w:val="008A7B2F"/>
    <w:rsid w:val="008B3C73"/>
    <w:rsid w:val="008B4452"/>
    <w:rsid w:val="008B44A6"/>
    <w:rsid w:val="008B5BEA"/>
    <w:rsid w:val="008C1E8E"/>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5269"/>
    <w:rsid w:val="0090527E"/>
    <w:rsid w:val="009068FF"/>
    <w:rsid w:val="00907074"/>
    <w:rsid w:val="00907FBA"/>
    <w:rsid w:val="00910339"/>
    <w:rsid w:val="00910720"/>
    <w:rsid w:val="00911366"/>
    <w:rsid w:val="009125AF"/>
    <w:rsid w:val="0091430E"/>
    <w:rsid w:val="00915009"/>
    <w:rsid w:val="0091509E"/>
    <w:rsid w:val="00915787"/>
    <w:rsid w:val="00916131"/>
    <w:rsid w:val="0092136B"/>
    <w:rsid w:val="00921383"/>
    <w:rsid w:val="00922239"/>
    <w:rsid w:val="00922E2D"/>
    <w:rsid w:val="00924987"/>
    <w:rsid w:val="00926681"/>
    <w:rsid w:val="00926CAF"/>
    <w:rsid w:val="00927471"/>
    <w:rsid w:val="00930456"/>
    <w:rsid w:val="009316A4"/>
    <w:rsid w:val="00931994"/>
    <w:rsid w:val="0093371F"/>
    <w:rsid w:val="00936451"/>
    <w:rsid w:val="00940422"/>
    <w:rsid w:val="00945A71"/>
    <w:rsid w:val="00950591"/>
    <w:rsid w:val="009509A0"/>
    <w:rsid w:val="009523F6"/>
    <w:rsid w:val="00953F35"/>
    <w:rsid w:val="00954C0D"/>
    <w:rsid w:val="009554B0"/>
    <w:rsid w:val="0096121F"/>
    <w:rsid w:val="00962FEF"/>
    <w:rsid w:val="00970ADC"/>
    <w:rsid w:val="00973364"/>
    <w:rsid w:val="00973DA3"/>
    <w:rsid w:val="009746DD"/>
    <w:rsid w:val="00974881"/>
    <w:rsid w:val="009749B1"/>
    <w:rsid w:val="00982445"/>
    <w:rsid w:val="00985A87"/>
    <w:rsid w:val="00987770"/>
    <w:rsid w:val="009928E9"/>
    <w:rsid w:val="009944CD"/>
    <w:rsid w:val="00995797"/>
    <w:rsid w:val="0099659F"/>
    <w:rsid w:val="009A2F37"/>
    <w:rsid w:val="009A39DA"/>
    <w:rsid w:val="009A6B78"/>
    <w:rsid w:val="009A6E0A"/>
    <w:rsid w:val="009A7462"/>
    <w:rsid w:val="009B1284"/>
    <w:rsid w:val="009B1394"/>
    <w:rsid w:val="009B32CB"/>
    <w:rsid w:val="009B709A"/>
    <w:rsid w:val="009B7AEB"/>
    <w:rsid w:val="009C002B"/>
    <w:rsid w:val="009C003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D23"/>
    <w:rsid w:val="00A56A10"/>
    <w:rsid w:val="00A61160"/>
    <w:rsid w:val="00A6142F"/>
    <w:rsid w:val="00A66171"/>
    <w:rsid w:val="00A72816"/>
    <w:rsid w:val="00A76062"/>
    <w:rsid w:val="00A800CB"/>
    <w:rsid w:val="00A809FA"/>
    <w:rsid w:val="00A80BB9"/>
    <w:rsid w:val="00A80E0F"/>
    <w:rsid w:val="00A810A7"/>
    <w:rsid w:val="00A82FF7"/>
    <w:rsid w:val="00A8482C"/>
    <w:rsid w:val="00A854EE"/>
    <w:rsid w:val="00A85768"/>
    <w:rsid w:val="00A86046"/>
    <w:rsid w:val="00A86F64"/>
    <w:rsid w:val="00A87B9F"/>
    <w:rsid w:val="00A87C55"/>
    <w:rsid w:val="00A9011C"/>
    <w:rsid w:val="00A908A4"/>
    <w:rsid w:val="00A9168C"/>
    <w:rsid w:val="00A91F1E"/>
    <w:rsid w:val="00A92541"/>
    <w:rsid w:val="00A93AC2"/>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1EEC"/>
    <w:rsid w:val="00AB28FC"/>
    <w:rsid w:val="00AB3CCA"/>
    <w:rsid w:val="00AB5ED3"/>
    <w:rsid w:val="00AB743A"/>
    <w:rsid w:val="00AC0E7B"/>
    <w:rsid w:val="00AC20B4"/>
    <w:rsid w:val="00AC31C0"/>
    <w:rsid w:val="00AC3DEB"/>
    <w:rsid w:val="00AC401D"/>
    <w:rsid w:val="00AC47AA"/>
    <w:rsid w:val="00AC4D58"/>
    <w:rsid w:val="00AC5EAB"/>
    <w:rsid w:val="00AC627B"/>
    <w:rsid w:val="00AC72C6"/>
    <w:rsid w:val="00AC746E"/>
    <w:rsid w:val="00AD1F82"/>
    <w:rsid w:val="00AD3033"/>
    <w:rsid w:val="00AD47B4"/>
    <w:rsid w:val="00AD7B4C"/>
    <w:rsid w:val="00AE179A"/>
    <w:rsid w:val="00AE41B0"/>
    <w:rsid w:val="00AE503E"/>
    <w:rsid w:val="00AE5E4C"/>
    <w:rsid w:val="00AF01A1"/>
    <w:rsid w:val="00AF039C"/>
    <w:rsid w:val="00AF1025"/>
    <w:rsid w:val="00AF53AC"/>
    <w:rsid w:val="00AF5586"/>
    <w:rsid w:val="00AF5B05"/>
    <w:rsid w:val="00B00A34"/>
    <w:rsid w:val="00B01370"/>
    <w:rsid w:val="00B038D7"/>
    <w:rsid w:val="00B04785"/>
    <w:rsid w:val="00B05583"/>
    <w:rsid w:val="00B07B33"/>
    <w:rsid w:val="00B13623"/>
    <w:rsid w:val="00B13B42"/>
    <w:rsid w:val="00B140A8"/>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414C6"/>
    <w:rsid w:val="00B43121"/>
    <w:rsid w:val="00B4350E"/>
    <w:rsid w:val="00B44073"/>
    <w:rsid w:val="00B44E68"/>
    <w:rsid w:val="00B51033"/>
    <w:rsid w:val="00B5682B"/>
    <w:rsid w:val="00B57384"/>
    <w:rsid w:val="00B5745A"/>
    <w:rsid w:val="00B60560"/>
    <w:rsid w:val="00B605F7"/>
    <w:rsid w:val="00B606A7"/>
    <w:rsid w:val="00B6148F"/>
    <w:rsid w:val="00B6337E"/>
    <w:rsid w:val="00B63700"/>
    <w:rsid w:val="00B640F0"/>
    <w:rsid w:val="00B64E4A"/>
    <w:rsid w:val="00B65E6B"/>
    <w:rsid w:val="00B67F9B"/>
    <w:rsid w:val="00B74CBA"/>
    <w:rsid w:val="00B75C15"/>
    <w:rsid w:val="00B77145"/>
    <w:rsid w:val="00B77FA5"/>
    <w:rsid w:val="00B81E9E"/>
    <w:rsid w:val="00B83950"/>
    <w:rsid w:val="00B83C38"/>
    <w:rsid w:val="00B841A8"/>
    <w:rsid w:val="00B844C4"/>
    <w:rsid w:val="00B91B6A"/>
    <w:rsid w:val="00B91CC6"/>
    <w:rsid w:val="00B95BEA"/>
    <w:rsid w:val="00B9777A"/>
    <w:rsid w:val="00BA1662"/>
    <w:rsid w:val="00BA2BD1"/>
    <w:rsid w:val="00BA2E77"/>
    <w:rsid w:val="00BA5659"/>
    <w:rsid w:val="00BA5B21"/>
    <w:rsid w:val="00BA67E0"/>
    <w:rsid w:val="00BA728B"/>
    <w:rsid w:val="00BA7823"/>
    <w:rsid w:val="00BB1DA4"/>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8C0"/>
    <w:rsid w:val="00BD37F8"/>
    <w:rsid w:val="00BD5454"/>
    <w:rsid w:val="00BD5D5A"/>
    <w:rsid w:val="00BD5EC8"/>
    <w:rsid w:val="00BD700B"/>
    <w:rsid w:val="00BD7B75"/>
    <w:rsid w:val="00BE2E01"/>
    <w:rsid w:val="00BE3324"/>
    <w:rsid w:val="00BE366E"/>
    <w:rsid w:val="00BE39E2"/>
    <w:rsid w:val="00BE3CD3"/>
    <w:rsid w:val="00BE44FF"/>
    <w:rsid w:val="00BE4A43"/>
    <w:rsid w:val="00BE6778"/>
    <w:rsid w:val="00BE7EFA"/>
    <w:rsid w:val="00BF0150"/>
    <w:rsid w:val="00BF0F00"/>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5136"/>
    <w:rsid w:val="00C06413"/>
    <w:rsid w:val="00C11483"/>
    <w:rsid w:val="00C12419"/>
    <w:rsid w:val="00C134BF"/>
    <w:rsid w:val="00C15BB4"/>
    <w:rsid w:val="00C177A0"/>
    <w:rsid w:val="00C204DA"/>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E14"/>
    <w:rsid w:val="00C5329B"/>
    <w:rsid w:val="00C53A61"/>
    <w:rsid w:val="00C55A4C"/>
    <w:rsid w:val="00C560D8"/>
    <w:rsid w:val="00C62556"/>
    <w:rsid w:val="00C629A9"/>
    <w:rsid w:val="00C62DB8"/>
    <w:rsid w:val="00C63836"/>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B1DA9"/>
    <w:rsid w:val="00CB20D4"/>
    <w:rsid w:val="00CB2E67"/>
    <w:rsid w:val="00CB2F6C"/>
    <w:rsid w:val="00CB32E9"/>
    <w:rsid w:val="00CB3DEA"/>
    <w:rsid w:val="00CB48E3"/>
    <w:rsid w:val="00CB5496"/>
    <w:rsid w:val="00CB6A9F"/>
    <w:rsid w:val="00CB6D54"/>
    <w:rsid w:val="00CB709F"/>
    <w:rsid w:val="00CB7D3B"/>
    <w:rsid w:val="00CC0D16"/>
    <w:rsid w:val="00CC1531"/>
    <w:rsid w:val="00CC574F"/>
    <w:rsid w:val="00CC716D"/>
    <w:rsid w:val="00CC7374"/>
    <w:rsid w:val="00CD1349"/>
    <w:rsid w:val="00CD262E"/>
    <w:rsid w:val="00CD4031"/>
    <w:rsid w:val="00CD424A"/>
    <w:rsid w:val="00CD6371"/>
    <w:rsid w:val="00CD770B"/>
    <w:rsid w:val="00CE16A6"/>
    <w:rsid w:val="00CE2EBC"/>
    <w:rsid w:val="00CE5130"/>
    <w:rsid w:val="00CE6F79"/>
    <w:rsid w:val="00CE71C3"/>
    <w:rsid w:val="00CE7CB3"/>
    <w:rsid w:val="00CF0FEB"/>
    <w:rsid w:val="00CF1B23"/>
    <w:rsid w:val="00CF4D4A"/>
    <w:rsid w:val="00CF57BF"/>
    <w:rsid w:val="00CF72E4"/>
    <w:rsid w:val="00D003C9"/>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67E"/>
    <w:rsid w:val="00D415EA"/>
    <w:rsid w:val="00D4543C"/>
    <w:rsid w:val="00D469B0"/>
    <w:rsid w:val="00D47AD6"/>
    <w:rsid w:val="00D50908"/>
    <w:rsid w:val="00D52EFA"/>
    <w:rsid w:val="00D54E3E"/>
    <w:rsid w:val="00D552E8"/>
    <w:rsid w:val="00D55DFB"/>
    <w:rsid w:val="00D60464"/>
    <w:rsid w:val="00D61F31"/>
    <w:rsid w:val="00D62E63"/>
    <w:rsid w:val="00D63B29"/>
    <w:rsid w:val="00D64F56"/>
    <w:rsid w:val="00D651AF"/>
    <w:rsid w:val="00D65BFD"/>
    <w:rsid w:val="00D663FA"/>
    <w:rsid w:val="00D66970"/>
    <w:rsid w:val="00D6791F"/>
    <w:rsid w:val="00D71049"/>
    <w:rsid w:val="00D7265D"/>
    <w:rsid w:val="00D74848"/>
    <w:rsid w:val="00D751E1"/>
    <w:rsid w:val="00D7588B"/>
    <w:rsid w:val="00D758D4"/>
    <w:rsid w:val="00D76B4A"/>
    <w:rsid w:val="00D80B3A"/>
    <w:rsid w:val="00D827F5"/>
    <w:rsid w:val="00D83C04"/>
    <w:rsid w:val="00D83D83"/>
    <w:rsid w:val="00D84AEB"/>
    <w:rsid w:val="00D86E95"/>
    <w:rsid w:val="00D921F2"/>
    <w:rsid w:val="00D92F4E"/>
    <w:rsid w:val="00D94B3D"/>
    <w:rsid w:val="00D957C4"/>
    <w:rsid w:val="00D95E09"/>
    <w:rsid w:val="00D9662D"/>
    <w:rsid w:val="00D96974"/>
    <w:rsid w:val="00D978A6"/>
    <w:rsid w:val="00DA297C"/>
    <w:rsid w:val="00DB1A72"/>
    <w:rsid w:val="00DB1CCD"/>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3C85"/>
    <w:rsid w:val="00E05B60"/>
    <w:rsid w:val="00E06389"/>
    <w:rsid w:val="00E12061"/>
    <w:rsid w:val="00E12614"/>
    <w:rsid w:val="00E17026"/>
    <w:rsid w:val="00E176C3"/>
    <w:rsid w:val="00E21D71"/>
    <w:rsid w:val="00E22692"/>
    <w:rsid w:val="00E23A03"/>
    <w:rsid w:val="00E23C01"/>
    <w:rsid w:val="00E24418"/>
    <w:rsid w:val="00E26354"/>
    <w:rsid w:val="00E26768"/>
    <w:rsid w:val="00E26DB2"/>
    <w:rsid w:val="00E30B13"/>
    <w:rsid w:val="00E30CF9"/>
    <w:rsid w:val="00E3190F"/>
    <w:rsid w:val="00E36C4D"/>
    <w:rsid w:val="00E36CB7"/>
    <w:rsid w:val="00E416BE"/>
    <w:rsid w:val="00E430E2"/>
    <w:rsid w:val="00E43173"/>
    <w:rsid w:val="00E43D91"/>
    <w:rsid w:val="00E44DF2"/>
    <w:rsid w:val="00E4533A"/>
    <w:rsid w:val="00E45D55"/>
    <w:rsid w:val="00E4646F"/>
    <w:rsid w:val="00E521AF"/>
    <w:rsid w:val="00E52788"/>
    <w:rsid w:val="00E53A92"/>
    <w:rsid w:val="00E53E9C"/>
    <w:rsid w:val="00E54CEE"/>
    <w:rsid w:val="00E57714"/>
    <w:rsid w:val="00E60247"/>
    <w:rsid w:val="00E602BE"/>
    <w:rsid w:val="00E60A8B"/>
    <w:rsid w:val="00E617CD"/>
    <w:rsid w:val="00E6389C"/>
    <w:rsid w:val="00E66996"/>
    <w:rsid w:val="00E6735C"/>
    <w:rsid w:val="00E67A3C"/>
    <w:rsid w:val="00E71771"/>
    <w:rsid w:val="00E730F1"/>
    <w:rsid w:val="00E73FC6"/>
    <w:rsid w:val="00E74C99"/>
    <w:rsid w:val="00E75845"/>
    <w:rsid w:val="00E80E98"/>
    <w:rsid w:val="00E81D6E"/>
    <w:rsid w:val="00E81F74"/>
    <w:rsid w:val="00E83C6C"/>
    <w:rsid w:val="00E83DF8"/>
    <w:rsid w:val="00E842B5"/>
    <w:rsid w:val="00E874B9"/>
    <w:rsid w:val="00E87DDB"/>
    <w:rsid w:val="00E93859"/>
    <w:rsid w:val="00E94489"/>
    <w:rsid w:val="00E94641"/>
    <w:rsid w:val="00EA271F"/>
    <w:rsid w:val="00EA3767"/>
    <w:rsid w:val="00EA57BC"/>
    <w:rsid w:val="00EA5EA8"/>
    <w:rsid w:val="00EA6028"/>
    <w:rsid w:val="00EB3243"/>
    <w:rsid w:val="00EB60AA"/>
    <w:rsid w:val="00EC31A5"/>
    <w:rsid w:val="00EC5459"/>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80A"/>
    <w:rsid w:val="00F10B3D"/>
    <w:rsid w:val="00F10BB1"/>
    <w:rsid w:val="00F13704"/>
    <w:rsid w:val="00F14612"/>
    <w:rsid w:val="00F16B90"/>
    <w:rsid w:val="00F20B35"/>
    <w:rsid w:val="00F23EE2"/>
    <w:rsid w:val="00F23F6D"/>
    <w:rsid w:val="00F2508F"/>
    <w:rsid w:val="00F2621D"/>
    <w:rsid w:val="00F270ED"/>
    <w:rsid w:val="00F31CF2"/>
    <w:rsid w:val="00F32A63"/>
    <w:rsid w:val="00F35AD4"/>
    <w:rsid w:val="00F361DC"/>
    <w:rsid w:val="00F365A5"/>
    <w:rsid w:val="00F36A65"/>
    <w:rsid w:val="00F40D96"/>
    <w:rsid w:val="00F40E1C"/>
    <w:rsid w:val="00F41533"/>
    <w:rsid w:val="00F4319C"/>
    <w:rsid w:val="00F45058"/>
    <w:rsid w:val="00F45407"/>
    <w:rsid w:val="00F45E77"/>
    <w:rsid w:val="00F47FCE"/>
    <w:rsid w:val="00F511B9"/>
    <w:rsid w:val="00F51E9D"/>
    <w:rsid w:val="00F525DB"/>
    <w:rsid w:val="00F55F92"/>
    <w:rsid w:val="00F56DC6"/>
    <w:rsid w:val="00F57C94"/>
    <w:rsid w:val="00F6040E"/>
    <w:rsid w:val="00F62630"/>
    <w:rsid w:val="00F6392D"/>
    <w:rsid w:val="00F644AE"/>
    <w:rsid w:val="00F64F15"/>
    <w:rsid w:val="00F65DFB"/>
    <w:rsid w:val="00F67FA3"/>
    <w:rsid w:val="00F7336E"/>
    <w:rsid w:val="00F74A27"/>
    <w:rsid w:val="00F768FF"/>
    <w:rsid w:val="00F8099E"/>
    <w:rsid w:val="00F812E0"/>
    <w:rsid w:val="00F82C92"/>
    <w:rsid w:val="00F82EB9"/>
    <w:rsid w:val="00F85028"/>
    <w:rsid w:val="00F859A1"/>
    <w:rsid w:val="00F873D1"/>
    <w:rsid w:val="00F9098E"/>
    <w:rsid w:val="00F91509"/>
    <w:rsid w:val="00F918A3"/>
    <w:rsid w:val="00F91B26"/>
    <w:rsid w:val="00F92CFA"/>
    <w:rsid w:val="00F93B47"/>
    <w:rsid w:val="00F9727F"/>
    <w:rsid w:val="00FA02BD"/>
    <w:rsid w:val="00FA21EF"/>
    <w:rsid w:val="00FA2313"/>
    <w:rsid w:val="00FB0684"/>
    <w:rsid w:val="00FB228C"/>
    <w:rsid w:val="00FB2FC9"/>
    <w:rsid w:val="00FB398D"/>
    <w:rsid w:val="00FB3A97"/>
    <w:rsid w:val="00FB43E0"/>
    <w:rsid w:val="00FB6294"/>
    <w:rsid w:val="00FB6BCA"/>
    <w:rsid w:val="00FB7167"/>
    <w:rsid w:val="00FC079B"/>
    <w:rsid w:val="00FC0880"/>
    <w:rsid w:val="00FC09F3"/>
    <w:rsid w:val="00FC1265"/>
    <w:rsid w:val="00FC28C6"/>
    <w:rsid w:val="00FC3858"/>
    <w:rsid w:val="00FC4583"/>
    <w:rsid w:val="00FC59E9"/>
    <w:rsid w:val="00FC6F9C"/>
    <w:rsid w:val="00FC7E19"/>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orldometers.info/coronaviru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s42979-020-00422-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s.google.com/machine-learning/crash-course/classification/roc-and-au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hristophm.github.io/interpretable-ml-book/" TargetMode="Externa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hyperlink" Target="https://doi.org/10.5281/zenodo.449836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ramnauth2220.github.io/blog/posts/code/200525-feature-extraction.html" TargetMode="External"/><Relationship Id="rId30" Type="http://schemas.openxmlformats.org/officeDocument/2006/relationships/hyperlink" Target="https://health.clevelandclinic.org/what-is-covid-19-voice-and-what-causes-i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2535</TotalTime>
  <Pages>22</Pages>
  <Words>5554</Words>
  <Characters>31662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1201</cp:revision>
  <dcterms:created xsi:type="dcterms:W3CDTF">2021-10-19T13:04:00Z</dcterms:created>
  <dcterms:modified xsi:type="dcterms:W3CDTF">2022-03-26T10:21:00Z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