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E098" w14:textId="3040AD38" w:rsidR="00681260" w:rsidRPr="00681260" w:rsidRDefault="003B705D" w:rsidP="0096121F">
      <w:pPr>
        <w:spacing w:after="100" w:afterAutospacing="1" w:line="276" w:lineRule="auto"/>
        <w:contextualSpacing/>
        <w:jc w:val="center"/>
        <w:rPr>
          <w:b/>
          <w:bCs/>
          <w:iCs/>
          <w:sz w:val="44"/>
          <w:szCs w:val="44"/>
        </w:rPr>
      </w:pPr>
      <w:bookmarkStart w:id="0" w:name="_Hlk530694349"/>
      <w:r>
        <w:rPr>
          <w:b/>
          <w:sz w:val="44"/>
          <w:szCs w:val="44"/>
        </w:rPr>
        <w:t>COVID-19 Detection usi</w:t>
      </w:r>
      <w:r w:rsidR="00681260" w:rsidRPr="00681260">
        <w:rPr>
          <w:b/>
          <w:sz w:val="44"/>
          <w:szCs w:val="44"/>
        </w:rPr>
        <w:t xml:space="preserve">ng </w:t>
      </w:r>
      <w:r>
        <w:rPr>
          <w:b/>
          <w:sz w:val="44"/>
          <w:szCs w:val="44"/>
        </w:rPr>
        <w:t>Cough Recordings</w:t>
      </w:r>
      <w:r w:rsidR="008F38A1">
        <w:rPr>
          <w:b/>
          <w:sz w:val="44"/>
          <w:szCs w:val="44"/>
        </w:rPr>
        <w:t xml:space="preserve"> **</w:t>
      </w:r>
    </w:p>
    <w:bookmarkEnd w:id="0"/>
    <w:p w14:paraId="482CEBC7" w14:textId="77777777" w:rsidR="00681260" w:rsidRDefault="00681260" w:rsidP="0096121F">
      <w:pPr>
        <w:spacing w:after="100" w:afterAutospacing="1" w:line="276" w:lineRule="auto"/>
        <w:contextualSpacing/>
        <w:jc w:val="center"/>
        <w:rPr>
          <w:b/>
          <w:bCs/>
          <w:iCs/>
          <w:sz w:val="28"/>
          <w:szCs w:val="28"/>
        </w:rPr>
      </w:pPr>
    </w:p>
    <w:p w14:paraId="7E5E12D9" w14:textId="77777777" w:rsidR="00681260" w:rsidRDefault="00681260" w:rsidP="0096121F">
      <w:pPr>
        <w:spacing w:after="100" w:afterAutospacing="1" w:line="276" w:lineRule="auto"/>
        <w:contextualSpacing/>
        <w:jc w:val="center"/>
        <w:rPr>
          <w:b/>
          <w:bCs/>
          <w:iCs/>
          <w:sz w:val="28"/>
          <w:szCs w:val="28"/>
        </w:rPr>
      </w:pPr>
    </w:p>
    <w:p w14:paraId="7A05FBB3" w14:textId="1FD7167E"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Project-I</w:t>
      </w:r>
      <w:r>
        <w:rPr>
          <w:bCs/>
          <w:iCs/>
          <w:sz w:val="28"/>
          <w:szCs w:val="28"/>
        </w:rPr>
        <w:t xml:space="preserve"> (</w:t>
      </w:r>
      <w:r w:rsidR="003B705D">
        <w:rPr>
          <w:bCs/>
          <w:iCs/>
          <w:sz w:val="28"/>
          <w:szCs w:val="28"/>
        </w:rPr>
        <w:t>18ME10024</w:t>
      </w:r>
      <w:r w:rsidRPr="000314ED">
        <w:rPr>
          <w:bCs/>
          <w:iCs/>
          <w:sz w:val="28"/>
          <w:szCs w:val="28"/>
        </w:rPr>
        <w:t xml:space="preserve">) report submitted to </w:t>
      </w:r>
    </w:p>
    <w:p w14:paraId="5295FF62"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 xml:space="preserve">Indian Institute of Technology, Kharagpur </w:t>
      </w:r>
    </w:p>
    <w:p w14:paraId="5F732818" w14:textId="77777777" w:rsidR="00681260" w:rsidRPr="000314ED" w:rsidRDefault="00681260" w:rsidP="0096121F">
      <w:pPr>
        <w:spacing w:after="100" w:afterAutospacing="1" w:line="276" w:lineRule="auto"/>
        <w:contextualSpacing/>
        <w:jc w:val="center"/>
        <w:rPr>
          <w:bCs/>
          <w:iCs/>
          <w:sz w:val="28"/>
          <w:szCs w:val="28"/>
        </w:rPr>
      </w:pPr>
      <w:r w:rsidRPr="00BB6D1E">
        <w:rPr>
          <w:bCs/>
          <w:iCs/>
          <w:sz w:val="28"/>
          <w:szCs w:val="28"/>
        </w:rPr>
        <w:t xml:space="preserve">In partial fulfillment </w:t>
      </w:r>
      <w:r w:rsidRPr="000314ED">
        <w:rPr>
          <w:bCs/>
          <w:iCs/>
          <w:sz w:val="28"/>
          <w:szCs w:val="28"/>
        </w:rPr>
        <w:t xml:space="preserve">for the award of the degree of </w:t>
      </w:r>
    </w:p>
    <w:p w14:paraId="5FD60439"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Bachelor of Technology (Hons.)</w:t>
      </w:r>
    </w:p>
    <w:p w14:paraId="306CE0F0"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 xml:space="preserve"> In </w:t>
      </w:r>
    </w:p>
    <w:p w14:paraId="5BFE360C" w14:textId="5C68123D" w:rsidR="00681260" w:rsidRPr="000314ED" w:rsidRDefault="00A76062" w:rsidP="0096121F">
      <w:pPr>
        <w:spacing w:after="100" w:afterAutospacing="1" w:line="276" w:lineRule="auto"/>
        <w:contextualSpacing/>
        <w:jc w:val="center"/>
        <w:rPr>
          <w:bCs/>
          <w:iCs/>
          <w:sz w:val="28"/>
          <w:szCs w:val="28"/>
        </w:rPr>
      </w:pPr>
      <w:r>
        <w:rPr>
          <w:bCs/>
          <w:iCs/>
          <w:sz w:val="28"/>
          <w:szCs w:val="28"/>
        </w:rPr>
        <w:t>M</w:t>
      </w:r>
      <w:r w:rsidR="002D4035">
        <w:rPr>
          <w:bCs/>
          <w:iCs/>
          <w:sz w:val="28"/>
          <w:szCs w:val="28"/>
        </w:rPr>
        <w:t>echanical</w:t>
      </w:r>
      <w:r>
        <w:rPr>
          <w:bCs/>
          <w:iCs/>
          <w:sz w:val="28"/>
          <w:szCs w:val="28"/>
        </w:rPr>
        <w:t xml:space="preserve"> </w:t>
      </w:r>
      <w:r w:rsidR="00681260" w:rsidRPr="000314ED">
        <w:rPr>
          <w:bCs/>
          <w:iCs/>
          <w:sz w:val="28"/>
          <w:szCs w:val="28"/>
        </w:rPr>
        <w:t>Engineering</w:t>
      </w:r>
    </w:p>
    <w:p w14:paraId="426C428D" w14:textId="77777777" w:rsidR="00681260" w:rsidRDefault="00681260" w:rsidP="0096121F">
      <w:pPr>
        <w:spacing w:line="276" w:lineRule="auto"/>
        <w:jc w:val="center"/>
        <w:rPr>
          <w:bCs/>
          <w:iCs/>
        </w:rPr>
      </w:pPr>
    </w:p>
    <w:p w14:paraId="4E41ED0B" w14:textId="77777777" w:rsidR="00681260" w:rsidRPr="00EE4ECF" w:rsidRDefault="00681260" w:rsidP="0096121F">
      <w:pPr>
        <w:spacing w:line="276" w:lineRule="auto"/>
        <w:jc w:val="center"/>
        <w:rPr>
          <w:b/>
          <w:bCs/>
          <w:iCs/>
        </w:rPr>
      </w:pPr>
      <w:r w:rsidRPr="00EE4ECF">
        <w:rPr>
          <w:b/>
          <w:bCs/>
          <w:iCs/>
        </w:rPr>
        <w:t>By</w:t>
      </w:r>
    </w:p>
    <w:p w14:paraId="522FA652" w14:textId="12284BDD" w:rsidR="00681260" w:rsidRPr="00373239" w:rsidRDefault="003B705D" w:rsidP="0096121F">
      <w:pPr>
        <w:spacing w:after="0" w:line="276" w:lineRule="auto"/>
        <w:jc w:val="center"/>
        <w:rPr>
          <w:b/>
          <w:bCs/>
          <w:iCs/>
          <w:sz w:val="32"/>
          <w:szCs w:val="32"/>
        </w:rPr>
      </w:pPr>
      <w:bookmarkStart w:id="1" w:name="_Hlk530694165"/>
      <w:r>
        <w:rPr>
          <w:b/>
          <w:bCs/>
          <w:iCs/>
          <w:sz w:val="32"/>
          <w:szCs w:val="32"/>
        </w:rPr>
        <w:t>Himanshu</w:t>
      </w:r>
    </w:p>
    <w:p w14:paraId="090C8424" w14:textId="261A1697" w:rsidR="00681260" w:rsidRDefault="00681260" w:rsidP="0096121F">
      <w:pPr>
        <w:spacing w:after="0" w:line="276" w:lineRule="auto"/>
        <w:jc w:val="center"/>
        <w:rPr>
          <w:b/>
          <w:bCs/>
          <w:iCs/>
          <w:sz w:val="28"/>
          <w:szCs w:val="28"/>
        </w:rPr>
      </w:pPr>
      <w:r w:rsidRPr="00EE4ECF">
        <w:rPr>
          <w:b/>
          <w:bCs/>
          <w:iCs/>
          <w:sz w:val="28"/>
          <w:szCs w:val="28"/>
        </w:rPr>
        <w:t xml:space="preserve"> (</w:t>
      </w:r>
      <w:r w:rsidR="009F328F">
        <w:rPr>
          <w:bCs/>
          <w:iCs/>
          <w:sz w:val="28"/>
          <w:szCs w:val="28"/>
        </w:rPr>
        <w:t>1</w:t>
      </w:r>
      <w:r w:rsidR="003B705D">
        <w:rPr>
          <w:bCs/>
          <w:iCs/>
          <w:sz w:val="28"/>
          <w:szCs w:val="28"/>
        </w:rPr>
        <w:t>8</w:t>
      </w:r>
      <w:r w:rsidR="009F328F">
        <w:rPr>
          <w:bCs/>
          <w:iCs/>
          <w:sz w:val="28"/>
          <w:szCs w:val="28"/>
        </w:rPr>
        <w:t>M</w:t>
      </w:r>
      <w:r w:rsidR="003B705D">
        <w:rPr>
          <w:bCs/>
          <w:iCs/>
          <w:sz w:val="28"/>
          <w:szCs w:val="28"/>
        </w:rPr>
        <w:t>E10024</w:t>
      </w:r>
      <w:r w:rsidRPr="00EE4ECF">
        <w:rPr>
          <w:b/>
          <w:bCs/>
          <w:iCs/>
          <w:sz w:val="28"/>
          <w:szCs w:val="28"/>
        </w:rPr>
        <w:t>)</w:t>
      </w:r>
    </w:p>
    <w:bookmarkEnd w:id="1"/>
    <w:p w14:paraId="4035FF38" w14:textId="77777777" w:rsidR="00681260" w:rsidRDefault="00681260" w:rsidP="0096121F">
      <w:pPr>
        <w:spacing w:after="0" w:line="276" w:lineRule="auto"/>
        <w:jc w:val="center"/>
        <w:rPr>
          <w:b/>
          <w:bCs/>
          <w:iCs/>
        </w:rPr>
      </w:pPr>
    </w:p>
    <w:p w14:paraId="728CCC46" w14:textId="77777777" w:rsidR="00681260" w:rsidRPr="009F328F" w:rsidRDefault="00681260" w:rsidP="0096121F">
      <w:pPr>
        <w:spacing w:after="0" w:line="276" w:lineRule="auto"/>
        <w:jc w:val="center"/>
        <w:rPr>
          <w:b/>
          <w:bCs/>
          <w:iCs/>
          <w:sz w:val="24"/>
          <w:szCs w:val="24"/>
        </w:rPr>
      </w:pPr>
      <w:r w:rsidRPr="009F328F">
        <w:rPr>
          <w:b/>
          <w:bCs/>
          <w:iCs/>
          <w:sz w:val="24"/>
          <w:szCs w:val="24"/>
        </w:rPr>
        <w:t>Under the supervision of</w:t>
      </w:r>
    </w:p>
    <w:p w14:paraId="1E859DD5" w14:textId="0CDCA8CC" w:rsidR="00681260" w:rsidRPr="00373239" w:rsidRDefault="00681260" w:rsidP="0096121F">
      <w:pPr>
        <w:spacing w:after="0" w:line="276" w:lineRule="auto"/>
        <w:jc w:val="center"/>
        <w:rPr>
          <w:b/>
          <w:bCs/>
          <w:iCs/>
          <w:sz w:val="32"/>
          <w:szCs w:val="32"/>
        </w:rPr>
      </w:pPr>
      <w:r w:rsidRPr="00373239">
        <w:rPr>
          <w:b/>
          <w:bCs/>
          <w:iCs/>
          <w:sz w:val="32"/>
          <w:szCs w:val="32"/>
        </w:rPr>
        <w:t xml:space="preserve">Prof. </w:t>
      </w:r>
      <w:r w:rsidR="003B705D">
        <w:rPr>
          <w:b/>
          <w:bCs/>
          <w:iCs/>
          <w:sz w:val="32"/>
          <w:szCs w:val="32"/>
        </w:rPr>
        <w:t>Ram Babu Roy</w:t>
      </w:r>
    </w:p>
    <w:p w14:paraId="0704A65C" w14:textId="77777777" w:rsidR="00681260" w:rsidRPr="00EE4ECF" w:rsidRDefault="00681260" w:rsidP="0096121F">
      <w:pPr>
        <w:spacing w:line="276" w:lineRule="auto"/>
        <w:jc w:val="center"/>
        <w:rPr>
          <w:bCs/>
          <w:iCs/>
        </w:rPr>
      </w:pPr>
    </w:p>
    <w:p w14:paraId="586ED0D1" w14:textId="77777777" w:rsidR="00681260" w:rsidRPr="00EE4ECF" w:rsidRDefault="00681260" w:rsidP="0096121F">
      <w:pPr>
        <w:spacing w:line="276" w:lineRule="auto"/>
        <w:jc w:val="center"/>
        <w:rPr>
          <w:bCs/>
          <w:iCs/>
        </w:rPr>
      </w:pPr>
      <w:r w:rsidRPr="00EE4ECF">
        <w:rPr>
          <w:bCs/>
          <w:iCs/>
        </w:rPr>
        <w:object w:dxaOrig="5339" w:dyaOrig="5804" w14:anchorId="25F74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4pt;height:102pt" o:ole="">
            <v:imagedata r:id="rId8" o:title=""/>
          </v:shape>
          <o:OLEObject Type="Embed" ProgID="MSPhotoEd.3" ShapeID="_x0000_i1025" DrawAspect="Content" ObjectID="_1697443497" r:id="rId9"/>
        </w:object>
      </w:r>
    </w:p>
    <w:p w14:paraId="2E4DC103" w14:textId="77777777" w:rsidR="00681260" w:rsidRPr="00EE4ECF" w:rsidRDefault="00681260" w:rsidP="0096121F">
      <w:pPr>
        <w:spacing w:line="276" w:lineRule="auto"/>
        <w:jc w:val="center"/>
        <w:rPr>
          <w:bCs/>
          <w:iCs/>
        </w:rPr>
      </w:pPr>
    </w:p>
    <w:p w14:paraId="77F256D2" w14:textId="52152B9B" w:rsidR="00681260" w:rsidRPr="00EE4ECF" w:rsidRDefault="00681260" w:rsidP="0096121F">
      <w:pPr>
        <w:spacing w:after="0" w:line="276" w:lineRule="auto"/>
        <w:jc w:val="center"/>
        <w:rPr>
          <w:b/>
          <w:bCs/>
          <w:iCs/>
          <w:sz w:val="28"/>
          <w:szCs w:val="28"/>
        </w:rPr>
      </w:pPr>
      <w:r w:rsidRPr="00EE4ECF">
        <w:rPr>
          <w:b/>
          <w:bCs/>
          <w:iCs/>
          <w:sz w:val="28"/>
          <w:szCs w:val="28"/>
        </w:rPr>
        <w:t xml:space="preserve">Department of </w:t>
      </w:r>
      <w:r w:rsidR="0082264F">
        <w:rPr>
          <w:b/>
          <w:bCs/>
          <w:iCs/>
          <w:sz w:val="28"/>
          <w:szCs w:val="28"/>
        </w:rPr>
        <w:t>Mechanical Engineering</w:t>
      </w:r>
    </w:p>
    <w:p w14:paraId="26F9A21D" w14:textId="77777777" w:rsidR="00681260" w:rsidRPr="00EE4ECF" w:rsidRDefault="00681260" w:rsidP="0096121F">
      <w:pPr>
        <w:spacing w:after="0" w:line="276" w:lineRule="auto"/>
        <w:jc w:val="center"/>
        <w:rPr>
          <w:b/>
          <w:bCs/>
          <w:iCs/>
          <w:sz w:val="28"/>
          <w:szCs w:val="28"/>
        </w:rPr>
      </w:pPr>
      <w:r w:rsidRPr="00EE4ECF">
        <w:rPr>
          <w:b/>
          <w:bCs/>
          <w:iCs/>
          <w:sz w:val="28"/>
          <w:szCs w:val="28"/>
        </w:rPr>
        <w:t>Indian Institute of Technology, Kharagpur</w:t>
      </w:r>
    </w:p>
    <w:p w14:paraId="659EB947" w14:textId="77777777" w:rsidR="00373239" w:rsidRDefault="0012152C" w:rsidP="0096121F">
      <w:pPr>
        <w:spacing w:after="0" w:line="276" w:lineRule="auto"/>
        <w:jc w:val="center"/>
        <w:rPr>
          <w:b/>
          <w:bCs/>
          <w:iCs/>
          <w:sz w:val="28"/>
          <w:szCs w:val="28"/>
        </w:rPr>
      </w:pPr>
      <w:r>
        <w:rPr>
          <w:b/>
          <w:bCs/>
          <w:iCs/>
          <w:sz w:val="28"/>
          <w:szCs w:val="28"/>
        </w:rPr>
        <w:t>Autumn</w:t>
      </w:r>
      <w:r w:rsidR="00681260">
        <w:rPr>
          <w:b/>
          <w:bCs/>
          <w:iCs/>
          <w:sz w:val="28"/>
          <w:szCs w:val="28"/>
        </w:rPr>
        <w:t xml:space="preserve"> Semester, </w:t>
      </w:r>
    </w:p>
    <w:p w14:paraId="3ED4396A" w14:textId="66DC2D57" w:rsidR="00681260" w:rsidRDefault="00847B79" w:rsidP="0096121F">
      <w:pPr>
        <w:spacing w:after="0" w:line="276" w:lineRule="auto"/>
        <w:jc w:val="center"/>
        <w:rPr>
          <w:b/>
          <w:bCs/>
          <w:iCs/>
          <w:sz w:val="28"/>
          <w:szCs w:val="28"/>
        </w:rPr>
      </w:pPr>
      <w:r>
        <w:rPr>
          <w:b/>
          <w:bCs/>
          <w:iCs/>
          <w:sz w:val="28"/>
          <w:szCs w:val="28"/>
        </w:rPr>
        <w:t>November 22</w:t>
      </w:r>
      <w:r w:rsidR="00681260">
        <w:rPr>
          <w:b/>
          <w:bCs/>
          <w:iCs/>
          <w:sz w:val="28"/>
          <w:szCs w:val="28"/>
        </w:rPr>
        <w:t>, 20</w:t>
      </w:r>
      <w:r w:rsidR="00F0161F">
        <w:rPr>
          <w:b/>
          <w:bCs/>
          <w:iCs/>
          <w:sz w:val="28"/>
          <w:szCs w:val="28"/>
        </w:rPr>
        <w:t>21</w:t>
      </w:r>
    </w:p>
    <w:p w14:paraId="6EAB6ECC" w14:textId="77777777" w:rsidR="00681260" w:rsidRDefault="00681260" w:rsidP="0096121F">
      <w:pPr>
        <w:spacing w:line="276" w:lineRule="auto"/>
        <w:jc w:val="center"/>
        <w:rPr>
          <w:b/>
          <w:bCs/>
          <w:sz w:val="28"/>
          <w:szCs w:val="28"/>
          <w:lang w:val="en-IN"/>
        </w:rPr>
      </w:pPr>
    </w:p>
    <w:p w14:paraId="41C67967" w14:textId="77777777" w:rsidR="00681260" w:rsidRDefault="00681260" w:rsidP="0096121F">
      <w:pPr>
        <w:spacing w:line="276" w:lineRule="auto"/>
        <w:jc w:val="center"/>
        <w:rPr>
          <w:b/>
          <w:bCs/>
          <w:sz w:val="28"/>
          <w:szCs w:val="28"/>
          <w:lang w:val="en-IN"/>
        </w:rPr>
      </w:pPr>
    </w:p>
    <w:p w14:paraId="762C3078" w14:textId="77777777" w:rsidR="00681260" w:rsidRPr="00373239" w:rsidRDefault="00681260" w:rsidP="0096121F">
      <w:pPr>
        <w:spacing w:line="276" w:lineRule="auto"/>
        <w:jc w:val="center"/>
        <w:rPr>
          <w:b/>
          <w:bCs/>
          <w:sz w:val="36"/>
          <w:szCs w:val="36"/>
          <w:lang w:val="en-IN"/>
        </w:rPr>
      </w:pPr>
    </w:p>
    <w:p w14:paraId="184C5372" w14:textId="77777777" w:rsidR="00681260" w:rsidRPr="00373239" w:rsidRDefault="00681260" w:rsidP="0096121F">
      <w:pPr>
        <w:spacing w:line="276" w:lineRule="auto"/>
        <w:jc w:val="center"/>
        <w:rPr>
          <w:b/>
          <w:bCs/>
          <w:sz w:val="36"/>
          <w:szCs w:val="36"/>
          <w:lang w:val="en-IN"/>
        </w:rPr>
      </w:pPr>
      <w:r w:rsidRPr="00373239">
        <w:rPr>
          <w:b/>
          <w:bCs/>
          <w:sz w:val="36"/>
          <w:szCs w:val="36"/>
          <w:lang w:val="en-IN"/>
        </w:rPr>
        <w:lastRenderedPageBreak/>
        <w:t>DECLARATION</w:t>
      </w:r>
    </w:p>
    <w:p w14:paraId="432A0CF6" w14:textId="77777777" w:rsidR="00681260" w:rsidRPr="00EE4ECF" w:rsidRDefault="00681260" w:rsidP="0096121F">
      <w:pPr>
        <w:spacing w:line="276" w:lineRule="auto"/>
        <w:rPr>
          <w:b/>
          <w:bCs/>
          <w:lang w:val="en-IN"/>
        </w:rPr>
      </w:pPr>
    </w:p>
    <w:p w14:paraId="3F401D52" w14:textId="77777777" w:rsidR="00681260" w:rsidRPr="00EE4ECF" w:rsidRDefault="00681260" w:rsidP="0096121F">
      <w:pPr>
        <w:spacing w:line="276" w:lineRule="auto"/>
        <w:rPr>
          <w:b/>
          <w:bCs/>
          <w:lang w:val="en-IN"/>
        </w:rPr>
      </w:pPr>
    </w:p>
    <w:p w14:paraId="19B1B878" w14:textId="77777777" w:rsidR="00681260" w:rsidRPr="006448C4" w:rsidRDefault="00681260" w:rsidP="0096121F">
      <w:pPr>
        <w:spacing w:line="276" w:lineRule="auto"/>
        <w:jc w:val="both"/>
        <w:rPr>
          <w:sz w:val="24"/>
          <w:szCs w:val="24"/>
          <w:lang w:val="en-IN"/>
        </w:rPr>
      </w:pPr>
      <w:r w:rsidRPr="006448C4">
        <w:rPr>
          <w:sz w:val="24"/>
          <w:szCs w:val="24"/>
          <w:lang w:val="en-IN"/>
        </w:rPr>
        <w:t>I certify that</w:t>
      </w:r>
    </w:p>
    <w:p w14:paraId="51FE99BA" w14:textId="77777777" w:rsidR="00681260" w:rsidRPr="006448C4" w:rsidRDefault="00681260" w:rsidP="0096121F">
      <w:pPr>
        <w:spacing w:line="276" w:lineRule="auto"/>
        <w:jc w:val="both"/>
        <w:rPr>
          <w:sz w:val="24"/>
          <w:szCs w:val="24"/>
          <w:lang w:val="en-IN"/>
        </w:rPr>
      </w:pPr>
      <w:r w:rsidRPr="006448C4">
        <w:rPr>
          <w:sz w:val="24"/>
          <w:szCs w:val="24"/>
          <w:lang w:val="en-IN"/>
        </w:rPr>
        <w:t>(a) The work contained in this report has been done by me under the guidance of my supervisor.</w:t>
      </w:r>
    </w:p>
    <w:p w14:paraId="2F5C4F03" w14:textId="77777777" w:rsidR="00681260" w:rsidRPr="006448C4" w:rsidRDefault="00681260" w:rsidP="0096121F">
      <w:pPr>
        <w:spacing w:line="276" w:lineRule="auto"/>
        <w:jc w:val="both"/>
        <w:rPr>
          <w:sz w:val="24"/>
          <w:szCs w:val="24"/>
          <w:lang w:val="en-IN"/>
        </w:rPr>
      </w:pPr>
      <w:r w:rsidRPr="006448C4">
        <w:rPr>
          <w:sz w:val="24"/>
          <w:szCs w:val="24"/>
          <w:lang w:val="en-IN"/>
        </w:rPr>
        <w:t>(b) The work has not been submitted to any other Institute for any degree or diploma.</w:t>
      </w:r>
    </w:p>
    <w:p w14:paraId="034FE2C9" w14:textId="77777777" w:rsidR="00681260" w:rsidRPr="006448C4" w:rsidRDefault="00681260" w:rsidP="0096121F">
      <w:pPr>
        <w:spacing w:line="276" w:lineRule="auto"/>
        <w:jc w:val="both"/>
        <w:rPr>
          <w:sz w:val="24"/>
          <w:szCs w:val="24"/>
          <w:lang w:val="en-IN"/>
        </w:rPr>
      </w:pPr>
      <w:r w:rsidRPr="006448C4">
        <w:rPr>
          <w:sz w:val="24"/>
          <w:szCs w:val="24"/>
          <w:lang w:val="en-IN"/>
        </w:rPr>
        <w:t>(c) I have conformed to the norms and guidelines given in the Ethical Code of Conduct of the Institute.</w:t>
      </w:r>
    </w:p>
    <w:p w14:paraId="2ABBF171" w14:textId="77777777" w:rsidR="00681260" w:rsidRPr="006448C4" w:rsidRDefault="00681260" w:rsidP="0096121F">
      <w:pPr>
        <w:spacing w:line="276" w:lineRule="auto"/>
        <w:jc w:val="both"/>
        <w:rPr>
          <w:sz w:val="24"/>
          <w:szCs w:val="24"/>
          <w:lang w:val="en-IN"/>
        </w:rPr>
      </w:pPr>
      <w:r w:rsidRPr="006448C4">
        <w:rPr>
          <w:sz w:val="24"/>
          <w:szCs w:val="24"/>
          <w:lang w:val="en-IN"/>
        </w:rPr>
        <w:t>(d) Whenever I have used materials (data, theoretical analysis, figures, and text) from other sources, I have given due credit to them by citing them in the text of the thesis and giving their details in the references. Further, I have taken permission from the copyright owners of the sources, whenever necessary.</w:t>
      </w:r>
    </w:p>
    <w:p w14:paraId="072A4D47" w14:textId="77777777" w:rsidR="00681260" w:rsidRPr="00EE4ECF" w:rsidRDefault="00681260" w:rsidP="0096121F">
      <w:pPr>
        <w:spacing w:line="276" w:lineRule="auto"/>
        <w:jc w:val="both"/>
        <w:rPr>
          <w:lang w:val="en-IN"/>
        </w:rPr>
      </w:pPr>
    </w:p>
    <w:p w14:paraId="7CE3635F" w14:textId="77777777" w:rsidR="00681260" w:rsidRPr="00EE4ECF" w:rsidRDefault="00681260" w:rsidP="0096121F">
      <w:pPr>
        <w:spacing w:line="276" w:lineRule="auto"/>
        <w:jc w:val="both"/>
        <w:rPr>
          <w:lang w:val="en-IN"/>
        </w:rPr>
      </w:pPr>
    </w:p>
    <w:p w14:paraId="3A6837C3" w14:textId="77777777" w:rsidR="00681260" w:rsidRPr="00EE4ECF" w:rsidRDefault="00681260" w:rsidP="0096121F">
      <w:pPr>
        <w:spacing w:line="276" w:lineRule="auto"/>
        <w:jc w:val="both"/>
        <w:rPr>
          <w:lang w:val="en-IN"/>
        </w:rPr>
      </w:pPr>
    </w:p>
    <w:p w14:paraId="4B2FFE3E" w14:textId="77777777" w:rsidR="00681260" w:rsidRDefault="00681260" w:rsidP="0096121F">
      <w:pPr>
        <w:spacing w:line="276" w:lineRule="auto"/>
        <w:jc w:val="both"/>
        <w:rPr>
          <w:lang w:val="en-IN"/>
        </w:rPr>
      </w:pPr>
    </w:p>
    <w:p w14:paraId="0B397887" w14:textId="77777777" w:rsidR="00681260" w:rsidRPr="00EE4ECF" w:rsidRDefault="00681260" w:rsidP="0096121F">
      <w:pPr>
        <w:spacing w:line="276" w:lineRule="auto"/>
        <w:jc w:val="both"/>
        <w:rPr>
          <w:lang w:val="en-IN"/>
        </w:rPr>
      </w:pPr>
    </w:p>
    <w:p w14:paraId="36D18B04" w14:textId="77777777" w:rsidR="00681260" w:rsidRPr="00EE4ECF" w:rsidRDefault="00681260" w:rsidP="0096121F">
      <w:pPr>
        <w:spacing w:line="276" w:lineRule="auto"/>
        <w:jc w:val="both"/>
        <w:rPr>
          <w:lang w:val="en-IN"/>
        </w:rPr>
      </w:pPr>
    </w:p>
    <w:p w14:paraId="1FCEE63B" w14:textId="77777777" w:rsidR="00681260" w:rsidRPr="00EE4ECF" w:rsidRDefault="00681260" w:rsidP="0096121F">
      <w:pPr>
        <w:spacing w:line="276" w:lineRule="auto"/>
        <w:jc w:val="both"/>
        <w:rPr>
          <w:lang w:val="en-IN"/>
        </w:rPr>
      </w:pPr>
    </w:p>
    <w:p w14:paraId="5F632DBD" w14:textId="77777777" w:rsidR="00681260" w:rsidRPr="00EE4ECF" w:rsidRDefault="00681260" w:rsidP="0096121F">
      <w:pPr>
        <w:spacing w:line="276" w:lineRule="auto"/>
        <w:jc w:val="both"/>
        <w:rPr>
          <w:lang w:val="en-IN"/>
        </w:rPr>
      </w:pPr>
    </w:p>
    <w:p w14:paraId="7ADE905C" w14:textId="77777777" w:rsidR="00681260" w:rsidRPr="006448C4" w:rsidRDefault="00681260" w:rsidP="0096121F">
      <w:pPr>
        <w:spacing w:line="276" w:lineRule="auto"/>
        <w:jc w:val="both"/>
        <w:rPr>
          <w:sz w:val="24"/>
          <w:szCs w:val="24"/>
          <w:lang w:val="en-IN"/>
        </w:rPr>
      </w:pPr>
    </w:p>
    <w:p w14:paraId="47551E6B" w14:textId="71386C47" w:rsidR="00681260" w:rsidRPr="006448C4" w:rsidRDefault="00681260" w:rsidP="0096121F">
      <w:pPr>
        <w:spacing w:after="0" w:line="276" w:lineRule="auto"/>
        <w:jc w:val="both"/>
        <w:rPr>
          <w:sz w:val="24"/>
          <w:szCs w:val="24"/>
          <w:lang w:val="en-IN"/>
        </w:rPr>
      </w:pPr>
      <w:r w:rsidRPr="006448C4">
        <w:rPr>
          <w:sz w:val="24"/>
          <w:szCs w:val="24"/>
          <w:lang w:val="en-IN"/>
        </w:rPr>
        <w:t xml:space="preserve">Date:                                                                                                          </w:t>
      </w:r>
      <w:r w:rsidR="006448C4" w:rsidRPr="006448C4">
        <w:rPr>
          <w:sz w:val="24"/>
          <w:szCs w:val="24"/>
          <w:lang w:val="en-IN"/>
        </w:rPr>
        <w:t xml:space="preserve">         </w:t>
      </w:r>
      <w:r w:rsidR="006448C4" w:rsidRPr="006448C4">
        <w:rPr>
          <w:sz w:val="24"/>
          <w:szCs w:val="24"/>
          <w:lang w:val="en-IN"/>
        </w:rPr>
        <w:tab/>
        <w:t xml:space="preserve"> </w:t>
      </w:r>
      <w:r w:rsidR="006448C4">
        <w:rPr>
          <w:sz w:val="24"/>
          <w:szCs w:val="24"/>
          <w:lang w:val="en-IN"/>
        </w:rPr>
        <w:t xml:space="preserve">        </w:t>
      </w:r>
      <w:r w:rsidR="006448C4" w:rsidRPr="006448C4">
        <w:rPr>
          <w:sz w:val="24"/>
          <w:szCs w:val="24"/>
          <w:lang w:val="en-IN"/>
        </w:rPr>
        <w:t xml:space="preserve"> </w:t>
      </w:r>
      <w:r w:rsidR="00C87425">
        <w:rPr>
          <w:sz w:val="24"/>
          <w:szCs w:val="24"/>
          <w:lang w:val="en-IN"/>
        </w:rPr>
        <w:t xml:space="preserve">          Himanshu</w:t>
      </w:r>
    </w:p>
    <w:p w14:paraId="277CD899" w14:textId="3EC0B284" w:rsidR="00681260" w:rsidRPr="006448C4" w:rsidRDefault="00681260" w:rsidP="0096121F">
      <w:pPr>
        <w:spacing w:after="0" w:line="276" w:lineRule="auto"/>
        <w:jc w:val="both"/>
        <w:rPr>
          <w:sz w:val="24"/>
          <w:szCs w:val="24"/>
          <w:lang w:val="en-IN"/>
        </w:rPr>
      </w:pPr>
      <w:r w:rsidRPr="006448C4">
        <w:rPr>
          <w:sz w:val="24"/>
          <w:szCs w:val="24"/>
          <w:lang w:val="en-IN"/>
        </w:rPr>
        <w:t xml:space="preserve">Place: </w:t>
      </w:r>
      <w:r w:rsidR="006448C4">
        <w:rPr>
          <w:sz w:val="24"/>
          <w:szCs w:val="24"/>
          <w:lang w:val="en-IN"/>
        </w:rPr>
        <w:t xml:space="preserve"> IIT </w:t>
      </w:r>
      <w:r w:rsidRPr="006448C4">
        <w:rPr>
          <w:sz w:val="24"/>
          <w:szCs w:val="24"/>
          <w:lang w:val="en-IN"/>
        </w:rPr>
        <w:t xml:space="preserve">Kharagpur                                                                                              </w:t>
      </w:r>
      <w:r w:rsidR="006448C4">
        <w:rPr>
          <w:sz w:val="24"/>
          <w:szCs w:val="24"/>
          <w:lang w:val="en-IN"/>
        </w:rPr>
        <w:t xml:space="preserve">                     </w:t>
      </w:r>
      <w:proofErr w:type="gramStart"/>
      <w:r w:rsidR="006448C4">
        <w:rPr>
          <w:sz w:val="24"/>
          <w:szCs w:val="24"/>
          <w:lang w:val="en-IN"/>
        </w:rPr>
        <w:t xml:space="preserve">   (</w:t>
      </w:r>
      <w:proofErr w:type="gramEnd"/>
      <w:r w:rsidR="00C87425">
        <w:rPr>
          <w:sz w:val="24"/>
          <w:szCs w:val="24"/>
          <w:lang w:val="en-IN"/>
        </w:rPr>
        <w:t>18ME10024</w:t>
      </w:r>
      <w:r w:rsidRPr="006448C4">
        <w:rPr>
          <w:sz w:val="24"/>
          <w:szCs w:val="24"/>
          <w:lang w:val="en-IN"/>
        </w:rPr>
        <w:t>)</w:t>
      </w:r>
    </w:p>
    <w:p w14:paraId="7B8E245E" w14:textId="77777777" w:rsidR="00681260" w:rsidRDefault="00681260" w:rsidP="0096121F">
      <w:pPr>
        <w:spacing w:line="276" w:lineRule="auto"/>
        <w:jc w:val="center"/>
        <w:rPr>
          <w:lang w:val="en-IN"/>
        </w:rPr>
      </w:pPr>
    </w:p>
    <w:p w14:paraId="17163298" w14:textId="77777777" w:rsidR="00681260" w:rsidRDefault="00681260" w:rsidP="0096121F">
      <w:pPr>
        <w:spacing w:line="276" w:lineRule="auto"/>
        <w:jc w:val="center"/>
        <w:rPr>
          <w:lang w:val="en-IN"/>
        </w:rPr>
      </w:pPr>
    </w:p>
    <w:p w14:paraId="499FC237" w14:textId="77777777" w:rsidR="00681260" w:rsidRDefault="00681260" w:rsidP="0096121F">
      <w:pPr>
        <w:spacing w:line="276" w:lineRule="auto"/>
        <w:jc w:val="center"/>
        <w:rPr>
          <w:lang w:val="en-IN"/>
        </w:rPr>
      </w:pPr>
    </w:p>
    <w:p w14:paraId="2BBD1468" w14:textId="77777777" w:rsidR="00B67F9B" w:rsidRDefault="00B67F9B" w:rsidP="0096121F">
      <w:pPr>
        <w:spacing w:line="276" w:lineRule="auto"/>
        <w:contextualSpacing/>
        <w:rPr>
          <w:lang w:val="en-IN"/>
        </w:rPr>
      </w:pPr>
    </w:p>
    <w:p w14:paraId="504A0E04" w14:textId="136A0480" w:rsidR="00355DA5" w:rsidRDefault="00B67F9B" w:rsidP="0096121F">
      <w:pPr>
        <w:spacing w:line="276" w:lineRule="auto"/>
        <w:ind w:left="1440"/>
        <w:contextualSpacing/>
        <w:rPr>
          <w:b/>
          <w:bCs/>
          <w:sz w:val="32"/>
          <w:szCs w:val="32"/>
          <w:lang w:val="en-IN"/>
        </w:rPr>
      </w:pPr>
      <w:r>
        <w:rPr>
          <w:b/>
          <w:bCs/>
          <w:sz w:val="32"/>
          <w:szCs w:val="32"/>
          <w:lang w:val="en-IN"/>
        </w:rPr>
        <w:lastRenderedPageBreak/>
        <w:t xml:space="preserve">    </w:t>
      </w:r>
      <w:r w:rsidR="00355DA5">
        <w:rPr>
          <w:b/>
          <w:bCs/>
          <w:sz w:val="32"/>
          <w:szCs w:val="32"/>
          <w:lang w:val="en-IN"/>
        </w:rPr>
        <w:t xml:space="preserve">                     </w:t>
      </w:r>
      <w:r w:rsidR="00DE62AB">
        <w:rPr>
          <w:b/>
          <w:bCs/>
          <w:sz w:val="32"/>
          <w:szCs w:val="32"/>
          <w:lang w:val="en-IN"/>
        </w:rPr>
        <w:t xml:space="preserve">        </w:t>
      </w:r>
      <w:r w:rsidR="00355DA5">
        <w:rPr>
          <w:b/>
          <w:bCs/>
          <w:sz w:val="32"/>
          <w:szCs w:val="32"/>
          <w:lang w:val="en-IN"/>
        </w:rPr>
        <w:t xml:space="preserve">  </w:t>
      </w:r>
      <w:r w:rsidR="00355DA5" w:rsidRPr="00EE4ECF">
        <w:object w:dxaOrig="5339" w:dyaOrig="5804" w14:anchorId="440896B4">
          <v:shape id="_x0000_i1026" type="#_x0000_t75" style="width:73.2pt;height:77.4pt" o:ole="">
            <v:imagedata r:id="rId8" o:title=""/>
          </v:shape>
          <o:OLEObject Type="Embed" ProgID="MSPhotoEd.3" ShapeID="_x0000_i1026" DrawAspect="Content" ObjectID="_1697443498" r:id="rId10"/>
        </w:object>
      </w:r>
    </w:p>
    <w:p w14:paraId="291FF2F8" w14:textId="4B59D4EB" w:rsidR="00681260" w:rsidRPr="00EE4ECF" w:rsidRDefault="00681260" w:rsidP="0096121F">
      <w:pPr>
        <w:spacing w:line="276" w:lineRule="auto"/>
        <w:ind w:left="1440"/>
        <w:contextualSpacing/>
        <w:rPr>
          <w:b/>
          <w:bCs/>
          <w:sz w:val="32"/>
          <w:szCs w:val="32"/>
          <w:lang w:val="en-IN"/>
        </w:rPr>
      </w:pPr>
      <w:r w:rsidRPr="00EE4ECF">
        <w:rPr>
          <w:b/>
          <w:bCs/>
          <w:sz w:val="32"/>
          <w:szCs w:val="32"/>
          <w:lang w:val="en-IN"/>
        </w:rPr>
        <w:t xml:space="preserve">DEPARTMENT OF </w:t>
      </w:r>
      <w:r w:rsidR="006448C4">
        <w:rPr>
          <w:b/>
          <w:bCs/>
          <w:sz w:val="32"/>
          <w:szCs w:val="32"/>
          <w:lang w:val="en-IN"/>
        </w:rPr>
        <w:t>INDUSTRIAL</w:t>
      </w:r>
      <w:r w:rsidRPr="00EE4ECF">
        <w:rPr>
          <w:b/>
          <w:bCs/>
          <w:sz w:val="32"/>
          <w:szCs w:val="32"/>
          <w:lang w:val="en-IN"/>
        </w:rPr>
        <w:t xml:space="preserve"> ENGINEERING</w:t>
      </w:r>
    </w:p>
    <w:p w14:paraId="49B8D967" w14:textId="0C6C696E" w:rsidR="00681260" w:rsidRPr="00EE4ECF" w:rsidRDefault="00681260" w:rsidP="0096121F">
      <w:pPr>
        <w:spacing w:line="276" w:lineRule="auto"/>
        <w:contextualSpacing/>
        <w:jc w:val="center"/>
        <w:rPr>
          <w:b/>
          <w:bCs/>
          <w:sz w:val="32"/>
          <w:szCs w:val="32"/>
          <w:lang w:val="en-IN"/>
        </w:rPr>
      </w:pPr>
      <w:r w:rsidRPr="00EE4ECF">
        <w:rPr>
          <w:b/>
          <w:bCs/>
          <w:sz w:val="32"/>
          <w:szCs w:val="32"/>
          <w:lang w:val="en-IN"/>
        </w:rPr>
        <w:t>INDIAN INSTITUTE OF THECHNOLOGY, KHARAGPUR</w:t>
      </w:r>
    </w:p>
    <w:p w14:paraId="68A47A7B" w14:textId="061C13ED" w:rsidR="00681260" w:rsidRPr="00B67F9B" w:rsidRDefault="00681260" w:rsidP="0096121F">
      <w:pPr>
        <w:spacing w:line="276" w:lineRule="auto"/>
        <w:contextualSpacing/>
        <w:jc w:val="center"/>
        <w:rPr>
          <w:b/>
          <w:bCs/>
          <w:lang w:val="en-IN"/>
        </w:rPr>
      </w:pPr>
      <w:r w:rsidRPr="00EE4ECF">
        <w:rPr>
          <w:b/>
          <w:bCs/>
          <w:sz w:val="32"/>
          <w:szCs w:val="32"/>
          <w:lang w:val="en-IN"/>
        </w:rPr>
        <w:t>KHARAGPUR-721302, INDIA</w:t>
      </w:r>
    </w:p>
    <w:p w14:paraId="564A22E7" w14:textId="77777777" w:rsidR="00681260" w:rsidRPr="00EE4ECF" w:rsidRDefault="00681260" w:rsidP="0096121F">
      <w:pPr>
        <w:spacing w:line="276" w:lineRule="auto"/>
        <w:rPr>
          <w:b/>
          <w:bCs/>
          <w:lang w:val="en-IN"/>
        </w:rPr>
      </w:pPr>
    </w:p>
    <w:p w14:paraId="4878A0F1" w14:textId="77777777" w:rsidR="00B67F9B" w:rsidRPr="00B67F9B" w:rsidRDefault="00681260" w:rsidP="0096121F">
      <w:pPr>
        <w:spacing w:line="276" w:lineRule="auto"/>
        <w:jc w:val="center"/>
        <w:rPr>
          <w:b/>
          <w:bCs/>
          <w:i/>
          <w:iCs/>
          <w:sz w:val="32"/>
          <w:szCs w:val="32"/>
          <w:u w:val="single"/>
          <w:lang w:val="en-IN"/>
        </w:rPr>
      </w:pPr>
      <w:r w:rsidRPr="00B67F9B">
        <w:rPr>
          <w:b/>
          <w:bCs/>
          <w:i/>
          <w:iCs/>
          <w:sz w:val="32"/>
          <w:szCs w:val="32"/>
          <w:u w:val="single"/>
          <w:lang w:val="en-IN"/>
        </w:rPr>
        <w:t>CERTIFICATE</w:t>
      </w:r>
    </w:p>
    <w:p w14:paraId="69C31B47" w14:textId="3AF898B9" w:rsidR="00681260" w:rsidRPr="00B67F9B" w:rsidRDefault="00681260" w:rsidP="0096121F">
      <w:pPr>
        <w:spacing w:line="276" w:lineRule="auto"/>
        <w:jc w:val="center"/>
        <w:rPr>
          <w:b/>
          <w:bCs/>
          <w:i/>
          <w:iCs/>
          <w:sz w:val="32"/>
          <w:szCs w:val="32"/>
          <w:lang w:val="en-IN"/>
        </w:rPr>
      </w:pPr>
      <w:r w:rsidRPr="006448C4">
        <w:rPr>
          <w:sz w:val="28"/>
          <w:szCs w:val="28"/>
        </w:rPr>
        <w:t xml:space="preserve">This is to certify that the project report entitled </w:t>
      </w:r>
      <w:r w:rsidRPr="006448C4">
        <w:rPr>
          <w:b/>
          <w:color w:val="000000" w:themeColor="text1"/>
          <w:sz w:val="28"/>
          <w:szCs w:val="28"/>
        </w:rPr>
        <w:t>“</w:t>
      </w:r>
      <w:r w:rsidR="000B596A">
        <w:rPr>
          <w:b/>
          <w:color w:val="000000" w:themeColor="text1"/>
          <w:sz w:val="28"/>
          <w:szCs w:val="28"/>
        </w:rPr>
        <w:t>COVID-19**</w:t>
      </w:r>
      <w:r w:rsidRPr="006448C4">
        <w:rPr>
          <w:b/>
          <w:sz w:val="28"/>
          <w:szCs w:val="28"/>
        </w:rPr>
        <w:t>”</w:t>
      </w:r>
      <w:r w:rsidRPr="006448C4">
        <w:rPr>
          <w:sz w:val="28"/>
          <w:szCs w:val="28"/>
        </w:rPr>
        <w:t xml:space="preserve"> submitted by </w:t>
      </w:r>
      <w:r w:rsidR="004435F5">
        <w:rPr>
          <w:sz w:val="28"/>
          <w:szCs w:val="28"/>
        </w:rPr>
        <w:t>Himanshu</w:t>
      </w:r>
      <w:r w:rsidR="006448C4">
        <w:rPr>
          <w:sz w:val="28"/>
          <w:szCs w:val="28"/>
        </w:rPr>
        <w:t xml:space="preserve"> </w:t>
      </w:r>
      <w:r w:rsidRPr="00905269">
        <w:rPr>
          <w:sz w:val="28"/>
          <w:szCs w:val="28"/>
        </w:rPr>
        <w:t>(</w:t>
      </w:r>
      <w:r w:rsidR="00495FDF" w:rsidRPr="00905269">
        <w:rPr>
          <w:sz w:val="28"/>
          <w:szCs w:val="28"/>
        </w:rPr>
        <w:t xml:space="preserve">Roll </w:t>
      </w:r>
      <w:r w:rsidR="00905269" w:rsidRPr="00905269">
        <w:rPr>
          <w:sz w:val="28"/>
          <w:szCs w:val="28"/>
        </w:rPr>
        <w:t xml:space="preserve">No. </w:t>
      </w:r>
      <w:r w:rsidR="004435F5">
        <w:rPr>
          <w:sz w:val="28"/>
          <w:szCs w:val="28"/>
        </w:rPr>
        <w:t>18ME10024</w:t>
      </w:r>
      <w:r w:rsidRPr="00905269">
        <w:rPr>
          <w:sz w:val="28"/>
          <w:szCs w:val="28"/>
        </w:rPr>
        <w:t>)</w:t>
      </w:r>
      <w:r w:rsidRPr="006448C4">
        <w:rPr>
          <w:sz w:val="28"/>
          <w:szCs w:val="28"/>
        </w:rPr>
        <w:t xml:space="preserve"> to Indian Institute of Technology, Kharagpur towards fulfillment of requirements for the award of degree of </w:t>
      </w:r>
      <w:r w:rsidR="00B67F9B">
        <w:rPr>
          <w:sz w:val="28"/>
          <w:szCs w:val="28"/>
        </w:rPr>
        <w:t>Bachelor</w:t>
      </w:r>
      <w:r w:rsidRPr="006448C4">
        <w:rPr>
          <w:sz w:val="28"/>
          <w:szCs w:val="28"/>
        </w:rPr>
        <w:t xml:space="preserve"> of Technology (Hons.) in </w:t>
      </w:r>
      <w:r w:rsidR="00905269">
        <w:rPr>
          <w:sz w:val="28"/>
          <w:szCs w:val="28"/>
        </w:rPr>
        <w:t>M</w:t>
      </w:r>
      <w:r w:rsidR="00346C66">
        <w:rPr>
          <w:sz w:val="28"/>
          <w:szCs w:val="28"/>
        </w:rPr>
        <w:t>echanical</w:t>
      </w:r>
      <w:r w:rsidR="00905269">
        <w:rPr>
          <w:sz w:val="28"/>
          <w:szCs w:val="28"/>
        </w:rPr>
        <w:t xml:space="preserve"> Engineering </w:t>
      </w:r>
      <w:r w:rsidRPr="006448C4">
        <w:rPr>
          <w:sz w:val="28"/>
          <w:szCs w:val="28"/>
        </w:rPr>
        <w:t xml:space="preserve">is a record of bonafide work carried out by him/her under my/our supervision and guidance during </w:t>
      </w:r>
      <w:r w:rsidR="00B67F9B">
        <w:rPr>
          <w:sz w:val="28"/>
          <w:szCs w:val="28"/>
        </w:rPr>
        <w:t>Autumn</w:t>
      </w:r>
      <w:r w:rsidRPr="006448C4">
        <w:rPr>
          <w:sz w:val="28"/>
          <w:szCs w:val="28"/>
        </w:rPr>
        <w:t xml:space="preserve"> Semester 20</w:t>
      </w:r>
      <w:r w:rsidR="004A4471">
        <w:rPr>
          <w:sz w:val="28"/>
          <w:szCs w:val="28"/>
        </w:rPr>
        <w:t>2</w:t>
      </w:r>
      <w:r w:rsidR="00BC0068">
        <w:rPr>
          <w:sz w:val="28"/>
          <w:szCs w:val="28"/>
        </w:rPr>
        <w:t>1</w:t>
      </w:r>
      <w:r w:rsidR="00B67F9B">
        <w:rPr>
          <w:sz w:val="28"/>
          <w:szCs w:val="28"/>
        </w:rPr>
        <w:t>-</w:t>
      </w:r>
      <w:r w:rsidR="004A4471">
        <w:rPr>
          <w:sz w:val="28"/>
          <w:szCs w:val="28"/>
        </w:rPr>
        <w:t>2</w:t>
      </w:r>
      <w:r w:rsidR="00BC0068">
        <w:rPr>
          <w:sz w:val="28"/>
          <w:szCs w:val="28"/>
        </w:rPr>
        <w:t>2</w:t>
      </w:r>
      <w:r w:rsidRPr="006448C4">
        <w:rPr>
          <w:sz w:val="28"/>
          <w:szCs w:val="28"/>
        </w:rPr>
        <w:t>.</w:t>
      </w:r>
    </w:p>
    <w:p w14:paraId="7CFA4FDA" w14:textId="77777777" w:rsidR="00681260" w:rsidRDefault="00681260" w:rsidP="0096121F">
      <w:pPr>
        <w:spacing w:line="276" w:lineRule="auto"/>
        <w:rPr>
          <w:lang w:val="en-IN"/>
        </w:rPr>
      </w:pPr>
    </w:p>
    <w:p w14:paraId="29D64EF7" w14:textId="77777777" w:rsidR="00681260" w:rsidRPr="00EE4ECF" w:rsidRDefault="00681260" w:rsidP="0096121F">
      <w:pPr>
        <w:spacing w:line="276" w:lineRule="auto"/>
        <w:rPr>
          <w:lang w:val="en-IN"/>
        </w:rPr>
      </w:pPr>
    </w:p>
    <w:p w14:paraId="1DA01B72" w14:textId="56C31717" w:rsidR="00681260" w:rsidRDefault="00681260" w:rsidP="0096121F">
      <w:pPr>
        <w:spacing w:line="276" w:lineRule="auto"/>
        <w:rPr>
          <w:lang w:val="en-IN"/>
        </w:rPr>
      </w:pPr>
    </w:p>
    <w:p w14:paraId="1559A985" w14:textId="2BC916D4" w:rsidR="00B67F9B" w:rsidRDefault="00B67F9B" w:rsidP="0096121F">
      <w:pPr>
        <w:spacing w:line="276" w:lineRule="auto"/>
        <w:rPr>
          <w:lang w:val="en-IN"/>
        </w:rPr>
      </w:pPr>
    </w:p>
    <w:p w14:paraId="5C7D8FBE" w14:textId="77777777" w:rsidR="00B67F9B" w:rsidRPr="00EE4ECF" w:rsidRDefault="00B67F9B" w:rsidP="0096121F">
      <w:pPr>
        <w:spacing w:line="276" w:lineRule="auto"/>
        <w:rPr>
          <w:lang w:val="en-IN"/>
        </w:rPr>
      </w:pPr>
    </w:p>
    <w:p w14:paraId="2249A35B" w14:textId="6B649F62" w:rsidR="00681260" w:rsidRPr="00EE4ECF" w:rsidRDefault="00681260" w:rsidP="0096121F">
      <w:pPr>
        <w:spacing w:line="276" w:lineRule="auto"/>
        <w:contextualSpacing/>
        <w:rPr>
          <w:b/>
          <w:bCs/>
          <w:lang w:val="en-IN"/>
        </w:rPr>
      </w:pPr>
      <w:r>
        <w:rPr>
          <w:b/>
          <w:bCs/>
          <w:lang w:val="en-IN"/>
        </w:rPr>
        <w:t xml:space="preserve">Prof. </w:t>
      </w:r>
      <w:r w:rsidR="0052471F">
        <w:rPr>
          <w:b/>
          <w:bCs/>
          <w:iCs/>
          <w:szCs w:val="28"/>
        </w:rPr>
        <w:t>Ram Babu Roy</w:t>
      </w:r>
      <w:r w:rsidR="00B67F9B">
        <w:rPr>
          <w:b/>
          <w:bCs/>
          <w:iCs/>
          <w:szCs w:val="28"/>
        </w:rPr>
        <w:t xml:space="preserve">                             </w:t>
      </w:r>
      <w:r w:rsidR="00B67F9B">
        <w:rPr>
          <w:b/>
          <w:bCs/>
          <w:iCs/>
          <w:szCs w:val="28"/>
        </w:rPr>
        <w:tab/>
      </w:r>
    </w:p>
    <w:p w14:paraId="327337B0" w14:textId="457AA3A8" w:rsidR="00B67F9B" w:rsidRPr="00AF01A1" w:rsidRDefault="00AF01A1" w:rsidP="0096121F">
      <w:pPr>
        <w:spacing w:line="276" w:lineRule="auto"/>
        <w:contextualSpacing/>
        <w:rPr>
          <w:rFonts w:cstheme="minorHAnsi"/>
          <w:b/>
          <w:bCs/>
          <w:lang w:val="en-IN"/>
        </w:rPr>
      </w:pPr>
      <w:r w:rsidRPr="00AF01A1">
        <w:rPr>
          <w:rFonts w:cstheme="minorHAnsi"/>
          <w:b/>
          <w:bCs/>
          <w:color w:val="500050"/>
          <w:shd w:val="clear" w:color="auto" w:fill="FFFFFF"/>
        </w:rPr>
        <w:t>Rajendra Mishra School of Engineering Entrepreneurship</w:t>
      </w:r>
      <w:r w:rsidR="00B67F9B" w:rsidRPr="00AF01A1">
        <w:rPr>
          <w:rFonts w:cstheme="minorHAnsi"/>
          <w:b/>
          <w:bCs/>
          <w:lang w:val="en-IN"/>
        </w:rPr>
        <w:t xml:space="preserve">     </w:t>
      </w:r>
      <w:r w:rsidR="00B67F9B" w:rsidRPr="00AF01A1">
        <w:rPr>
          <w:rFonts w:cstheme="minorHAnsi"/>
          <w:b/>
          <w:bCs/>
          <w:lang w:val="en-IN"/>
        </w:rPr>
        <w:tab/>
      </w:r>
    </w:p>
    <w:p w14:paraId="6380F532" w14:textId="65F7E06A" w:rsidR="00B67F9B" w:rsidRPr="00EE4ECF" w:rsidRDefault="00681260" w:rsidP="0096121F">
      <w:pPr>
        <w:spacing w:line="276" w:lineRule="auto"/>
        <w:contextualSpacing/>
        <w:rPr>
          <w:b/>
          <w:bCs/>
          <w:lang w:val="en-IN"/>
        </w:rPr>
      </w:pPr>
      <w:r w:rsidRPr="00EE4ECF">
        <w:rPr>
          <w:b/>
          <w:bCs/>
          <w:lang w:val="en-IN"/>
        </w:rPr>
        <w:t>Indian Institute of Technology</w:t>
      </w:r>
      <w:r w:rsidR="00B67F9B">
        <w:rPr>
          <w:b/>
          <w:bCs/>
          <w:lang w:val="en-IN"/>
        </w:rPr>
        <w:t xml:space="preserve"> </w:t>
      </w:r>
      <w:r w:rsidR="00B67F9B">
        <w:rPr>
          <w:b/>
          <w:bCs/>
          <w:lang w:val="en-IN"/>
        </w:rPr>
        <w:tab/>
      </w:r>
      <w:r w:rsidR="00B67F9B">
        <w:rPr>
          <w:b/>
          <w:bCs/>
          <w:lang w:val="en-IN"/>
        </w:rPr>
        <w:tab/>
      </w:r>
      <w:r w:rsidR="00B67F9B">
        <w:rPr>
          <w:b/>
          <w:bCs/>
          <w:lang w:val="en-IN"/>
        </w:rPr>
        <w:tab/>
      </w:r>
    </w:p>
    <w:p w14:paraId="0113502B" w14:textId="71693645" w:rsidR="00B67F9B" w:rsidRPr="00EE4ECF" w:rsidRDefault="00B67F9B" w:rsidP="0096121F">
      <w:pPr>
        <w:spacing w:line="276" w:lineRule="auto"/>
        <w:contextualSpacing/>
        <w:rPr>
          <w:b/>
          <w:bCs/>
          <w:lang w:val="en-IN"/>
        </w:rPr>
      </w:pPr>
      <w:r w:rsidRPr="00EE4ECF">
        <w:rPr>
          <w:b/>
          <w:bCs/>
          <w:lang w:val="en-IN"/>
        </w:rPr>
        <w:t>Kharagpur, India</w:t>
      </w:r>
      <w:r>
        <w:rPr>
          <w:b/>
          <w:bCs/>
          <w:lang w:val="en-IN"/>
        </w:rPr>
        <w:tab/>
      </w:r>
      <w:r>
        <w:rPr>
          <w:b/>
          <w:bCs/>
          <w:lang w:val="en-IN"/>
        </w:rPr>
        <w:tab/>
      </w:r>
      <w:r>
        <w:rPr>
          <w:b/>
          <w:bCs/>
          <w:lang w:val="en-IN"/>
        </w:rPr>
        <w:tab/>
      </w:r>
      <w:r>
        <w:rPr>
          <w:b/>
          <w:bCs/>
          <w:lang w:val="en-IN"/>
        </w:rPr>
        <w:tab/>
      </w:r>
    </w:p>
    <w:p w14:paraId="5EC2E844" w14:textId="117240A1" w:rsidR="00B67F9B" w:rsidRPr="00EE4ECF" w:rsidRDefault="00B67F9B" w:rsidP="0096121F">
      <w:pPr>
        <w:spacing w:line="276" w:lineRule="auto"/>
        <w:contextualSpacing/>
        <w:rPr>
          <w:b/>
          <w:bCs/>
          <w:lang w:val="en-IN"/>
        </w:rPr>
      </w:pPr>
      <w:r>
        <w:rPr>
          <w:b/>
          <w:bCs/>
          <w:lang w:val="en-IN"/>
        </w:rPr>
        <w:tab/>
      </w:r>
      <w:r>
        <w:rPr>
          <w:b/>
          <w:bCs/>
          <w:lang w:val="en-IN"/>
        </w:rPr>
        <w:tab/>
      </w:r>
      <w:r>
        <w:rPr>
          <w:b/>
          <w:bCs/>
          <w:lang w:val="en-IN"/>
        </w:rPr>
        <w:tab/>
      </w:r>
      <w:r>
        <w:rPr>
          <w:b/>
          <w:bCs/>
          <w:lang w:val="en-IN"/>
        </w:rPr>
        <w:tab/>
      </w:r>
      <w:r>
        <w:rPr>
          <w:b/>
          <w:bCs/>
          <w:lang w:val="en-IN"/>
        </w:rPr>
        <w:tab/>
      </w:r>
      <w:r>
        <w:rPr>
          <w:b/>
          <w:bCs/>
          <w:lang w:val="en-IN"/>
        </w:rPr>
        <w:tab/>
      </w:r>
    </w:p>
    <w:p w14:paraId="3F7BE6F4" w14:textId="3D99C7D4" w:rsidR="00681260" w:rsidRPr="00DE62AB" w:rsidRDefault="00DE62AB" w:rsidP="0096121F">
      <w:pPr>
        <w:spacing w:line="276" w:lineRule="auto"/>
        <w:rPr>
          <w:b/>
        </w:rPr>
      </w:pPr>
      <w:r w:rsidRPr="00DE62AB">
        <w:rPr>
          <w:b/>
        </w:rPr>
        <w:t xml:space="preserve">Date – </w:t>
      </w:r>
    </w:p>
    <w:p w14:paraId="095A71E2" w14:textId="305CF150" w:rsidR="00DE62AB" w:rsidRPr="00DE62AB" w:rsidRDefault="00DE62AB" w:rsidP="0096121F">
      <w:pPr>
        <w:spacing w:line="276" w:lineRule="auto"/>
        <w:rPr>
          <w:b/>
        </w:rPr>
      </w:pPr>
      <w:r w:rsidRPr="00DE62AB">
        <w:rPr>
          <w:b/>
        </w:rPr>
        <w:t>Place- IIT Kharagpur</w:t>
      </w:r>
    </w:p>
    <w:p w14:paraId="39575A95" w14:textId="77777777" w:rsidR="00681260" w:rsidRDefault="00681260" w:rsidP="0096121F">
      <w:pPr>
        <w:spacing w:line="276" w:lineRule="auto"/>
      </w:pPr>
    </w:p>
    <w:p w14:paraId="5886C093" w14:textId="77777777" w:rsidR="00681260" w:rsidRDefault="00681260" w:rsidP="0096121F">
      <w:pPr>
        <w:pStyle w:val="Title"/>
        <w:spacing w:line="276" w:lineRule="auto"/>
        <w:rPr>
          <w:sz w:val="72"/>
        </w:rPr>
      </w:pPr>
    </w:p>
    <w:p w14:paraId="6488F89A" w14:textId="57736A51" w:rsidR="00681260" w:rsidRDefault="001548B2" w:rsidP="0096121F">
      <w:pPr>
        <w:pStyle w:val="Heading1"/>
        <w:spacing w:line="276" w:lineRule="auto"/>
        <w:rPr>
          <w:sz w:val="44"/>
          <w:szCs w:val="44"/>
        </w:rPr>
      </w:pPr>
      <w:r w:rsidRPr="00253832">
        <w:rPr>
          <w:sz w:val="44"/>
          <w:szCs w:val="44"/>
        </w:rPr>
        <w:lastRenderedPageBreak/>
        <w:t>Table of Index</w:t>
      </w:r>
    </w:p>
    <w:p w14:paraId="01C29167" w14:textId="0596C001" w:rsidR="0016189C" w:rsidRDefault="0016189C" w:rsidP="0016189C"/>
    <w:p w14:paraId="0350A0D0" w14:textId="4735F2C0" w:rsidR="0016189C" w:rsidRDefault="0016189C" w:rsidP="0016189C"/>
    <w:p w14:paraId="50F74A26" w14:textId="77777777" w:rsidR="0013704C" w:rsidRPr="00253832" w:rsidRDefault="0016189C" w:rsidP="0096121F">
      <w:pPr>
        <w:spacing w:line="276" w:lineRule="auto"/>
      </w:pPr>
      <w:r>
        <w:t>COVID-19 Detection Using Cough Recordings</w:t>
      </w:r>
    </w:p>
    <w:sdt>
      <w:sdtPr>
        <w:id w:val="2043008449"/>
        <w:docPartObj>
          <w:docPartGallery w:val="Table of Contents"/>
          <w:docPartUnique/>
        </w:docPartObj>
      </w:sdtPr>
      <w:sdtEndPr>
        <w:rPr>
          <w:rFonts w:asciiTheme="minorHAnsi" w:eastAsiaTheme="minorEastAsia" w:hAnsiTheme="minorHAnsi" w:cs="Times New Roman"/>
          <w:color w:val="auto"/>
          <w:sz w:val="22"/>
          <w:szCs w:val="22"/>
        </w:rPr>
      </w:sdtEndPr>
      <w:sdtContent>
        <w:p w14:paraId="39E47F54" w14:textId="54EFB230" w:rsidR="0013704C" w:rsidRDefault="0013704C">
          <w:pPr>
            <w:pStyle w:val="TOCHeading"/>
          </w:pPr>
          <w:r>
            <w:t>Table of Contents</w:t>
          </w:r>
        </w:p>
        <w:p w14:paraId="0DF58619" w14:textId="77777777" w:rsidR="0013704C" w:rsidRDefault="0013704C">
          <w:pPr>
            <w:pStyle w:val="TOC1"/>
          </w:pPr>
          <w:sdt>
            <w:sdtPr>
              <w:rPr>
                <w:b/>
                <w:bCs/>
              </w:rPr>
              <w:id w:val="183865962"/>
              <w:placeholder>
                <w:docPart w:val="AAF9DF5E1F84476A89C033E056A47467"/>
              </w:placeholder>
              <w:temporary/>
              <w:showingPlcHdr/>
            </w:sdtPr>
            <w:sdtContent>
              <w:r>
                <w:rPr>
                  <w:b/>
                  <w:bCs/>
                </w:rPr>
                <w:t>Type chapter title (level 1)</w:t>
              </w:r>
            </w:sdtContent>
          </w:sdt>
          <w:r>
            <w:ptab w:relativeTo="margin" w:alignment="right" w:leader="dot"/>
          </w:r>
          <w:r>
            <w:rPr>
              <w:b/>
              <w:bCs/>
            </w:rPr>
            <w:t>1</w:t>
          </w:r>
        </w:p>
        <w:p w14:paraId="1F2612A0" w14:textId="77777777" w:rsidR="0013704C" w:rsidRDefault="0013704C">
          <w:pPr>
            <w:pStyle w:val="TOC2"/>
            <w:ind w:left="216"/>
          </w:pPr>
          <w:sdt>
            <w:sdtPr>
              <w:id w:val="1667506712"/>
              <w:placeholder>
                <w:docPart w:val="02B7FCBFE09340B39FFDF33235EDEC32"/>
              </w:placeholder>
              <w:temporary/>
              <w:showingPlcHdr/>
            </w:sdtPr>
            <w:sdtContent>
              <w:r>
                <w:t>Type chapter title (level 2)</w:t>
              </w:r>
            </w:sdtContent>
          </w:sdt>
          <w:r>
            <w:ptab w:relativeTo="margin" w:alignment="right" w:leader="dot"/>
          </w:r>
          <w:r>
            <w:t>2</w:t>
          </w:r>
        </w:p>
        <w:p w14:paraId="12A537AE" w14:textId="77777777" w:rsidR="0013704C" w:rsidRDefault="0013704C">
          <w:pPr>
            <w:pStyle w:val="TOC3"/>
            <w:ind w:left="446"/>
          </w:pPr>
          <w:sdt>
            <w:sdtPr>
              <w:id w:val="93059032"/>
              <w:placeholder>
                <w:docPart w:val="E6F476E1FB3F4908898FEF2CB54070D4"/>
              </w:placeholder>
              <w:temporary/>
              <w:showingPlcHdr/>
            </w:sdtPr>
            <w:sdtContent>
              <w:r>
                <w:t>Type chapter title (level 3)</w:t>
              </w:r>
            </w:sdtContent>
          </w:sdt>
          <w:r>
            <w:ptab w:relativeTo="margin" w:alignment="right" w:leader="dot"/>
          </w:r>
          <w:r>
            <w:t>3</w:t>
          </w:r>
        </w:p>
        <w:p w14:paraId="6755C07C" w14:textId="77777777" w:rsidR="0013704C" w:rsidRDefault="0013704C">
          <w:pPr>
            <w:pStyle w:val="TOC1"/>
          </w:pPr>
          <w:sdt>
            <w:sdtPr>
              <w:rPr>
                <w:b/>
                <w:bCs/>
              </w:rPr>
              <w:id w:val="183865966"/>
              <w:placeholder>
                <w:docPart w:val="AAF9DF5E1F84476A89C033E056A47467"/>
              </w:placeholder>
              <w:temporary/>
              <w:showingPlcHdr/>
            </w:sdtPr>
            <w:sdtContent>
              <w:r>
                <w:rPr>
                  <w:b/>
                  <w:bCs/>
                </w:rPr>
                <w:t>Type chapter title (level 1)</w:t>
              </w:r>
            </w:sdtContent>
          </w:sdt>
          <w:r>
            <w:ptab w:relativeTo="margin" w:alignment="right" w:leader="dot"/>
          </w:r>
          <w:r>
            <w:rPr>
              <w:b/>
              <w:bCs/>
            </w:rPr>
            <w:t>4</w:t>
          </w:r>
        </w:p>
        <w:p w14:paraId="5FC650AD" w14:textId="77777777" w:rsidR="0013704C" w:rsidRDefault="0013704C">
          <w:pPr>
            <w:pStyle w:val="TOC2"/>
            <w:ind w:left="216"/>
          </w:pPr>
          <w:sdt>
            <w:sdtPr>
              <w:id w:val="93059040"/>
              <w:placeholder>
                <w:docPart w:val="02B7FCBFE09340B39FFDF33235EDEC32"/>
              </w:placeholder>
              <w:temporary/>
              <w:showingPlcHdr/>
            </w:sdtPr>
            <w:sdtContent>
              <w:r>
                <w:t>Type chapter title (level 2)</w:t>
              </w:r>
            </w:sdtContent>
          </w:sdt>
          <w:r>
            <w:ptab w:relativeTo="margin" w:alignment="right" w:leader="dot"/>
          </w:r>
          <w:r>
            <w:t>5</w:t>
          </w:r>
        </w:p>
        <w:p w14:paraId="5611F1CF" w14:textId="4438DFD4" w:rsidR="0013704C" w:rsidRDefault="0013704C">
          <w:pPr>
            <w:pStyle w:val="TOC3"/>
            <w:ind w:left="446"/>
          </w:pPr>
          <w:sdt>
            <w:sdtPr>
              <w:id w:val="93059044"/>
              <w:placeholder>
                <w:docPart w:val="E6F476E1FB3F4908898FEF2CB54070D4"/>
              </w:placeholder>
              <w:temporary/>
              <w:showingPlcHdr/>
            </w:sdtPr>
            <w:sdtContent>
              <w:r>
                <w:t>Type chapter title (level 3)</w:t>
              </w:r>
            </w:sdtContent>
          </w:sdt>
          <w:r>
            <w:ptab w:relativeTo="margin" w:alignment="right" w:leader="dot"/>
          </w:r>
          <w:r>
            <w:t>6</w:t>
          </w:r>
        </w:p>
      </w:sdtContent>
    </w:sdt>
    <w:p w14:paraId="0457DB16" w14:textId="324660AB" w:rsidR="00253832" w:rsidRPr="00253832" w:rsidRDefault="00253832" w:rsidP="0096121F">
      <w:pPr>
        <w:spacing w:line="276" w:lineRule="auto"/>
      </w:pPr>
    </w:p>
    <w:p w14:paraId="5F40DD4F" w14:textId="4B88592F" w:rsidR="001548B2" w:rsidRPr="00253832" w:rsidRDefault="001548B2" w:rsidP="0096121F">
      <w:pPr>
        <w:pStyle w:val="Heading2"/>
        <w:numPr>
          <w:ilvl w:val="0"/>
          <w:numId w:val="5"/>
        </w:numPr>
        <w:spacing w:line="276" w:lineRule="auto"/>
        <w:rPr>
          <w:sz w:val="32"/>
          <w:szCs w:val="32"/>
        </w:rPr>
      </w:pPr>
      <w:r w:rsidRPr="00253832">
        <w:rPr>
          <w:sz w:val="32"/>
          <w:szCs w:val="32"/>
        </w:rPr>
        <w:t>Abstract</w:t>
      </w:r>
    </w:p>
    <w:p w14:paraId="48D23185" w14:textId="4F136645" w:rsidR="001548B2" w:rsidRPr="00253832" w:rsidRDefault="001548B2" w:rsidP="0096121F">
      <w:pPr>
        <w:pStyle w:val="Heading2"/>
        <w:numPr>
          <w:ilvl w:val="0"/>
          <w:numId w:val="5"/>
        </w:numPr>
        <w:spacing w:line="276" w:lineRule="auto"/>
        <w:rPr>
          <w:sz w:val="32"/>
          <w:szCs w:val="32"/>
        </w:rPr>
      </w:pPr>
      <w:r w:rsidRPr="00253832">
        <w:rPr>
          <w:sz w:val="32"/>
          <w:szCs w:val="32"/>
        </w:rPr>
        <w:t>Introduction</w:t>
      </w:r>
    </w:p>
    <w:p w14:paraId="364732B1" w14:textId="6785908F" w:rsidR="001548B2" w:rsidRPr="00253832" w:rsidRDefault="00512953" w:rsidP="0096121F">
      <w:pPr>
        <w:pStyle w:val="Heading2"/>
        <w:numPr>
          <w:ilvl w:val="0"/>
          <w:numId w:val="5"/>
        </w:numPr>
        <w:spacing w:line="276" w:lineRule="auto"/>
        <w:rPr>
          <w:sz w:val="32"/>
          <w:szCs w:val="32"/>
        </w:rPr>
      </w:pPr>
      <w:r w:rsidRPr="00253832">
        <w:rPr>
          <w:sz w:val="32"/>
          <w:szCs w:val="32"/>
        </w:rPr>
        <w:t>Literature Review</w:t>
      </w:r>
    </w:p>
    <w:p w14:paraId="0A07A607" w14:textId="617FECB6" w:rsidR="00512953" w:rsidRPr="00253832" w:rsidRDefault="00512953" w:rsidP="0096121F">
      <w:pPr>
        <w:pStyle w:val="Heading2"/>
        <w:numPr>
          <w:ilvl w:val="0"/>
          <w:numId w:val="5"/>
        </w:numPr>
        <w:spacing w:line="276" w:lineRule="auto"/>
        <w:rPr>
          <w:sz w:val="32"/>
          <w:szCs w:val="32"/>
        </w:rPr>
      </w:pPr>
      <w:r w:rsidRPr="00253832">
        <w:rPr>
          <w:sz w:val="32"/>
          <w:szCs w:val="32"/>
        </w:rPr>
        <w:t>Problem Definition</w:t>
      </w:r>
    </w:p>
    <w:p w14:paraId="03A8EA7F" w14:textId="70735A25" w:rsidR="00512953" w:rsidRPr="00253832" w:rsidRDefault="00512953" w:rsidP="0096121F">
      <w:pPr>
        <w:pStyle w:val="Heading2"/>
        <w:numPr>
          <w:ilvl w:val="0"/>
          <w:numId w:val="5"/>
        </w:numPr>
        <w:spacing w:line="276" w:lineRule="auto"/>
        <w:rPr>
          <w:sz w:val="32"/>
          <w:szCs w:val="32"/>
        </w:rPr>
      </w:pPr>
      <w:r w:rsidRPr="00253832">
        <w:rPr>
          <w:sz w:val="32"/>
          <w:szCs w:val="32"/>
        </w:rPr>
        <w:t>Solution Methodology</w:t>
      </w:r>
    </w:p>
    <w:p w14:paraId="145635DB" w14:textId="55106812" w:rsidR="00A61160" w:rsidRPr="00253832" w:rsidRDefault="00A61160" w:rsidP="0096121F">
      <w:pPr>
        <w:pStyle w:val="Heading2"/>
        <w:numPr>
          <w:ilvl w:val="0"/>
          <w:numId w:val="5"/>
        </w:numPr>
        <w:spacing w:line="276" w:lineRule="auto"/>
        <w:rPr>
          <w:sz w:val="32"/>
          <w:szCs w:val="32"/>
        </w:rPr>
      </w:pPr>
      <w:r w:rsidRPr="00253832">
        <w:rPr>
          <w:sz w:val="32"/>
          <w:szCs w:val="32"/>
        </w:rPr>
        <w:t>Data generation and Numerical Experiment</w:t>
      </w:r>
    </w:p>
    <w:p w14:paraId="71756C47" w14:textId="4C3A6258" w:rsidR="00A61160" w:rsidRPr="00253832" w:rsidRDefault="00253832" w:rsidP="0096121F">
      <w:pPr>
        <w:pStyle w:val="Heading2"/>
        <w:numPr>
          <w:ilvl w:val="0"/>
          <w:numId w:val="5"/>
        </w:numPr>
        <w:spacing w:line="276" w:lineRule="auto"/>
        <w:rPr>
          <w:sz w:val="32"/>
          <w:szCs w:val="32"/>
        </w:rPr>
      </w:pPr>
      <w:r w:rsidRPr="00253832">
        <w:rPr>
          <w:sz w:val="32"/>
          <w:szCs w:val="32"/>
        </w:rPr>
        <w:t>Results and Sensitivity Analysis</w:t>
      </w:r>
    </w:p>
    <w:p w14:paraId="44E8921E" w14:textId="3D70C5E6" w:rsidR="00253832" w:rsidRPr="00253832" w:rsidRDefault="00253832" w:rsidP="0096121F">
      <w:pPr>
        <w:pStyle w:val="Heading2"/>
        <w:numPr>
          <w:ilvl w:val="0"/>
          <w:numId w:val="5"/>
        </w:numPr>
        <w:spacing w:line="276" w:lineRule="auto"/>
        <w:rPr>
          <w:sz w:val="32"/>
          <w:szCs w:val="32"/>
        </w:rPr>
      </w:pPr>
      <w:r w:rsidRPr="00253832">
        <w:rPr>
          <w:sz w:val="32"/>
          <w:szCs w:val="32"/>
        </w:rPr>
        <w:t>Conclusion and Future work</w:t>
      </w:r>
    </w:p>
    <w:p w14:paraId="76DBA467" w14:textId="4BEF5E95" w:rsidR="00253832" w:rsidRPr="00253832" w:rsidRDefault="00253832" w:rsidP="0096121F">
      <w:pPr>
        <w:pStyle w:val="Heading2"/>
        <w:numPr>
          <w:ilvl w:val="0"/>
          <w:numId w:val="5"/>
        </w:numPr>
        <w:spacing w:line="276" w:lineRule="auto"/>
        <w:rPr>
          <w:sz w:val="32"/>
          <w:szCs w:val="32"/>
        </w:rPr>
      </w:pPr>
      <w:r w:rsidRPr="00253832">
        <w:rPr>
          <w:sz w:val="32"/>
          <w:szCs w:val="32"/>
        </w:rPr>
        <w:t>References</w:t>
      </w:r>
    </w:p>
    <w:p w14:paraId="59622B2B" w14:textId="77777777" w:rsidR="00253832" w:rsidRPr="00253832" w:rsidRDefault="00253832" w:rsidP="0096121F">
      <w:pPr>
        <w:spacing w:line="276" w:lineRule="auto"/>
        <w:rPr>
          <w:sz w:val="40"/>
          <w:szCs w:val="40"/>
        </w:rPr>
      </w:pPr>
    </w:p>
    <w:p w14:paraId="547F9800" w14:textId="77777777" w:rsidR="00253832" w:rsidRPr="00253832" w:rsidRDefault="00253832" w:rsidP="0096121F">
      <w:pPr>
        <w:spacing w:line="276" w:lineRule="auto"/>
      </w:pPr>
    </w:p>
    <w:p w14:paraId="72120492" w14:textId="77777777" w:rsidR="00A61160" w:rsidRPr="00A61160" w:rsidRDefault="00A61160" w:rsidP="0096121F">
      <w:pPr>
        <w:spacing w:line="276" w:lineRule="auto"/>
      </w:pPr>
    </w:p>
    <w:p w14:paraId="28686BF0" w14:textId="77777777" w:rsidR="00512953" w:rsidRPr="00512953" w:rsidRDefault="00512953" w:rsidP="0096121F">
      <w:pPr>
        <w:spacing w:line="276" w:lineRule="auto"/>
      </w:pPr>
    </w:p>
    <w:p w14:paraId="7BA7AD4A" w14:textId="600A2F84" w:rsidR="00681260" w:rsidRDefault="00681260" w:rsidP="0096121F">
      <w:pPr>
        <w:pStyle w:val="Title"/>
        <w:spacing w:line="276" w:lineRule="auto"/>
        <w:rPr>
          <w:sz w:val="72"/>
        </w:rPr>
      </w:pPr>
    </w:p>
    <w:p w14:paraId="01CDBD0A" w14:textId="77777777" w:rsidR="00AA2E37" w:rsidRPr="00AA2E37" w:rsidRDefault="00AA2E37" w:rsidP="00AA2E37">
      <w:pPr>
        <w:rPr>
          <w:lang w:val="en-US"/>
        </w:rPr>
      </w:pPr>
    </w:p>
    <w:p w14:paraId="399702F5" w14:textId="3AA4FA9E" w:rsidR="0060301F" w:rsidRDefault="0060301F" w:rsidP="0096121F">
      <w:pPr>
        <w:pStyle w:val="Title"/>
        <w:spacing w:line="276" w:lineRule="auto"/>
        <w:rPr>
          <w:sz w:val="72"/>
        </w:rPr>
      </w:pPr>
    </w:p>
    <w:p w14:paraId="662F51E4" w14:textId="40659782" w:rsidR="00563F48" w:rsidRDefault="00563F48" w:rsidP="00563F48">
      <w:pPr>
        <w:rPr>
          <w:lang w:val="en-US"/>
        </w:rPr>
      </w:pPr>
    </w:p>
    <w:p w14:paraId="14721D7D" w14:textId="78E1EDEB" w:rsidR="00563F48" w:rsidRDefault="00563F48" w:rsidP="00563F48">
      <w:pPr>
        <w:rPr>
          <w:lang w:val="en-US"/>
        </w:rPr>
      </w:pPr>
    </w:p>
    <w:p w14:paraId="0E714257" w14:textId="77777777" w:rsidR="00563F48" w:rsidRPr="00563F48" w:rsidRDefault="00563F48" w:rsidP="00563F48">
      <w:pPr>
        <w:rPr>
          <w:lang w:val="en-US"/>
        </w:rPr>
      </w:pPr>
    </w:p>
    <w:p w14:paraId="2BC6E343" w14:textId="77777777" w:rsidR="00D06865" w:rsidRPr="00D06865" w:rsidRDefault="00D06865" w:rsidP="00D06865">
      <w:pPr>
        <w:rPr>
          <w:lang w:val="en-US"/>
        </w:rPr>
      </w:pPr>
    </w:p>
    <w:p w14:paraId="466DD160" w14:textId="77777777" w:rsidR="00DE62AB" w:rsidRPr="005F661F" w:rsidRDefault="00DE62AB" w:rsidP="0096121F">
      <w:pPr>
        <w:spacing w:line="276" w:lineRule="auto"/>
      </w:pPr>
    </w:p>
    <w:p w14:paraId="0CF653B7" w14:textId="3C48BE06" w:rsidR="00E23A03" w:rsidRPr="00CA0C8C" w:rsidRDefault="00F67FA3" w:rsidP="00910720">
      <w:pPr>
        <w:pStyle w:val="Heading1"/>
        <w:numPr>
          <w:ilvl w:val="0"/>
          <w:numId w:val="6"/>
        </w:numPr>
        <w:spacing w:line="276" w:lineRule="auto"/>
      </w:pPr>
      <w:r w:rsidRPr="00CA0C8C">
        <w:t>Abstract</w:t>
      </w:r>
    </w:p>
    <w:p w14:paraId="71DFC0EA" w14:textId="77777777" w:rsidR="00E71771" w:rsidRPr="00480A93" w:rsidRDefault="00E71771" w:rsidP="0096121F">
      <w:pPr>
        <w:spacing w:line="276" w:lineRule="auto"/>
        <w:rPr>
          <w:sz w:val="28"/>
          <w:szCs w:val="28"/>
        </w:rPr>
      </w:pPr>
    </w:p>
    <w:p w14:paraId="590E1DE1" w14:textId="77B3AD89" w:rsidR="00020323" w:rsidRDefault="00020323" w:rsidP="00020323">
      <w:pPr>
        <w:pStyle w:val="NormalWeb"/>
        <w:spacing w:before="0" w:beforeAutospacing="0" w:after="0" w:afterAutospacing="0"/>
        <w:jc w:val="both"/>
        <w:rPr>
          <w:rFonts w:asciiTheme="minorHAnsi" w:hAnsiTheme="minorHAnsi" w:cstheme="minorHAnsi"/>
          <w:color w:val="0E101A"/>
          <w:sz w:val="22"/>
          <w:szCs w:val="22"/>
        </w:rPr>
      </w:pPr>
      <w:r w:rsidRPr="009617E9">
        <w:rPr>
          <w:rStyle w:val="Emphasis"/>
          <w:rFonts w:asciiTheme="minorHAnsi" w:hAnsiTheme="minorHAnsi" w:cstheme="minorHAnsi"/>
          <w:color w:val="0E101A"/>
          <w:sz w:val="22"/>
          <w:szCs w:val="22"/>
        </w:rPr>
        <w:t>COVID-19</w:t>
      </w:r>
      <w:r w:rsidRPr="009617E9">
        <w:rPr>
          <w:rFonts w:asciiTheme="minorHAnsi" w:hAnsiTheme="minorHAnsi" w:cstheme="minorHAnsi"/>
          <w:sz w:val="22"/>
          <w:szCs w:val="22"/>
        </w:rPr>
        <w:t> was</w:t>
      </w:r>
      <w:r>
        <w:rPr>
          <w:rFonts w:asciiTheme="minorHAnsi" w:hAnsiTheme="minorHAnsi" w:cstheme="minorHAnsi"/>
          <w:sz w:val="22"/>
          <w:szCs w:val="22"/>
        </w:rPr>
        <w:t xml:space="preserve"> first identified on 7 January 2020 in Wuhan, China</w:t>
      </w:r>
      <w:r w:rsidRPr="009617E9">
        <w:rPr>
          <w:rFonts w:asciiTheme="minorHAnsi" w:hAnsiTheme="minorHAnsi" w:cstheme="minorHAnsi"/>
          <w:sz w:val="22"/>
          <w:szCs w:val="22"/>
        </w:rPr>
        <w:t xml:space="preserve">; since </w:t>
      </w:r>
      <w:r w:rsidR="003B534C" w:rsidRPr="009617E9">
        <w:rPr>
          <w:rFonts w:asciiTheme="minorHAnsi" w:hAnsiTheme="minorHAnsi" w:cstheme="minorHAnsi"/>
          <w:sz w:val="22"/>
          <w:szCs w:val="22"/>
        </w:rPr>
        <w:t>then,</w:t>
      </w:r>
      <w:r w:rsidRPr="009617E9">
        <w:rPr>
          <w:rFonts w:asciiTheme="minorHAnsi" w:hAnsiTheme="minorHAnsi" w:cstheme="minorHAnsi"/>
          <w:sz w:val="22"/>
          <w:szCs w:val="22"/>
        </w:rPr>
        <w:t xml:space="preserve"> much technological advancement is already in place to identify COVID-19 patients. We present a COVID-19 cough classifier that would help in contactless detection of COVID-19 patients by analysing their audio cough samples. The report demonstrates five machine learning classification models and combines those models into an ensemble model with 26 dominant features. The proposed method has been examined on both COVID-19 positive and healthy individuals' cough recordings. The results are promising, scoring accuracy of 99.3%, a sensitivity of 99% on validation data with an Area under </w:t>
      </w:r>
      <w:r w:rsidRPr="009617E9">
        <w:rPr>
          <w:rFonts w:asciiTheme="minorHAnsi" w:hAnsiTheme="minorHAnsi" w:cstheme="minorHAnsi"/>
        </w:rPr>
        <w:t xml:space="preserve">the </w:t>
      </w:r>
      <w:r w:rsidRPr="009617E9">
        <w:rPr>
          <w:rFonts w:asciiTheme="minorHAnsi" w:hAnsiTheme="minorHAnsi" w:cstheme="minorHAnsi"/>
          <w:sz w:val="22"/>
          <w:szCs w:val="22"/>
        </w:rPr>
        <w:t>ROC curve</w:t>
      </w:r>
      <w:r w:rsidRPr="009617E9">
        <w:rPr>
          <w:rFonts w:asciiTheme="minorHAnsi" w:hAnsiTheme="minorHAnsi" w:cstheme="minorHAnsi"/>
        </w:rPr>
        <w:t xml:space="preserve"> </w:t>
      </w:r>
      <w:r w:rsidRPr="009617E9">
        <w:rPr>
          <w:rFonts w:asciiTheme="minorHAnsi" w:hAnsiTheme="minorHAnsi" w:cstheme="minorHAnsi"/>
          <w:sz w:val="22"/>
          <w:szCs w:val="22"/>
        </w:rPr>
        <w:t>of 0.97, all while maintaining interpretability.</w:t>
      </w:r>
      <w:r w:rsidRPr="003E6E56">
        <w:rPr>
          <w:rFonts w:asciiTheme="minorHAnsi" w:hAnsiTheme="minorHAnsi" w:cstheme="minorHAnsi"/>
          <w:color w:val="0E101A"/>
          <w:sz w:val="22"/>
          <w:szCs w:val="22"/>
        </w:rPr>
        <w:t> </w:t>
      </w:r>
    </w:p>
    <w:p w14:paraId="3A2DD39F" w14:textId="77777777" w:rsidR="00273EEE" w:rsidRDefault="00273EEE" w:rsidP="0096121F">
      <w:pPr>
        <w:spacing w:line="276" w:lineRule="auto"/>
        <w:jc w:val="both"/>
        <w:rPr>
          <w:sz w:val="28"/>
          <w:szCs w:val="28"/>
        </w:rPr>
      </w:pPr>
    </w:p>
    <w:p w14:paraId="2AF403A4" w14:textId="400F8590" w:rsidR="003266C2" w:rsidRDefault="003266C2" w:rsidP="00910720">
      <w:pPr>
        <w:pStyle w:val="Heading1"/>
        <w:numPr>
          <w:ilvl w:val="0"/>
          <w:numId w:val="6"/>
        </w:numPr>
        <w:spacing w:line="276" w:lineRule="auto"/>
      </w:pPr>
      <w:r>
        <w:t>Introduction</w:t>
      </w:r>
    </w:p>
    <w:p w14:paraId="2E83CBF7" w14:textId="113496BA" w:rsidR="003266C2" w:rsidRDefault="003266C2" w:rsidP="003266C2"/>
    <w:p w14:paraId="41350209"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xml:space="preserve">On 11 March 2020, World Health Organization (WHO) declared COVID-19 a global pandemic. COVID-19 is caused by SARS-CoV-2(Severe Acute Respiratory Syndrome Corona-Virus). It starts by infecting the mucous membranes within the throat and moves down the respiratory tract leading to the lungs, with coughing being a common symptom [1]. Cough sound contains underutilised pulmonary health information which can be used for analysis. Until 16 June 2021, more than 177 million cases confirmed COVID-19 infections in more than 200 countries. Based on World Health Organization (WHO) statistics, close to 3.8 million people passed away after getting infected by the virus [2]. </w:t>
      </w:r>
    </w:p>
    <w:p w14:paraId="299BEAA3"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5D85411C"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Methods like X-rays and Chest CT scans have been used to differentiate between COVID-19 and non COVID-19 patients [4]. Furthermore, these methods suggest that COVID-19 affects the respiratory system in a distinctive way [5]. Therefore, vital information about the respiratory system and the pathologies involved are carried in the cough sounds [6].            </w:t>
      </w:r>
    </w:p>
    <w:p w14:paraId="5C1FBD77"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48B46675"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xml:space="preserve">AI has many applications in speech and audio analysis, which can be implemented in the screening and early discovery of the infected people process, which could help curb and decrease the number of infected people. A cough audio modelling can provide diagnostic leads by implementing various machine learning </w:t>
      </w:r>
      <w:r w:rsidRPr="003E6E56">
        <w:rPr>
          <w:rFonts w:asciiTheme="minorHAnsi" w:hAnsiTheme="minorHAnsi" w:cstheme="minorHAnsi"/>
          <w:color w:val="0E101A"/>
          <w:sz w:val="22"/>
          <w:szCs w:val="22"/>
        </w:rPr>
        <w:lastRenderedPageBreak/>
        <w:t>tools and algorithms with advanced feature extraction techniques and robust classification models. Given the requirement of identifying COVID-19 patients, Machine Learning algorithms are extensively used to distinguish between COVID-19 and non COVID-19 patients by analysing the cough patterns. This paper identifies the various characteristics/pattern of COVID-19 cough by performing specific feature extraction techniques.</w:t>
      </w:r>
    </w:p>
    <w:p w14:paraId="4BCB6361"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54B06803" w14:textId="77777777" w:rsidR="003266C2" w:rsidRPr="00CA4258"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Implementing a classification algorithm and capable hardware can process cough audio to decrease the strain on the chemical</w:t>
      </w:r>
      <w:r>
        <w:rPr>
          <w:rFonts w:asciiTheme="minorHAnsi" w:hAnsiTheme="minorHAnsi" w:cstheme="minorHAnsi"/>
          <w:color w:val="0E101A"/>
          <w:sz w:val="22"/>
          <w:szCs w:val="22"/>
        </w:rPr>
        <w:t xml:space="preserve"> labs and avoid chemical and toxic waste</w:t>
      </w:r>
      <w:r w:rsidRPr="00CA4258">
        <w:rPr>
          <w:rFonts w:asciiTheme="minorHAnsi" w:hAnsiTheme="minorHAnsi" w:cstheme="minorHAnsi"/>
          <w:color w:val="0E101A"/>
          <w:sz w:val="22"/>
          <w:szCs w:val="22"/>
        </w:rPr>
        <w:t>. Results can be displayed almost immediately with the help of machine learning classification algorithms. This paper presents cough audio processing from patients and analyses the waveforms based on different parameters to classify the audio into a COVID-19 patient or a healthy person. In the classification part, we use the five most interpretable machine learning classification algorithms and provide the 25 dominant features to these five classifiers to obtain the result and make an ensemble model that would be the most appropriate classifier for realistic implementation of COVID-19 cough detection.</w:t>
      </w:r>
    </w:p>
    <w:p w14:paraId="298728CD" w14:textId="77777777" w:rsidR="003266C2" w:rsidRPr="003266C2" w:rsidRDefault="003266C2" w:rsidP="003266C2"/>
    <w:p w14:paraId="784F7DC5" w14:textId="064E2116" w:rsidR="00EF0018" w:rsidRDefault="003266C2" w:rsidP="00910720">
      <w:pPr>
        <w:pStyle w:val="Heading1"/>
        <w:numPr>
          <w:ilvl w:val="0"/>
          <w:numId w:val="6"/>
        </w:numPr>
        <w:spacing w:line="276" w:lineRule="auto"/>
      </w:pPr>
      <w:r>
        <w:t>Problem Definition</w:t>
      </w:r>
    </w:p>
    <w:p w14:paraId="7E57F19A" w14:textId="77777777" w:rsidR="00C27448" w:rsidRPr="00C27448" w:rsidRDefault="00C27448" w:rsidP="00C27448"/>
    <w:p w14:paraId="46D00FE4" w14:textId="419E17B6" w:rsidR="00C27448" w:rsidRDefault="00C27448" w:rsidP="00C27448">
      <w:pPr>
        <w:pStyle w:val="NormalWeb"/>
        <w:spacing w:before="0" w:beforeAutospacing="0" w:after="0" w:afterAutospacing="0"/>
        <w:jc w:val="both"/>
        <w:rPr>
          <w:rFonts w:asciiTheme="minorHAnsi" w:hAnsiTheme="minorHAnsi" w:cstheme="minorHAnsi"/>
          <w:color w:val="0E101A"/>
          <w:sz w:val="22"/>
          <w:szCs w:val="22"/>
        </w:rPr>
      </w:pPr>
      <w:r>
        <w:rPr>
          <w:rFonts w:asciiTheme="minorHAnsi" w:hAnsiTheme="minorHAnsi" w:cstheme="minorHAnsi"/>
          <w:color w:val="0E101A"/>
          <w:sz w:val="22"/>
          <w:szCs w:val="22"/>
        </w:rPr>
        <w:t>Since the identification of COVID-19, COVID-19 has increased at an uncontrollable rate</w:t>
      </w:r>
      <w:r w:rsidRPr="00CA4258">
        <w:rPr>
          <w:rFonts w:asciiTheme="minorHAnsi" w:hAnsiTheme="minorHAnsi" w:cstheme="minorHAnsi"/>
          <w:color w:val="0E101A"/>
          <w:sz w:val="22"/>
          <w:szCs w:val="22"/>
        </w:rPr>
        <w:t>.</w:t>
      </w:r>
      <w:r>
        <w:rPr>
          <w:rFonts w:asciiTheme="minorHAnsi" w:hAnsiTheme="minorHAnsi" w:cstheme="minorHAnsi"/>
          <w:color w:val="0E101A"/>
          <w:sz w:val="22"/>
          <w:szCs w:val="22"/>
        </w:rPr>
        <w:t xml:space="preserve"> </w:t>
      </w:r>
      <w:r w:rsidRPr="003E6E56">
        <w:rPr>
          <w:rFonts w:asciiTheme="minorHAnsi" w:hAnsiTheme="minorHAnsi" w:cstheme="minorHAnsi"/>
          <w:color w:val="0E101A"/>
          <w:sz w:val="22"/>
          <w:szCs w:val="22"/>
        </w:rPr>
        <w:t xml:space="preserve">As we eagerly await new drug and vaccine discoveries, a highly effective method to regulate the deadly virus spread is </w:t>
      </w:r>
      <w:r w:rsidR="00BF75DA">
        <w:rPr>
          <w:rFonts w:asciiTheme="minorHAnsi" w:hAnsiTheme="minorHAnsi" w:cstheme="minorHAnsi"/>
          <w:color w:val="0E101A"/>
          <w:sz w:val="22"/>
          <w:szCs w:val="22"/>
        </w:rPr>
        <w:t xml:space="preserve">the need of the hour. Researchers have found that </w:t>
      </w:r>
      <w:r w:rsidRPr="003E6E56">
        <w:rPr>
          <w:rFonts w:asciiTheme="minorHAnsi" w:hAnsiTheme="minorHAnsi" w:cstheme="minorHAnsi"/>
          <w:color w:val="0E101A"/>
          <w:sz w:val="22"/>
          <w:szCs w:val="22"/>
        </w:rPr>
        <w:t xml:space="preserve">frequent testing at scale </w:t>
      </w:r>
      <w:r w:rsidR="00BF75DA">
        <w:rPr>
          <w:rFonts w:asciiTheme="minorHAnsi" w:hAnsiTheme="minorHAnsi" w:cstheme="minorHAnsi"/>
          <w:color w:val="0E101A"/>
          <w:sz w:val="22"/>
          <w:szCs w:val="22"/>
        </w:rPr>
        <w:t xml:space="preserve">can help </w:t>
      </w:r>
      <w:r w:rsidRPr="003E6E56">
        <w:rPr>
          <w:rFonts w:asciiTheme="minorHAnsi" w:hAnsiTheme="minorHAnsi" w:cstheme="minorHAnsi"/>
          <w:color w:val="0E101A"/>
          <w:sz w:val="22"/>
          <w:szCs w:val="22"/>
        </w:rPr>
        <w:t>reduce transmission</w:t>
      </w:r>
      <w:r w:rsidR="00BF75DA">
        <w:rPr>
          <w:rFonts w:asciiTheme="minorHAnsi" w:hAnsiTheme="minorHAnsi" w:cstheme="minorHAnsi"/>
          <w:color w:val="0E101A"/>
          <w:sz w:val="22"/>
          <w:szCs w:val="22"/>
        </w:rPr>
        <w:t xml:space="preserve"> of this deadly virus</w:t>
      </w:r>
      <w:r w:rsidRPr="003E6E56">
        <w:rPr>
          <w:rFonts w:asciiTheme="minorHAnsi" w:hAnsiTheme="minorHAnsi" w:cstheme="minorHAnsi"/>
          <w:color w:val="0E101A"/>
          <w:sz w:val="22"/>
          <w:szCs w:val="22"/>
        </w:rPr>
        <w:t xml:space="preserve"> [3]. This has led to a dire necessity for screening and diagnostic solutions that can be implemented globally</w:t>
      </w:r>
      <w:r>
        <w:rPr>
          <w:rFonts w:asciiTheme="minorHAnsi" w:hAnsiTheme="minorHAnsi" w:cstheme="minorHAnsi"/>
          <w:color w:val="0E101A"/>
          <w:sz w:val="22"/>
          <w:szCs w:val="22"/>
        </w:rPr>
        <w:t>.</w:t>
      </w:r>
    </w:p>
    <w:p w14:paraId="69006693" w14:textId="77777777" w:rsidR="00177289" w:rsidRDefault="00177289" w:rsidP="00C27448">
      <w:pPr>
        <w:pStyle w:val="NormalWeb"/>
        <w:spacing w:before="0" w:beforeAutospacing="0" w:after="0" w:afterAutospacing="0"/>
        <w:jc w:val="both"/>
        <w:rPr>
          <w:rFonts w:asciiTheme="minorHAnsi" w:hAnsiTheme="minorHAnsi" w:cstheme="minorHAnsi"/>
          <w:color w:val="0E101A"/>
          <w:sz w:val="22"/>
          <w:szCs w:val="22"/>
        </w:rPr>
      </w:pPr>
    </w:p>
    <w:p w14:paraId="6208C092" w14:textId="6CC1F01E" w:rsidR="0060301F" w:rsidRDefault="00112C75" w:rsidP="00910720">
      <w:pPr>
        <w:pStyle w:val="Heading1"/>
        <w:numPr>
          <w:ilvl w:val="0"/>
          <w:numId w:val="6"/>
        </w:numPr>
        <w:spacing w:line="276" w:lineRule="auto"/>
      </w:pPr>
      <w:r>
        <w:t>Literature Review</w:t>
      </w:r>
    </w:p>
    <w:p w14:paraId="67258E5B" w14:textId="26D322C9" w:rsidR="006D6614" w:rsidRDefault="006D6614" w:rsidP="0096121F">
      <w:pPr>
        <w:spacing w:line="276" w:lineRule="auto"/>
      </w:pPr>
    </w:p>
    <w:p w14:paraId="676DAD47" w14:textId="77777777" w:rsidR="000907EC" w:rsidRDefault="00445743" w:rsidP="0096121F">
      <w:pPr>
        <w:spacing w:line="276" w:lineRule="auto"/>
      </w:pPr>
      <w:r>
        <w:t xml:space="preserve">This review attempts to summarize the vital studies in cough detection and identify diseases based on cough audio samples’ features like frequency, duration, and intensity. A review of the literature is provided hereunder, keeping in view the current technological advancements specific to the focus of this research. In recent years, numerous studies have suggested acoustic features to identify respiratory diseases in cough signals. Furthermore, conditions associated with the respiratory system can be detected using machine learning algorithms analysis. Machine learning algorithms can also process respiratory data and coughs to diagnose COVID-19 [8][11]. </w:t>
      </w:r>
    </w:p>
    <w:p w14:paraId="30F46C4F" w14:textId="77777777" w:rsidR="000907EC" w:rsidRDefault="00445743" w:rsidP="0096121F">
      <w:pPr>
        <w:spacing w:line="276" w:lineRule="auto"/>
      </w:pPr>
      <w:r>
        <w:t>Abeyratne et al. [9] examined the differences in pneumonia, asthma and bronchitis coughs. This paper extracted features from the cough sound such as Mel Frequency Cepstrum Coefficients, Zero Crossing, Formant frequencies and non-Gaussianity score; performed feature selection based on the p</w:t>
      </w:r>
      <w:r w:rsidR="000907EC">
        <w:t>-</w:t>
      </w:r>
      <w:r>
        <w:t xml:space="preserve">value of the features. The Logistic Regression Model trained on recordings from 91 subjects showed a sensitivity of 80% and specificity of 73% on the Validation set. They also provided evidence supporting the hypothesis that cough carries information on the state of the lower respiratory tract. </w:t>
      </w:r>
    </w:p>
    <w:p w14:paraId="12041CA8" w14:textId="77777777" w:rsidR="000907EC" w:rsidRDefault="00445743" w:rsidP="0096121F">
      <w:pPr>
        <w:spacing w:line="276" w:lineRule="auto"/>
      </w:pPr>
      <w:r>
        <w:t xml:space="preserve">In the system proposed by Belkacem et al. [10], the cough recording is initially passed through a cough detection system, a source separation system and then features such as Shannon Entropy (SH), Zero </w:t>
      </w:r>
      <w:r>
        <w:lastRenderedPageBreak/>
        <w:t xml:space="preserve">Crossing Rate and Mel-Frequency Cepstral Coefficients are extracted from the recording which is then passed through Deep Neural Network (DNN). A logarithmic scaled Mel-spectrogram has also been used for feature extraction, passed through a fully convolutional network (FCN). The authors also designed a pipeline in MATLAB to analyze the cough recordings, which consists of computing Fast Fourier Transform (FFT), Signal energy to extracting the features aforementioned. </w:t>
      </w:r>
    </w:p>
    <w:p w14:paraId="67E642EE" w14:textId="77777777" w:rsidR="000907EC" w:rsidRDefault="00445743" w:rsidP="0096121F">
      <w:pPr>
        <w:spacing w:line="276" w:lineRule="auto"/>
      </w:pPr>
      <w:r>
        <w:t xml:space="preserve">Chatrzarrin et al. [12] have listed preprocessing and feature extraction techniques obtained from cough signals to classify them into dry and wet coughs. In a study carried out by Vikrant Et al. [13], the cough sound signals of the patients were classified into different respiratory ailments using a Support Vector Machine (SVM) classifier with the extraction of 3 features. SVM classifier yields an accuracy of 98.9% with True Positive Rate (TPR) ranging from 94% to 100%. In another study carried out by Matos Et al. [14], the hidden Markov models (HMMs) have been used to detect cough sounds with the extraction of features like linear predictive coding (LPC) coefficients and Mel frequency cepstral coefficients (MFCC). The algorithm used in the paper was able to identify 82% of the events of coughing correctly. </w:t>
      </w:r>
    </w:p>
    <w:p w14:paraId="671A6B14" w14:textId="77777777" w:rsidR="008402DF" w:rsidRDefault="00445743" w:rsidP="0096121F">
      <w:pPr>
        <w:spacing w:line="276" w:lineRule="auto"/>
      </w:pPr>
      <w:r>
        <w:t xml:space="preserve">Imran et al. have made an app to classify COVID-19 cough from an audio recording with precision close to 90% [16]. They used a model pre-trained on general sounds and then tuned on COVID-19 data. Their app uses a mediator to combine the prediction of a Deep Learning model that uses a </w:t>
      </w:r>
      <w:r w:rsidR="000907EC">
        <w:t>Mel spectrogram</w:t>
      </w:r>
      <w:r>
        <w:t xml:space="preserve">, consists of a Convolutional Neural Network (CNN) and a Machine Learning model which uses Mel Frequency Cepstrum coefficients (MFCC) as features to generate predictions. </w:t>
      </w:r>
    </w:p>
    <w:p w14:paraId="769D40E7" w14:textId="6EE60517" w:rsidR="00273EEE" w:rsidRPr="00480A93" w:rsidRDefault="00445743" w:rsidP="0096121F">
      <w:pPr>
        <w:spacing w:line="276" w:lineRule="auto"/>
        <w:rPr>
          <w:sz w:val="28"/>
          <w:szCs w:val="28"/>
        </w:rPr>
      </w:pPr>
      <w:r>
        <w:t>Sharma et al.</w:t>
      </w:r>
      <w:r w:rsidR="00D65BFD">
        <w:t xml:space="preserve"> </w:t>
      </w:r>
      <w:r w:rsidR="008402DF">
        <w:t>[17]</w:t>
      </w:r>
      <w:r>
        <w:t xml:space="preserve"> have created a database consisting of respiratory sounds like coughing, breathing, and voice known as Coswara for COVID-19 detection. The Random Forest (RF) model trained on Coswara data gave a mean accuracy of 70% for coughing. In the paper by Wang et al. [18], Voice Activity Detection (VAD) has been done based on the similarity of Cepstral Coefficients. The usage of MFCC has proven to be the most suitable method for VAD in a noisy background compared to other features.</w:t>
      </w:r>
    </w:p>
    <w:p w14:paraId="45A95BE9" w14:textId="5F3FAFFC" w:rsidR="00384E8C" w:rsidRDefault="00384E8C" w:rsidP="00F47FCE">
      <w:pPr>
        <w:pStyle w:val="Heading1"/>
        <w:numPr>
          <w:ilvl w:val="0"/>
          <w:numId w:val="6"/>
        </w:numPr>
        <w:spacing w:line="276" w:lineRule="auto"/>
      </w:pPr>
      <w:r>
        <w:t>Methodology</w:t>
      </w:r>
    </w:p>
    <w:p w14:paraId="11C04E5B" w14:textId="0F4F8FF8" w:rsidR="007F255D" w:rsidRPr="00480A93" w:rsidRDefault="007F255D" w:rsidP="0096121F">
      <w:pPr>
        <w:pStyle w:val="NoSpacing"/>
        <w:spacing w:line="276" w:lineRule="auto"/>
        <w:rPr>
          <w:sz w:val="28"/>
          <w:szCs w:val="28"/>
        </w:rPr>
      </w:pPr>
    </w:p>
    <w:p w14:paraId="275C585A" w14:textId="0E997A1B" w:rsidR="00BC4035" w:rsidRPr="00273EEE" w:rsidRDefault="007A25C8" w:rsidP="0096121F">
      <w:pPr>
        <w:spacing w:line="276" w:lineRule="auto"/>
        <w:rPr>
          <w:sz w:val="26"/>
          <w:szCs w:val="26"/>
        </w:rPr>
      </w:pPr>
      <w:r>
        <w:t xml:space="preserve">A </w:t>
      </w:r>
      <w:r w:rsidRPr="008F300F">
        <w:t>Dataset consisting of 14</w:t>
      </w:r>
      <w:r>
        <w:t>43</w:t>
      </w:r>
      <w:r w:rsidRPr="008F300F">
        <w:t xml:space="preserve"> cough audio recordings out of which 111 were that of COVID-19 positive patients and 1340 were that of healthy individuals was obtained out of which 164 recordings are from University of Manchester [19] and the rest 12</w:t>
      </w:r>
      <w:r>
        <w:t>79</w:t>
      </w:r>
      <w:r w:rsidRPr="008F300F">
        <w:t xml:space="preserve"> recordings are taken from Indian Institute of Science, Bangalore [17]</w:t>
      </w:r>
      <w:r>
        <w:t>, which contains 1150 records from Indian citizens and 149 from the other countries.</w:t>
      </w:r>
    </w:p>
    <w:p w14:paraId="000FD8C6" w14:textId="6F279B9B" w:rsidR="00CF57BF" w:rsidRPr="00273EEE" w:rsidRDefault="00D17CB6" w:rsidP="0096121F">
      <w:pPr>
        <w:pStyle w:val="Heading1"/>
        <w:spacing w:line="276" w:lineRule="auto"/>
        <w:rPr>
          <w:sz w:val="28"/>
          <w:szCs w:val="28"/>
        </w:rPr>
      </w:pPr>
      <w:r w:rsidRPr="00D17CB6">
        <w:rPr>
          <w:sz w:val="28"/>
          <w:szCs w:val="28"/>
        </w:rPr>
        <w:t>Audio Preprocessing</w:t>
      </w:r>
    </w:p>
    <w:p w14:paraId="59050541" w14:textId="77777777" w:rsidR="00F47FCE" w:rsidRDefault="00F47FCE" w:rsidP="000C152C">
      <w:pPr>
        <w:pStyle w:val="ListParagraph"/>
        <w:ind w:left="0"/>
        <w:jc w:val="both"/>
      </w:pPr>
    </w:p>
    <w:p w14:paraId="5007B995" w14:textId="26EFCFD6" w:rsidR="000C152C" w:rsidRDefault="000C152C" w:rsidP="000C152C">
      <w:pPr>
        <w:pStyle w:val="ListParagraph"/>
        <w:ind w:left="0"/>
        <w:jc w:val="both"/>
      </w:pPr>
      <w:r>
        <w:t xml:space="preserve">Our speech signals consist of a set of information. The determination and capturing of such time-varying characteristics would help us distinguish between a variety of coughs. For extracting these features, the cough recordings are in </w:t>
      </w:r>
      <w:r w:rsidRPr="00BC55DD">
        <w:rPr>
          <w:rFonts w:ascii="Candara Light" w:hAnsi="Candara Light" w:cs="Times New Roman"/>
          <w:b/>
          <w:bCs/>
        </w:rPr>
        <w:t>.wav</w:t>
      </w:r>
      <w:r>
        <w:t xml:space="preserve"> format, and these waves are digitalized. These are converted into a one-dimensional array of digital values using sampling technique. These digital values represent the amplitude, frequency at that given instance. Here the sampling rate is fixed to 22050 for all the recordings.</w:t>
      </w:r>
    </w:p>
    <w:p w14:paraId="15EF098D" w14:textId="27BBF8DC" w:rsidR="005F57F0" w:rsidRPr="00273EEE" w:rsidRDefault="000C152C" w:rsidP="000C152C">
      <w:pPr>
        <w:spacing w:line="276" w:lineRule="auto"/>
        <w:rPr>
          <w:b/>
          <w:sz w:val="28"/>
          <w:szCs w:val="28"/>
        </w:rPr>
      </w:pPr>
      <w:r w:rsidRPr="008F300F">
        <w:lastRenderedPageBreak/>
        <w:t>As the dataset was imbalanced, SMOTE Data balancing technique was used. This technique has proven to be successful in the field of cough detection and classification [20]</w:t>
      </w:r>
      <w:r>
        <w:t>.</w:t>
      </w:r>
    </w:p>
    <w:p w14:paraId="6F137BD3" w14:textId="677EBCE3" w:rsidR="00E36C4D" w:rsidRDefault="00E81D6E" w:rsidP="0096121F">
      <w:pPr>
        <w:pStyle w:val="Heading2"/>
        <w:spacing w:line="276" w:lineRule="auto"/>
        <w:rPr>
          <w:sz w:val="28"/>
          <w:szCs w:val="28"/>
        </w:rPr>
      </w:pPr>
      <w:r w:rsidRPr="00E81D6E">
        <w:rPr>
          <w:sz w:val="28"/>
          <w:szCs w:val="28"/>
        </w:rPr>
        <w:t>Feature Extraction</w:t>
      </w:r>
    </w:p>
    <w:p w14:paraId="04214834" w14:textId="0E2D5124" w:rsidR="00E81D6E" w:rsidRDefault="00E81D6E" w:rsidP="00E81D6E"/>
    <w:p w14:paraId="57688CE3" w14:textId="77777777" w:rsidR="003E5FD6" w:rsidRDefault="003E5FD6" w:rsidP="003E5FD6">
      <w:pPr>
        <w:pStyle w:val="ListParagraph"/>
        <w:ind w:left="0"/>
        <w:jc w:val="both"/>
      </w:pPr>
      <w:r>
        <w:t xml:space="preserve">A total of 26 features were extracted from each cough recording, such as MFCC (first 20 coefficients), Chroma STFT, </w:t>
      </w:r>
      <w:r w:rsidRPr="00963032">
        <w:t>Root Mean Square Energy</w:t>
      </w:r>
      <w:r>
        <w:t>, Spectral Centroid, Spectral Roll off and Zero Crossing Rate. These features were extracted and used after careful literature review on cough identification, detection and classification [35][36][37].</w:t>
      </w:r>
    </w:p>
    <w:p w14:paraId="7B8E84CD" w14:textId="2589AB8E" w:rsidR="00F10BB1" w:rsidRDefault="00F10BB1" w:rsidP="00E81D6E">
      <w:r w:rsidRPr="0035681F">
        <w:rPr>
          <w:noProof/>
        </w:rPr>
        <w:drawing>
          <wp:anchor distT="0" distB="0" distL="114300" distR="114300" simplePos="0" relativeHeight="251667456" behindDoc="0" locked="0" layoutInCell="1" allowOverlap="1" wp14:anchorId="2D871C76" wp14:editId="335BA559">
            <wp:simplePos x="0" y="0"/>
            <wp:positionH relativeFrom="margin">
              <wp:posOffset>0</wp:posOffset>
            </wp:positionH>
            <wp:positionV relativeFrom="paragraph">
              <wp:posOffset>281940</wp:posOffset>
            </wp:positionV>
            <wp:extent cx="5709920" cy="225552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09920" cy="2255520"/>
                    </a:xfrm>
                    <a:prstGeom prst="rect">
                      <a:avLst/>
                    </a:prstGeom>
                  </pic:spPr>
                </pic:pic>
              </a:graphicData>
            </a:graphic>
            <wp14:sizeRelH relativeFrom="margin">
              <wp14:pctWidth>0</wp14:pctWidth>
            </wp14:sizeRelH>
            <wp14:sizeRelV relativeFrom="margin">
              <wp14:pctHeight>0</wp14:pctHeight>
            </wp14:sizeRelV>
          </wp:anchor>
        </w:drawing>
      </w:r>
    </w:p>
    <w:p w14:paraId="0E3B32E7" w14:textId="77777777" w:rsidR="00F10BB1" w:rsidRDefault="00F10BB1" w:rsidP="00F10BB1">
      <w:pPr>
        <w:pStyle w:val="ListParagraph"/>
        <w:spacing w:line="259" w:lineRule="auto"/>
        <w:ind w:left="360"/>
        <w:jc w:val="both"/>
        <w:rPr>
          <w:i/>
          <w:iCs/>
        </w:rPr>
      </w:pPr>
    </w:p>
    <w:p w14:paraId="18676EFB" w14:textId="4537F191" w:rsidR="00E81D6E" w:rsidRPr="009E1C91" w:rsidRDefault="00E81D6E" w:rsidP="00E81D6E">
      <w:pPr>
        <w:pStyle w:val="ListParagraph"/>
        <w:numPr>
          <w:ilvl w:val="0"/>
          <w:numId w:val="7"/>
        </w:numPr>
        <w:spacing w:line="259" w:lineRule="auto"/>
        <w:ind w:left="360"/>
        <w:jc w:val="both"/>
        <w:rPr>
          <w:i/>
          <w:iCs/>
        </w:rPr>
      </w:pPr>
      <w:r w:rsidRPr="009E1C91">
        <w:rPr>
          <w:i/>
          <w:iCs/>
        </w:rPr>
        <w:t>Zero Crossing Rate</w:t>
      </w:r>
    </w:p>
    <w:p w14:paraId="53195A97" w14:textId="77777777" w:rsidR="00E81D6E" w:rsidRDefault="00E81D6E" w:rsidP="00E81D6E">
      <w:pPr>
        <w:pStyle w:val="ListParagraph"/>
        <w:ind w:left="0"/>
        <w:jc w:val="both"/>
      </w:pPr>
      <w:r>
        <w:t>The Zero Crossing Rate (ZCR) [15] is the number of times the signal changes sign within a frame.</w:t>
      </w:r>
    </w:p>
    <w:p w14:paraId="0EB530AB" w14:textId="77777777" w:rsidR="00E81D6E" w:rsidRDefault="00E81D6E" w:rsidP="00E81D6E">
      <w:pPr>
        <w:pStyle w:val="ListParagraph"/>
        <w:ind w:left="0"/>
        <w:jc w:val="both"/>
        <w:rPr>
          <w:sz w:val="24"/>
          <w:szCs w:val="24"/>
        </w:rPr>
      </w:pPr>
    </w:p>
    <w:p w14:paraId="5818D37B" w14:textId="77777777" w:rsidR="00E81D6E" w:rsidRPr="00687D60" w:rsidRDefault="00E81D6E" w:rsidP="00E81D6E">
      <w:pPr>
        <w:pStyle w:val="ListParagraph"/>
        <w:ind w:left="0"/>
        <w:jc w:val="both"/>
        <w:rPr>
          <w:rFonts w:eastAsiaTheme="minorEastAsia"/>
          <w:sz w:val="18"/>
          <w:szCs w:val="18"/>
        </w:rPr>
      </w:pPr>
      <m:oMathPara>
        <m:oMathParaPr>
          <m:jc m:val="center"/>
        </m:oMathParaPr>
        <m:oMath>
          <m:r>
            <w:rPr>
              <w:rFonts w:ascii="Cambria Math" w:hAnsi="Cambria Math"/>
              <w:sz w:val="18"/>
              <w:szCs w:val="18"/>
            </w:rPr>
            <m:t>ZCR=</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T-1</m:t>
              </m:r>
            </m:den>
          </m:f>
          <m:nary>
            <m:naryPr>
              <m:chr m:val="∑"/>
              <m:limLoc m:val="undOvr"/>
              <m:grow m:val="1"/>
              <m:ctrlPr>
                <w:rPr>
                  <w:rFonts w:ascii="Cambria Math" w:hAnsi="Cambria Math"/>
                  <w:sz w:val="18"/>
                  <w:szCs w:val="18"/>
                </w:rPr>
              </m:ctrlPr>
            </m:naryPr>
            <m:sub>
              <m:r>
                <w:rPr>
                  <w:rFonts w:ascii="Cambria Math" w:hAnsi="Cambria Math"/>
                  <w:sz w:val="18"/>
                  <w:szCs w:val="18"/>
                </w:rPr>
                <m:t>t=1</m:t>
              </m:r>
            </m:sub>
            <m:sup>
              <m:r>
                <w:rPr>
                  <w:rFonts w:ascii="Cambria Math" w:hAnsi="Cambria Math"/>
                  <w:sz w:val="18"/>
                  <w:szCs w:val="18"/>
                </w:rPr>
                <m:t>T-1</m:t>
              </m:r>
            </m:sup>
            <m:e>
              <m:r>
                <w:rPr>
                  <w:rFonts w:ascii="Cambria Math" w:hAnsi="Cambria Math"/>
                  <w:sz w:val="18"/>
                  <w:szCs w:val="18"/>
                </w:rPr>
                <m:t> </m:t>
              </m:r>
            </m:e>
          </m:nary>
          <m:r>
            <w:rPr>
              <w:rFonts w:ascii="Cambria Math" w:hAnsi="Cambria Math"/>
              <w:sz w:val="18"/>
              <w:szCs w:val="18"/>
            </w:rPr>
            <m:t>λ</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t-1</m:t>
                  </m:r>
                </m:sub>
              </m:sSub>
              <m:r>
                <w:rPr>
                  <w:rFonts w:ascii="Cambria Math" w:hAnsi="Cambria Math"/>
                  <w:sz w:val="18"/>
                  <w:szCs w:val="18"/>
                </w:rPr>
                <m:t>&lt;0</m:t>
              </m:r>
            </m:e>
          </m:d>
        </m:oMath>
      </m:oMathPara>
    </w:p>
    <w:p w14:paraId="4B75FAD6" w14:textId="77777777" w:rsidR="00E81D6E" w:rsidRPr="00E744FF" w:rsidRDefault="00E81D6E" w:rsidP="00E81D6E">
      <w:pPr>
        <w:pStyle w:val="ListParagraph"/>
        <w:ind w:left="0"/>
        <w:jc w:val="both"/>
        <w:rPr>
          <w:sz w:val="24"/>
          <w:szCs w:val="24"/>
        </w:rPr>
      </w:pPr>
      <w:r>
        <w:rPr>
          <w:sz w:val="24"/>
          <w:szCs w:val="24"/>
        </w:rPr>
        <w:tab/>
      </w:r>
    </w:p>
    <w:p w14:paraId="0824C5D4" w14:textId="77777777" w:rsidR="00E81D6E" w:rsidRPr="00470EA3" w:rsidRDefault="00E81D6E" w:rsidP="00E81D6E">
      <w:pPr>
        <w:pStyle w:val="ListParagraph"/>
        <w:ind w:left="0"/>
        <w:jc w:val="both"/>
        <w:rPr>
          <w:rFonts w:cstheme="minorHAnsi"/>
        </w:rPr>
      </w:pPr>
      <w:r w:rsidRPr="00470EA3">
        <w:rPr>
          <w:rFonts w:cstheme="minorHAnsi"/>
        </w:rPr>
        <w:t xml:space="preserve">Where </w:t>
      </w:r>
      <m:oMath>
        <m:r>
          <w:rPr>
            <w:rFonts w:ascii="Cambria Math" w:hAnsi="Cambria Math" w:cstheme="minorHAnsi"/>
          </w:rPr>
          <m:t>λ</m:t>
        </m:r>
      </m:oMath>
      <w:r w:rsidRPr="00470EA3">
        <w:rPr>
          <w:rFonts w:cstheme="minorHAnsi"/>
        </w:rPr>
        <w:t xml:space="preserve"> = 1 when the sign of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470EA3">
        <w:rPr>
          <w:rFonts w:cstheme="minorHAnsi"/>
        </w:rPr>
        <w:t xml:space="preserve"> and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t-1</m:t>
            </m:r>
          </m:sub>
        </m:sSub>
      </m:oMath>
      <w:r w:rsidRPr="00470EA3">
        <w:rPr>
          <w:rFonts w:cstheme="minorHAnsi"/>
        </w:rPr>
        <w:t xml:space="preserve"> differ and </w:t>
      </w:r>
      <m:oMath>
        <m:r>
          <w:rPr>
            <w:rFonts w:ascii="Cambria Math" w:hAnsi="Cambria Math" w:cstheme="minorHAnsi"/>
          </w:rPr>
          <m:t>λ</m:t>
        </m:r>
      </m:oMath>
      <w:r w:rsidRPr="00470EA3">
        <w:rPr>
          <w:rFonts w:cstheme="minorHAnsi"/>
        </w:rPr>
        <w:t xml:space="preserve"> = 0 when the sign of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470EA3">
        <w:rPr>
          <w:rFonts w:cstheme="minorHAnsi"/>
        </w:rPr>
        <w:t xml:space="preserve"> and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t-1</m:t>
            </m:r>
          </m:sub>
        </m:sSub>
      </m:oMath>
      <w:r w:rsidRPr="00470EA3">
        <w:rPr>
          <w:rFonts w:cstheme="minorHAnsi"/>
        </w:rPr>
        <w:t xml:space="preserve"> are same.</w:t>
      </w:r>
    </w:p>
    <w:p w14:paraId="05C60094" w14:textId="77777777" w:rsidR="00E81D6E" w:rsidRPr="00E744FF" w:rsidRDefault="00E81D6E" w:rsidP="00E81D6E">
      <w:pPr>
        <w:pStyle w:val="ListParagraph"/>
        <w:ind w:left="360"/>
        <w:jc w:val="both"/>
        <w:rPr>
          <w:sz w:val="24"/>
          <w:szCs w:val="24"/>
        </w:rPr>
      </w:pPr>
    </w:p>
    <w:p w14:paraId="1810E7D6" w14:textId="77777777" w:rsidR="00E81D6E" w:rsidRPr="003F65E7" w:rsidRDefault="00E81D6E" w:rsidP="00E81D6E">
      <w:pPr>
        <w:pStyle w:val="ListParagraph"/>
        <w:numPr>
          <w:ilvl w:val="0"/>
          <w:numId w:val="7"/>
        </w:numPr>
        <w:spacing w:line="259" w:lineRule="auto"/>
        <w:ind w:left="360"/>
        <w:jc w:val="both"/>
        <w:rPr>
          <w:i/>
          <w:iCs/>
          <w:sz w:val="24"/>
          <w:szCs w:val="24"/>
        </w:rPr>
      </w:pPr>
      <w:r w:rsidRPr="009E1C91">
        <w:rPr>
          <w:i/>
          <w:iCs/>
        </w:rPr>
        <w:t>Chroma STFT</w:t>
      </w:r>
    </w:p>
    <w:p w14:paraId="5B9ACDD0" w14:textId="77777777" w:rsidR="00E81D6E" w:rsidRDefault="00E81D6E" w:rsidP="00E81D6E">
      <w:pPr>
        <w:pStyle w:val="ListParagraph"/>
        <w:ind w:left="0"/>
        <w:jc w:val="both"/>
        <w:rPr>
          <w:rFonts w:cstheme="minorHAnsi"/>
        </w:rPr>
      </w:pPr>
      <w:r w:rsidRPr="004C2CC8">
        <w:rPr>
          <w:rFonts w:cstheme="minorHAnsi"/>
        </w:rPr>
        <w:t>A 12-element representation of spectral energy where the bins represent the 12 distinctive pitch classes used to study music (Semitone spacing) where each representation indicates how much energy each pitch class has. The figure below uses short term Fourier transformation in order to compute Chroma features.  These features carry harmonic and melodic characteristics of the audio while being robust to changes in timbre.</w:t>
      </w:r>
    </w:p>
    <w:p w14:paraId="5CD692EE" w14:textId="77777777" w:rsidR="00E81D6E" w:rsidRPr="0011429D" w:rsidRDefault="00E81D6E" w:rsidP="00E81D6E">
      <w:pPr>
        <w:pStyle w:val="ListParagraph"/>
        <w:ind w:left="360"/>
        <w:jc w:val="both"/>
        <w:rPr>
          <w:rFonts w:cstheme="minorHAnsi"/>
        </w:rPr>
      </w:pPr>
    </w:p>
    <w:p w14:paraId="2ECFA3A8" w14:textId="77777777" w:rsidR="00E81D6E" w:rsidRPr="0060558D" w:rsidRDefault="00E81D6E" w:rsidP="00E81D6E">
      <w:pPr>
        <w:pStyle w:val="ListParagraph"/>
        <w:ind w:left="0"/>
        <w:jc w:val="center"/>
        <w:rPr>
          <w:sz w:val="24"/>
          <w:szCs w:val="24"/>
        </w:rPr>
      </w:pPr>
      <w:r>
        <w:rPr>
          <w:noProof/>
        </w:rPr>
        <w:lastRenderedPageBreak/>
        <w:drawing>
          <wp:inline distT="0" distB="0" distL="0" distR="0" wp14:anchorId="392C6441" wp14:editId="770EE169">
            <wp:extent cx="3116580" cy="20434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646" cy="2066422"/>
                    </a:xfrm>
                    <a:prstGeom prst="rect">
                      <a:avLst/>
                    </a:prstGeom>
                    <a:noFill/>
                    <a:ln>
                      <a:noFill/>
                    </a:ln>
                  </pic:spPr>
                </pic:pic>
              </a:graphicData>
            </a:graphic>
          </wp:inline>
        </w:drawing>
      </w:r>
    </w:p>
    <w:p w14:paraId="6EC62CC9" w14:textId="68BBD82D" w:rsidR="00E81D6E" w:rsidRPr="00CF76E2" w:rsidRDefault="00E81D6E" w:rsidP="00E81D6E">
      <w:pPr>
        <w:pStyle w:val="ListParagraph"/>
        <w:numPr>
          <w:ilvl w:val="0"/>
          <w:numId w:val="7"/>
        </w:numPr>
        <w:spacing w:line="259" w:lineRule="auto"/>
        <w:ind w:left="360"/>
        <w:jc w:val="both"/>
        <w:rPr>
          <w:i/>
          <w:iCs/>
          <w:sz w:val="24"/>
          <w:szCs w:val="24"/>
        </w:rPr>
      </w:pPr>
      <w:bookmarkStart w:id="2" w:name="_Hlk78568117"/>
      <w:r w:rsidRPr="00CF76E2">
        <w:rPr>
          <w:i/>
          <w:iCs/>
        </w:rPr>
        <w:t>M</w:t>
      </w:r>
      <w:r w:rsidR="00D83D83">
        <w:rPr>
          <w:i/>
          <w:iCs/>
        </w:rPr>
        <w:t xml:space="preserve">el </w:t>
      </w:r>
      <w:r w:rsidRPr="00CF76E2">
        <w:rPr>
          <w:i/>
          <w:iCs/>
        </w:rPr>
        <w:t>F</w:t>
      </w:r>
      <w:r w:rsidR="00D83D83">
        <w:rPr>
          <w:i/>
          <w:iCs/>
        </w:rPr>
        <w:t xml:space="preserve">requency </w:t>
      </w:r>
      <w:r w:rsidRPr="00CF76E2">
        <w:rPr>
          <w:i/>
          <w:iCs/>
        </w:rPr>
        <w:t>C</w:t>
      </w:r>
      <w:r w:rsidR="00D83D83">
        <w:rPr>
          <w:i/>
          <w:iCs/>
        </w:rPr>
        <w:t xml:space="preserve">epstral </w:t>
      </w:r>
      <w:r w:rsidRPr="00CF76E2">
        <w:rPr>
          <w:i/>
          <w:iCs/>
        </w:rPr>
        <w:t>C</w:t>
      </w:r>
      <w:r w:rsidR="00D83D83">
        <w:rPr>
          <w:i/>
          <w:iCs/>
        </w:rPr>
        <w:t>oeffici</w:t>
      </w:r>
      <w:r w:rsidR="00F65DFB">
        <w:rPr>
          <w:i/>
          <w:iCs/>
        </w:rPr>
        <w:t>e</w:t>
      </w:r>
      <w:r w:rsidR="00D83D83">
        <w:rPr>
          <w:i/>
          <w:iCs/>
        </w:rPr>
        <w:t>nts</w:t>
      </w:r>
      <w:r w:rsidR="00F65DFB">
        <w:rPr>
          <w:i/>
          <w:iCs/>
        </w:rPr>
        <w:t xml:space="preserve"> (MFCCs)</w:t>
      </w:r>
    </w:p>
    <w:p w14:paraId="43B1032C" w14:textId="77777777" w:rsidR="00E81D6E" w:rsidRDefault="00E81D6E" w:rsidP="00E81D6E">
      <w:pPr>
        <w:pStyle w:val="ListParagraph"/>
        <w:ind w:left="0"/>
        <w:jc w:val="both"/>
      </w:pPr>
    </w:p>
    <w:p w14:paraId="78D3750A" w14:textId="2148E71F" w:rsidR="00E81D6E" w:rsidRPr="0004075A" w:rsidRDefault="00E81D6E" w:rsidP="00E81D6E">
      <w:pPr>
        <w:pStyle w:val="ListParagraph"/>
        <w:ind w:left="0"/>
        <w:jc w:val="both"/>
      </w:pPr>
      <w:r>
        <w:t xml:space="preserve">Mel frequency cepstral coefficients is a compact representation of the spectrum, a primary feature in research areas that includes audio signals ranging from detecting cough sounds to automatic speech </w:t>
      </w:r>
      <w:r w:rsidRPr="0004075A">
        <w:t>recognition [21].</w:t>
      </w:r>
    </w:p>
    <w:p w14:paraId="633DFA77" w14:textId="77777777" w:rsidR="00E81D6E" w:rsidRPr="00AD3D1C" w:rsidRDefault="00E81D6E" w:rsidP="00E81D6E">
      <w:pPr>
        <w:pStyle w:val="ListParagraph"/>
        <w:ind w:left="0"/>
        <w:jc w:val="both"/>
      </w:pPr>
    </w:p>
    <w:p w14:paraId="5BBE8E8E" w14:textId="77777777" w:rsidR="00E81D6E" w:rsidRPr="00AD3D1C" w:rsidRDefault="00E81D6E" w:rsidP="00E81D6E">
      <w:pPr>
        <w:pStyle w:val="NormalWeb"/>
        <w:spacing w:before="0" w:beforeAutospacing="0" w:after="0" w:afterAutospacing="0"/>
        <w:jc w:val="both"/>
        <w:rPr>
          <w:rFonts w:asciiTheme="minorHAnsi" w:hAnsiTheme="minorHAnsi" w:cstheme="minorHAnsi"/>
          <w:sz w:val="22"/>
          <w:szCs w:val="22"/>
        </w:rPr>
      </w:pPr>
      <w:r w:rsidRPr="00AD3D1C">
        <w:rPr>
          <w:rFonts w:asciiTheme="minorHAnsi" w:hAnsiTheme="minorHAnsi" w:cstheme="minorHAnsi"/>
          <w:sz w:val="22"/>
          <w:szCs w:val="22"/>
        </w:rPr>
        <w:t>COVID-19 is said to cause inflammation of the upper airway and larynx [39]. This inflammation affects the flexibility of the vocal cords hence cause minor alterations in frequency. This alteration in frequency is captured using MFCC and hence is a vital component in detecting COVID-19 in cough sound.</w:t>
      </w:r>
    </w:p>
    <w:p w14:paraId="386FC9EF" w14:textId="77777777" w:rsidR="00E81D6E" w:rsidRDefault="00E81D6E" w:rsidP="00E81D6E">
      <w:pPr>
        <w:pStyle w:val="ListParagraph"/>
        <w:ind w:left="0"/>
        <w:jc w:val="both"/>
      </w:pPr>
    </w:p>
    <w:p w14:paraId="33A2A254" w14:textId="77777777" w:rsidR="00E81D6E" w:rsidRDefault="00E81D6E" w:rsidP="00E81D6E">
      <w:pPr>
        <w:pStyle w:val="ListParagraph"/>
        <w:ind w:left="0"/>
        <w:jc w:val="both"/>
      </w:pPr>
    </w:p>
    <w:p w14:paraId="013A3574" w14:textId="77777777" w:rsidR="00E81D6E" w:rsidRDefault="00E81D6E" w:rsidP="00E81D6E">
      <w:pPr>
        <w:pStyle w:val="ListParagraph"/>
        <w:ind w:left="0"/>
        <w:jc w:val="both"/>
      </w:pPr>
      <w:r>
        <w:t>MFCC represents the sound spectrum by converting the audio signal via a sequence of steps to imitate the vocal tract. MFCC can completely capture the characteristics of the spectrum and simulate the human's auditory function, whose approximation of speech is linearly spaced on the frequency scale. In filter-source theory, "the source is the vocal cords, and the filter represents the vocal tract."</w:t>
      </w:r>
    </w:p>
    <w:p w14:paraId="31215AD0" w14:textId="77777777" w:rsidR="00E81D6E" w:rsidRDefault="00E81D6E" w:rsidP="00E81D6E">
      <w:pPr>
        <w:pStyle w:val="ListParagraph"/>
        <w:ind w:left="0"/>
        <w:jc w:val="both"/>
      </w:pPr>
    </w:p>
    <w:p w14:paraId="67A5B5D4" w14:textId="77777777" w:rsidR="00E81D6E" w:rsidRDefault="00E81D6E" w:rsidP="00E81D6E">
      <w:pPr>
        <w:pStyle w:val="ListParagraph"/>
        <w:ind w:left="0"/>
        <w:jc w:val="both"/>
      </w:pPr>
    </w:p>
    <w:p w14:paraId="5B3D6A4E" w14:textId="77777777" w:rsidR="00E81D6E" w:rsidRDefault="00E81D6E" w:rsidP="00E81D6E">
      <w:pPr>
        <w:pStyle w:val="ListParagraph"/>
        <w:ind w:left="0"/>
        <w:jc w:val="both"/>
      </w:pPr>
      <w:r>
        <w:t xml:space="preserve">Characteristics like shape and length of the vocal tract determine how sound is outputted from an individual, and the </w:t>
      </w:r>
      <w:r w:rsidRPr="00FC0F80">
        <w:rPr>
          <w:i/>
          <w:iCs/>
        </w:rPr>
        <w:t>Cepstrum coefficients</w:t>
      </w:r>
      <w:r>
        <w:t xml:space="preserve"> describe the filter, i.e., represent sound in a structured manner [22]</w:t>
      </w:r>
      <w:bookmarkEnd w:id="2"/>
    </w:p>
    <w:p w14:paraId="5E24243A" w14:textId="77777777" w:rsidR="00E81D6E" w:rsidRPr="00BD7495" w:rsidRDefault="00E81D6E" w:rsidP="00E81D6E">
      <w:pPr>
        <w:pStyle w:val="ListParagraph"/>
        <w:ind w:left="0"/>
        <w:jc w:val="center"/>
        <w:rPr>
          <w:sz w:val="24"/>
          <w:szCs w:val="24"/>
        </w:rPr>
      </w:pPr>
      <w:r>
        <w:rPr>
          <w:noProof/>
        </w:rPr>
        <w:drawing>
          <wp:inline distT="0" distB="0" distL="0" distR="0" wp14:anchorId="181479B3" wp14:editId="648D78F4">
            <wp:extent cx="2685185" cy="19278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6940" cy="1950659"/>
                    </a:xfrm>
                    <a:prstGeom prst="rect">
                      <a:avLst/>
                    </a:prstGeom>
                    <a:noFill/>
                    <a:ln>
                      <a:noFill/>
                    </a:ln>
                  </pic:spPr>
                </pic:pic>
              </a:graphicData>
            </a:graphic>
          </wp:inline>
        </w:drawing>
      </w:r>
    </w:p>
    <w:p w14:paraId="2B8EA282" w14:textId="77777777" w:rsidR="00E81D6E" w:rsidRPr="00422969" w:rsidRDefault="00E81D6E" w:rsidP="00E81D6E">
      <w:pPr>
        <w:pStyle w:val="ListParagraph"/>
        <w:ind w:left="360"/>
        <w:jc w:val="both"/>
        <w:rPr>
          <w:i/>
          <w:iCs/>
          <w:sz w:val="24"/>
          <w:szCs w:val="24"/>
        </w:rPr>
      </w:pPr>
    </w:p>
    <w:p w14:paraId="19FD1C1D" w14:textId="77777777" w:rsidR="00E81D6E" w:rsidRPr="00CA7808" w:rsidRDefault="00E81D6E" w:rsidP="00E81D6E">
      <w:pPr>
        <w:pStyle w:val="ListParagraph"/>
        <w:numPr>
          <w:ilvl w:val="0"/>
          <w:numId w:val="7"/>
        </w:numPr>
        <w:spacing w:line="259" w:lineRule="auto"/>
        <w:ind w:left="360"/>
        <w:jc w:val="both"/>
        <w:rPr>
          <w:i/>
          <w:iCs/>
          <w:sz w:val="24"/>
          <w:szCs w:val="24"/>
        </w:rPr>
      </w:pPr>
      <w:r w:rsidRPr="00CA7808">
        <w:rPr>
          <w:i/>
          <w:iCs/>
        </w:rPr>
        <w:t>Root Mean Square Energy</w:t>
      </w:r>
    </w:p>
    <w:p w14:paraId="1E2C3192" w14:textId="5ABFE5A0" w:rsidR="00E81D6E" w:rsidRDefault="00E81D6E" w:rsidP="00E81D6E">
      <w:pPr>
        <w:pStyle w:val="ListParagraph"/>
        <w:ind w:left="0"/>
        <w:jc w:val="both"/>
        <w:rPr>
          <w:rStyle w:val="mn"/>
        </w:rPr>
      </w:pPr>
      <w:r w:rsidRPr="00CA7808">
        <w:rPr>
          <w:rStyle w:val="mn"/>
        </w:rPr>
        <w:lastRenderedPageBreak/>
        <w:t xml:space="preserve">The energy of a signal </w:t>
      </w:r>
      <w:r>
        <w:rPr>
          <w:rStyle w:val="mn"/>
        </w:rPr>
        <w:t>is given by</w:t>
      </w:r>
      <w:r w:rsidRPr="00CA7808">
        <w:rPr>
          <w:rStyle w:val="mn"/>
        </w:rPr>
        <w:t xml:space="preserve"> its total magnitude. For audio signals, this </w:t>
      </w:r>
      <w:r w:rsidR="003E5FD6" w:rsidRPr="00CA7808">
        <w:rPr>
          <w:rStyle w:val="mn"/>
        </w:rPr>
        <w:t>characteri</w:t>
      </w:r>
      <w:r w:rsidR="003E5FD6">
        <w:rPr>
          <w:rStyle w:val="mn"/>
        </w:rPr>
        <w:t>z</w:t>
      </w:r>
      <w:r w:rsidR="003E5FD6" w:rsidRPr="00CA7808">
        <w:rPr>
          <w:rStyle w:val="mn"/>
        </w:rPr>
        <w:t>es</w:t>
      </w:r>
      <w:r w:rsidRPr="00CA7808">
        <w:rPr>
          <w:rStyle w:val="mn"/>
        </w:rPr>
        <w:t xml:space="preserve"> </w:t>
      </w:r>
      <w:r w:rsidR="00AA2E13">
        <w:rPr>
          <w:rStyle w:val="mn"/>
        </w:rPr>
        <w:t xml:space="preserve">as </w:t>
      </w:r>
      <w:r>
        <w:rPr>
          <w:rStyle w:val="mn"/>
        </w:rPr>
        <w:t xml:space="preserve">to </w:t>
      </w:r>
      <w:r w:rsidRPr="00CA7808">
        <w:rPr>
          <w:rStyle w:val="mn"/>
        </w:rPr>
        <w:t>how loud the signal is. RMSE is the square root of the mean square (the average of the squares of the magnitude of the audio frames).</w:t>
      </w:r>
      <w:r>
        <w:rPr>
          <w:rStyle w:val="mn"/>
        </w:rPr>
        <w:t>[23]</w:t>
      </w:r>
    </w:p>
    <w:p w14:paraId="207667E3" w14:textId="77777777" w:rsidR="00E81D6E" w:rsidRPr="00CA7808" w:rsidRDefault="00E81D6E" w:rsidP="00E81D6E">
      <w:pPr>
        <w:pStyle w:val="ListParagraph"/>
        <w:ind w:left="360"/>
        <w:jc w:val="both"/>
        <w:rPr>
          <w:rStyle w:val="mn"/>
        </w:rPr>
      </w:pPr>
    </w:p>
    <w:p w14:paraId="797C2BA1" w14:textId="77777777" w:rsidR="00E81D6E" w:rsidRPr="00072327" w:rsidRDefault="00877EE3" w:rsidP="00E81D6E">
      <w:pPr>
        <w:pStyle w:val="ListParagraph"/>
        <w:ind w:left="0"/>
        <w:jc w:val="both"/>
        <w:rPr>
          <w:rStyle w:val="mn"/>
        </w:rPr>
      </w:pPr>
      <m:oMathPara>
        <m:oMathParaPr>
          <m:jc m:val="center"/>
        </m:oMathParaPr>
        <m:oMath>
          <m:rad>
            <m:radPr>
              <m:degHide m:val="1"/>
              <m:ctrlPr>
                <w:rPr>
                  <w:rStyle w:val="mn"/>
                  <w:rFonts w:ascii="Cambria Math" w:hAnsi="Cambria Math"/>
                </w:rPr>
              </m:ctrlPr>
            </m:radPr>
            <m:deg/>
            <m:e>
              <m:f>
                <m:fPr>
                  <m:ctrlPr>
                    <w:rPr>
                      <w:rStyle w:val="mn"/>
                      <w:rFonts w:ascii="Cambria Math" w:hAnsi="Cambria Math"/>
                    </w:rPr>
                  </m:ctrlPr>
                </m:fPr>
                <m:num>
                  <m:r>
                    <w:rPr>
                      <w:rStyle w:val="mn"/>
                      <w:rFonts w:ascii="Cambria Math" w:hAnsi="Cambria Math"/>
                    </w:rPr>
                    <m:t>1</m:t>
                  </m:r>
                </m:num>
                <m:den>
                  <m:r>
                    <w:rPr>
                      <w:rStyle w:val="mn"/>
                      <w:rFonts w:ascii="Cambria Math" w:hAnsi="Cambria Math"/>
                    </w:rPr>
                    <m:t>N</m:t>
                  </m:r>
                </m:den>
              </m:f>
              <m:nary>
                <m:naryPr>
                  <m:chr m:val="∑"/>
                  <m:limLoc m:val="undOvr"/>
                  <m:grow m:val="1"/>
                  <m:supHide m:val="1"/>
                  <m:ctrlPr>
                    <w:rPr>
                      <w:rStyle w:val="mn"/>
                      <w:rFonts w:ascii="Cambria Math" w:hAnsi="Cambria Math"/>
                    </w:rPr>
                  </m:ctrlPr>
                </m:naryPr>
                <m:sub>
                  <m:r>
                    <w:rPr>
                      <w:rStyle w:val="mn"/>
                      <w:rFonts w:ascii="Cambria Math" w:hAnsi="Cambria Math"/>
                    </w:rPr>
                    <m:t>n</m:t>
                  </m:r>
                </m:sub>
                <m:sup/>
                <m:e>
                  <m:r>
                    <w:rPr>
                      <w:rStyle w:val="mn"/>
                      <w:rFonts w:ascii="Cambria Math" w:hAnsi="Cambria Math"/>
                    </w:rPr>
                    <m:t> </m:t>
                  </m:r>
                </m:e>
              </m:nary>
              <m:r>
                <w:rPr>
                  <w:rStyle w:val="mn"/>
                  <w:rFonts w:ascii="Cambria Math" w:hAnsi="Cambria Math"/>
                </w:rPr>
                <m:t>|x(n)</m:t>
              </m:r>
              <m:sSup>
                <m:sSupPr>
                  <m:ctrlPr>
                    <w:rPr>
                      <w:rStyle w:val="mn"/>
                      <w:rFonts w:ascii="Cambria Math" w:hAnsi="Cambria Math"/>
                    </w:rPr>
                  </m:ctrlPr>
                </m:sSupPr>
                <m:e>
                  <m:r>
                    <w:rPr>
                      <w:rStyle w:val="mn"/>
                      <w:rFonts w:ascii="Cambria Math" w:hAnsi="Cambria Math"/>
                    </w:rPr>
                    <m:t>|</m:t>
                  </m:r>
                </m:e>
                <m:sup>
                  <m:r>
                    <w:rPr>
                      <w:rStyle w:val="mn"/>
                      <w:rFonts w:ascii="Cambria Math" w:hAnsi="Cambria Math"/>
                    </w:rPr>
                    <m:t>2</m:t>
                  </m:r>
                </m:sup>
              </m:sSup>
            </m:e>
          </m:rad>
        </m:oMath>
      </m:oMathPara>
    </w:p>
    <w:p w14:paraId="2BA2BA39" w14:textId="77777777" w:rsidR="00E81D6E" w:rsidRPr="00DB2147" w:rsidRDefault="00E81D6E" w:rsidP="00E81D6E">
      <w:pPr>
        <w:pStyle w:val="ListParagraph"/>
        <w:ind w:left="360"/>
        <w:jc w:val="both"/>
        <w:rPr>
          <w:sz w:val="24"/>
          <w:szCs w:val="24"/>
        </w:rPr>
      </w:pPr>
    </w:p>
    <w:p w14:paraId="1CCEE491" w14:textId="77777777" w:rsidR="00E81D6E" w:rsidRPr="004D461C" w:rsidRDefault="00E81D6E" w:rsidP="00E81D6E">
      <w:pPr>
        <w:pStyle w:val="ListParagraph"/>
        <w:numPr>
          <w:ilvl w:val="0"/>
          <w:numId w:val="7"/>
        </w:numPr>
        <w:spacing w:line="259" w:lineRule="auto"/>
        <w:ind w:left="360"/>
        <w:jc w:val="both"/>
        <w:rPr>
          <w:i/>
          <w:iCs/>
          <w:sz w:val="24"/>
          <w:szCs w:val="24"/>
        </w:rPr>
      </w:pPr>
      <w:r w:rsidRPr="004D461C">
        <w:rPr>
          <w:i/>
          <w:iCs/>
        </w:rPr>
        <w:t>Spectral Roll off</w:t>
      </w:r>
    </w:p>
    <w:p w14:paraId="48234992" w14:textId="77777777" w:rsidR="00E81D6E" w:rsidRDefault="00E81D6E" w:rsidP="00E81D6E">
      <w:pPr>
        <w:pStyle w:val="ListParagraph"/>
        <w:ind w:left="0"/>
        <w:jc w:val="both"/>
      </w:pPr>
      <w:r w:rsidRPr="00194258">
        <w:t xml:space="preserve">Spectral Roll-off is the frequency below which a specified percentage of the total spectral energy </w:t>
      </w:r>
      <m:oMath>
        <m:r>
          <w:rPr>
            <w:rFonts w:ascii="Cambria Math" w:hAnsi="Cambria Math"/>
          </w:rPr>
          <m:t>N</m:t>
        </m:r>
      </m:oMath>
      <w:r w:rsidRPr="00194258">
        <w:t xml:space="preserve"> lies.</w:t>
      </w:r>
    </w:p>
    <w:p w14:paraId="0CCA370A" w14:textId="77777777" w:rsidR="00E81D6E" w:rsidRPr="00194258" w:rsidRDefault="00E81D6E" w:rsidP="00E81D6E">
      <w:pPr>
        <w:pStyle w:val="ListParagraph"/>
        <w:ind w:left="360"/>
        <w:jc w:val="both"/>
      </w:pPr>
    </w:p>
    <w:p w14:paraId="44AE3BAC" w14:textId="77777777" w:rsidR="00E81D6E" w:rsidRPr="00DB394B" w:rsidRDefault="00E81D6E" w:rsidP="00E81D6E">
      <w:pPr>
        <w:pStyle w:val="ListParagraph"/>
        <w:ind w:left="0"/>
        <w:jc w:val="both"/>
        <w:rPr>
          <w:rFonts w:eastAsiaTheme="minorEastAsia"/>
          <w:sz w:val="18"/>
          <w:szCs w:val="18"/>
        </w:rPr>
      </w:pPr>
      <m:oMathPara>
        <m:oMath>
          <m:r>
            <m:rPr>
              <m:nor/>
            </m:rPr>
            <w:rPr>
              <w:sz w:val="18"/>
              <w:szCs w:val="18"/>
            </w:rPr>
            <m:t xml:space="preserve">Roll-off </m:t>
          </m:r>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r>
                <w:rPr>
                  <w:rFonts w:ascii="Cambria Math" w:hAnsi="Cambria Math"/>
                  <w:sz w:val="18"/>
                  <w:szCs w:val="18"/>
                </w:rPr>
                <m:t>d</m:t>
              </m:r>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r>
            <w:rPr>
              <w:rFonts w:ascii="Cambria Math" w:hAnsi="Cambria Math"/>
              <w:sz w:val="18"/>
              <w:szCs w:val="18"/>
            </w:rPr>
            <m:t>=N</m:t>
          </m:r>
          <m:d>
            <m:dPr>
              <m:ctrlPr>
                <w:rPr>
                  <w:rFonts w:ascii="Cambria Math" w:hAnsi="Cambria Math"/>
                  <w:sz w:val="18"/>
                  <w:szCs w:val="18"/>
                </w:rPr>
              </m:ctrlPr>
            </m:dPr>
            <m:e>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e>
          </m:d>
        </m:oMath>
      </m:oMathPara>
    </w:p>
    <w:p w14:paraId="6B34026F" w14:textId="77777777" w:rsidR="00E81D6E" w:rsidRDefault="00E81D6E" w:rsidP="00E81D6E">
      <w:pPr>
        <w:pStyle w:val="ListParagraph"/>
        <w:ind w:left="360"/>
        <w:jc w:val="both"/>
        <w:rPr>
          <w:rFonts w:cs="Arial"/>
          <w:color w:val="000000"/>
          <w:shd w:val="clear" w:color="auto" w:fill="FFFFFF"/>
        </w:rPr>
      </w:pPr>
    </w:p>
    <w:p w14:paraId="454E4B11" w14:textId="77777777" w:rsidR="00E81D6E" w:rsidRDefault="00E81D6E" w:rsidP="00E81D6E">
      <w:pPr>
        <w:pStyle w:val="ListParagraph"/>
        <w:ind w:left="0"/>
        <w:jc w:val="both"/>
        <w:rPr>
          <w:rFonts w:ascii="Arial" w:hAnsi="Arial" w:cs="Arial"/>
          <w:color w:val="000000"/>
          <w:shd w:val="clear" w:color="auto" w:fill="FFFFFF"/>
        </w:rPr>
      </w:pPr>
      <w:r w:rsidRPr="00194258">
        <w:rPr>
          <w:rFonts w:cs="Arial"/>
          <w:color w:val="000000"/>
          <w:shd w:val="clear" w:color="auto" w:fill="FFFFFF"/>
        </w:rPr>
        <w:t xml:space="preserve">where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94258">
        <w:rPr>
          <w:rFonts w:eastAsiaTheme="minorEastAsia" w:cs="Arial"/>
        </w:rPr>
        <w:t xml:space="preserve"> </w:t>
      </w:r>
      <w:r w:rsidRPr="00194258">
        <w:rPr>
          <w:rFonts w:cs="Arial"/>
          <w:color w:val="000000"/>
          <w:shd w:val="clear" w:color="auto" w:fill="FFFFFF"/>
        </w:rPr>
        <w:t xml:space="preserve">is the spectral value at bin </w:t>
      </w:r>
      <m:oMath>
        <m:r>
          <w:rPr>
            <w:rFonts w:ascii="Cambria Math" w:hAnsi="Cambria Math"/>
          </w:rPr>
          <m:t>k</m:t>
        </m:r>
      </m:oMath>
      <w:r w:rsidRPr="00194258">
        <w:rPr>
          <w:rFonts w:cs="Arial"/>
          <w:color w:val="000000"/>
          <w:shd w:val="clear" w:color="auto" w:fill="FFFFFF"/>
        </w:rPr>
        <w:t xml:space="preserve">, </w:t>
      </w:r>
      <m:oMath>
        <m:r>
          <w:rPr>
            <w:rFonts w:ascii="Cambria Math" w:hAnsi="Cambria Math"/>
          </w:rPr>
          <m:t>N</m:t>
        </m:r>
      </m:oMath>
      <w:r w:rsidRPr="00194258">
        <w:rPr>
          <w:rFonts w:cs="Arial"/>
          <w:color w:val="000000"/>
          <w:shd w:val="clear" w:color="auto" w:fill="FFFFFF"/>
        </w:rPr>
        <w:t xml:space="preserve"> is the percentile cutoff,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194258">
        <w:rPr>
          <w:rFonts w:cs="Arial"/>
          <w:color w:val="000000"/>
          <w:shd w:val="clear" w:color="auto" w:fill="FFFFFF"/>
        </w:rP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Pr="00194258">
        <w:rPr>
          <w:rFonts w:cs="Arial"/>
          <w:color w:val="000000"/>
          <w:shd w:val="clear" w:color="auto" w:fill="FFFFFF"/>
        </w:rPr>
        <w:t xml:space="preserve"> are the band edges</w:t>
      </w:r>
      <w:r w:rsidRPr="00194258">
        <w:rPr>
          <w:rFonts w:ascii="Arial" w:hAnsi="Arial" w:cs="Arial"/>
          <w:color w:val="000000"/>
          <w:shd w:val="clear" w:color="auto" w:fill="FFFFFF"/>
        </w:rPr>
        <w:t>.</w:t>
      </w:r>
    </w:p>
    <w:p w14:paraId="67A2B6FF" w14:textId="77777777" w:rsidR="00E81D6E" w:rsidRPr="00194258" w:rsidRDefault="00E81D6E" w:rsidP="00E81D6E">
      <w:pPr>
        <w:pStyle w:val="ListParagraph"/>
        <w:ind w:left="360"/>
        <w:jc w:val="both"/>
      </w:pPr>
    </w:p>
    <w:p w14:paraId="68533D16" w14:textId="77777777" w:rsidR="00E81D6E" w:rsidRDefault="00E81D6E" w:rsidP="00E81D6E">
      <w:pPr>
        <w:pStyle w:val="ListParagraph"/>
        <w:ind w:left="0"/>
        <w:jc w:val="both"/>
      </w:pPr>
    </w:p>
    <w:p w14:paraId="5C5B56C6" w14:textId="77777777" w:rsidR="00E81D6E" w:rsidRPr="004C2F7D" w:rsidRDefault="00E81D6E" w:rsidP="00E81D6E">
      <w:pPr>
        <w:pStyle w:val="ListParagraph"/>
        <w:numPr>
          <w:ilvl w:val="0"/>
          <w:numId w:val="7"/>
        </w:numPr>
        <w:spacing w:line="259" w:lineRule="auto"/>
        <w:ind w:left="360"/>
        <w:jc w:val="both"/>
        <w:rPr>
          <w:i/>
          <w:iCs/>
          <w:sz w:val="24"/>
          <w:szCs w:val="24"/>
        </w:rPr>
      </w:pPr>
      <w:r w:rsidRPr="004C2F7D">
        <w:rPr>
          <w:i/>
          <w:iCs/>
        </w:rPr>
        <w:t>Spectral Centroid</w:t>
      </w:r>
    </w:p>
    <w:p w14:paraId="371CC558" w14:textId="5C7EA862" w:rsidR="00E81D6E" w:rsidRDefault="00E81D6E" w:rsidP="00E81D6E">
      <w:pPr>
        <w:pStyle w:val="ListParagraph"/>
        <w:ind w:left="0"/>
        <w:jc w:val="both"/>
      </w:pPr>
      <w:r w:rsidRPr="004C2F7D">
        <w:t>Spectral centroid is a measure to compute the "</w:t>
      </w:r>
      <w:r w:rsidR="002B51F5" w:rsidRPr="004C2F7D">
        <w:t>center</w:t>
      </w:r>
      <w:r w:rsidRPr="004C2F7D">
        <w:t xml:space="preserve"> of mass" of a given spectrum. It tells us about sound "brightness", which indicates the amount of high-frequency content in a sound.</w:t>
      </w:r>
      <w:r>
        <w:t xml:space="preserve"> This is like a weighted mean:</w:t>
      </w:r>
    </w:p>
    <w:p w14:paraId="65CB8B85" w14:textId="77777777" w:rsidR="00E81D6E" w:rsidRDefault="00E81D6E" w:rsidP="00E81D6E">
      <w:pPr>
        <w:pStyle w:val="ListParagraph"/>
        <w:ind w:left="360"/>
        <w:jc w:val="both"/>
      </w:pPr>
    </w:p>
    <w:p w14:paraId="4CB46341" w14:textId="77777777" w:rsidR="00E81D6E" w:rsidRPr="00896226" w:rsidRDefault="00877EE3" w:rsidP="00E81D6E">
      <w:pPr>
        <w:pStyle w:val="ListParagraph"/>
        <w:ind w:left="0"/>
        <w:jc w:val="both"/>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S(k)f(k)</m:t>
              </m:r>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m:t>
              </m:r>
            </m:den>
          </m:f>
        </m:oMath>
      </m:oMathPara>
    </w:p>
    <w:p w14:paraId="3F508AB5" w14:textId="77777777" w:rsidR="00E81D6E" w:rsidRDefault="00E81D6E" w:rsidP="00E81D6E">
      <w:pPr>
        <w:pStyle w:val="ListParagraph"/>
        <w:ind w:left="360"/>
        <w:jc w:val="both"/>
        <w:rPr>
          <w:rFonts w:cstheme="minorHAnsi"/>
          <w:color w:val="000000"/>
          <w:shd w:val="clear" w:color="auto" w:fill="FFFFFF"/>
        </w:rPr>
      </w:pPr>
    </w:p>
    <w:p w14:paraId="0FE61048" w14:textId="77777777" w:rsidR="00E81D6E" w:rsidRDefault="00E81D6E" w:rsidP="00E81D6E">
      <w:pPr>
        <w:pStyle w:val="ListParagraph"/>
        <w:ind w:left="0"/>
        <w:jc w:val="both"/>
        <w:rPr>
          <w:rFonts w:cstheme="minorHAnsi"/>
          <w:color w:val="000000"/>
          <w:shd w:val="clear" w:color="auto" w:fill="FFFFFF"/>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magnitude at frequency bin </w:t>
      </w:r>
      <m:oMath>
        <m:r>
          <w:rPr>
            <w:rFonts w:ascii="Cambria Math" w:hAnsi="Cambria Math"/>
          </w:rPr>
          <m:t>k</m:t>
        </m:r>
      </m:oMath>
      <w:r w:rsidRPr="00CC613F">
        <w:rPr>
          <w:rFonts w:cstheme="minorHAnsi"/>
          <w:color w:val="000000"/>
          <w:shd w:val="clear" w:color="auto" w:fill="FFFFFF"/>
        </w:rPr>
        <w:t>, </w:t>
      </w:r>
      <m:oMath>
        <m:r>
          <w:rPr>
            <w:rFonts w:ascii="Cambria Math" w:hAnsi="Cambria Math"/>
          </w:rPr>
          <m:t>f(k)</m:t>
        </m:r>
      </m:oMath>
      <w:r w:rsidRPr="00CC613F">
        <w:rPr>
          <w:rFonts w:cstheme="minorHAnsi"/>
          <w:color w:val="000000"/>
          <w:shd w:val="clear" w:color="auto" w:fill="FFFFFF"/>
        </w:rPr>
        <w:t> is the frequency at bin </w:t>
      </w:r>
      <m:oMath>
        <m:r>
          <w:rPr>
            <w:rFonts w:ascii="Cambria Math" w:hAnsi="Cambria Math"/>
          </w:rPr>
          <m:t>k</m:t>
        </m:r>
      </m:oMath>
      <w:r w:rsidRPr="00CC613F">
        <w:rPr>
          <w:rFonts w:cstheme="minorHAnsi"/>
          <w:color w:val="000000"/>
          <w:shd w:val="clear" w:color="auto" w:fill="FFFFFF"/>
        </w:rPr>
        <w:t>.</w:t>
      </w:r>
    </w:p>
    <w:p w14:paraId="080B5B6C" w14:textId="77777777" w:rsidR="00E81D6E" w:rsidRDefault="00E81D6E" w:rsidP="00E81D6E">
      <w:pPr>
        <w:pStyle w:val="ListParagraph"/>
        <w:ind w:left="0"/>
        <w:jc w:val="both"/>
        <w:rPr>
          <w:rFonts w:cstheme="minorHAnsi"/>
          <w:color w:val="000000"/>
          <w:shd w:val="clear" w:color="auto" w:fill="FFFFFF"/>
        </w:rPr>
      </w:pPr>
    </w:p>
    <w:p w14:paraId="36BEF9BA" w14:textId="77777777" w:rsidR="00E81D6E" w:rsidRPr="002A7B47" w:rsidRDefault="00E81D6E" w:rsidP="00FF21D7">
      <w:pPr>
        <w:pStyle w:val="ListParagraph"/>
        <w:keepNext/>
        <w:ind w:left="0"/>
        <w:jc w:val="center"/>
      </w:pPr>
      <w:r w:rsidRPr="002A7B47">
        <w:rPr>
          <w:noProof/>
        </w:rPr>
        <w:drawing>
          <wp:inline distT="0" distB="0" distL="0" distR="0" wp14:anchorId="226619EF" wp14:editId="645CDCC7">
            <wp:extent cx="3141668" cy="12192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029" cy="1220504"/>
                    </a:xfrm>
                    <a:prstGeom prst="rect">
                      <a:avLst/>
                    </a:prstGeom>
                  </pic:spPr>
                </pic:pic>
              </a:graphicData>
            </a:graphic>
          </wp:inline>
        </w:drawing>
      </w:r>
    </w:p>
    <w:p w14:paraId="577F36F3" w14:textId="77777777" w:rsidR="00E81D6E" w:rsidRDefault="00E81D6E" w:rsidP="00E81D6E">
      <w:pPr>
        <w:pStyle w:val="ListParagraph"/>
        <w:ind w:left="360"/>
        <w:jc w:val="both"/>
        <w:rPr>
          <w:i/>
          <w:iCs/>
        </w:rPr>
      </w:pPr>
    </w:p>
    <w:p w14:paraId="466BF513" w14:textId="77777777" w:rsidR="00E81D6E" w:rsidRPr="00C62317" w:rsidRDefault="00E81D6E" w:rsidP="00E81D6E">
      <w:pPr>
        <w:pStyle w:val="ListParagraph"/>
        <w:numPr>
          <w:ilvl w:val="0"/>
          <w:numId w:val="7"/>
        </w:numPr>
        <w:spacing w:line="259" w:lineRule="auto"/>
        <w:ind w:left="360"/>
        <w:jc w:val="both"/>
        <w:rPr>
          <w:i/>
          <w:iCs/>
        </w:rPr>
      </w:pPr>
      <w:r w:rsidRPr="004C2F7D">
        <w:rPr>
          <w:i/>
          <w:iCs/>
        </w:rPr>
        <w:t xml:space="preserve">Spectral </w:t>
      </w:r>
      <w:r>
        <w:rPr>
          <w:i/>
          <w:iCs/>
        </w:rPr>
        <w:t>Bandwidth</w:t>
      </w:r>
    </w:p>
    <w:p w14:paraId="36A5A9DA" w14:textId="49C1C96A" w:rsidR="00E81D6E" w:rsidRPr="00D44286" w:rsidRDefault="00E81D6E" w:rsidP="00E81D6E">
      <w:pPr>
        <w:pStyle w:val="ListParagraph"/>
        <w:ind w:left="0"/>
        <w:jc w:val="both"/>
      </w:pPr>
      <w:r w:rsidRPr="00C62317">
        <w:t>The spectral bandwidth is defined as the extent of the power trans</w:t>
      </w:r>
      <w:r w:rsidRPr="00D44286">
        <w:t xml:space="preserve">fer function around the </w:t>
      </w:r>
      <w:r w:rsidR="00846D07" w:rsidRPr="00D44286">
        <w:t>center</w:t>
      </w:r>
      <w:r w:rsidRPr="00D44286">
        <w:t xml:space="preserve"> frequency [24]. </w:t>
      </w:r>
    </w:p>
    <w:p w14:paraId="0C71E2C5" w14:textId="77777777" w:rsidR="00E81D6E" w:rsidRDefault="00E81D6E" w:rsidP="00E81D6E">
      <w:pPr>
        <w:pStyle w:val="ListParagraph"/>
        <w:ind w:left="360"/>
        <w:jc w:val="both"/>
        <w:rPr>
          <w:sz w:val="24"/>
          <w:szCs w:val="24"/>
        </w:rPr>
      </w:pPr>
    </w:p>
    <w:p w14:paraId="0815597D" w14:textId="77777777" w:rsidR="00E81D6E" w:rsidRPr="009F5D3A" w:rsidRDefault="00877EE3" w:rsidP="00E81D6E">
      <w:pPr>
        <w:pStyle w:val="ListParagraph"/>
        <w:ind w:left="0"/>
        <w:jc w:val="both"/>
        <w:rPr>
          <w:rFonts w:eastAsiaTheme="minorEastAsia"/>
          <w:sz w:val="20"/>
          <w:szCs w:val="20"/>
        </w:rPr>
      </w:pPr>
      <m:oMathPara>
        <m:oMath>
          <m:sSup>
            <m:sSupPr>
              <m:ctrlPr>
                <w:rPr>
                  <w:rFonts w:ascii="Cambria Math" w:hAnsi="Cambria Math"/>
                  <w:sz w:val="20"/>
                  <w:szCs w:val="20"/>
                </w:rPr>
              </m:ctrlPr>
            </m:sSupPr>
            <m:e>
              <m:d>
                <m:dPr>
                  <m:ctrlPr>
                    <w:rPr>
                      <w:rFonts w:ascii="Cambria Math" w:hAnsi="Cambria Math"/>
                      <w:sz w:val="20"/>
                      <w:szCs w:val="20"/>
                    </w:rPr>
                  </m:ctrlPr>
                </m:dPr>
                <m:e>
                  <m:nary>
                    <m:naryPr>
                      <m:chr m:val="∑"/>
                      <m:limLoc m:val="undOvr"/>
                      <m:grow m:val="1"/>
                      <m:supHide m:val="1"/>
                      <m:ctrlPr>
                        <w:rPr>
                          <w:rFonts w:ascii="Cambria Math" w:hAnsi="Cambria Math"/>
                          <w:sz w:val="20"/>
                          <w:szCs w:val="20"/>
                        </w:rPr>
                      </m:ctrlPr>
                    </m:naryPr>
                    <m:sub>
                      <m:r>
                        <w:rPr>
                          <w:rFonts w:ascii="Cambria Math" w:hAnsi="Cambria Math"/>
                          <w:sz w:val="20"/>
                          <w:szCs w:val="20"/>
                        </w:rPr>
                        <m:t>k</m:t>
                      </m:r>
                    </m:sub>
                    <m:sup/>
                    <m:e>
                      <m:r>
                        <w:rPr>
                          <w:rFonts w:ascii="Cambria Math" w:hAnsi="Cambria Math"/>
                          <w:sz w:val="20"/>
                          <w:szCs w:val="20"/>
                        </w:rPr>
                        <m:t> </m:t>
                      </m:r>
                    </m:e>
                  </m:nary>
                  <m:r>
                    <w:rPr>
                      <w:rFonts w:ascii="Cambria Math" w:hAnsi="Cambria Math"/>
                      <w:sz w:val="20"/>
                      <w:szCs w:val="20"/>
                    </w:rPr>
                    <m:t>S(k)</m:t>
                  </m:r>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f(k)-</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c</m:t>
                              </m:r>
                            </m:sub>
                          </m:sSub>
                        </m:e>
                      </m:d>
                    </m:e>
                    <m:sup>
                      <m:r>
                        <w:rPr>
                          <w:rFonts w:ascii="Cambria Math" w:hAnsi="Cambria Math"/>
                          <w:sz w:val="20"/>
                          <w:szCs w:val="20"/>
                        </w:rPr>
                        <m:t>p</m:t>
                      </m:r>
                    </m:sup>
                  </m:sSup>
                </m:e>
              </m:d>
            </m:e>
            <m:sup>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p</m:t>
                  </m:r>
                </m:den>
              </m:f>
            </m:sup>
          </m:sSup>
        </m:oMath>
      </m:oMathPara>
    </w:p>
    <w:p w14:paraId="3616D38C" w14:textId="77777777" w:rsidR="00E81D6E" w:rsidRPr="00820154" w:rsidRDefault="00E81D6E" w:rsidP="00E81D6E">
      <w:pPr>
        <w:pStyle w:val="ListParagraph"/>
        <w:ind w:left="360"/>
        <w:jc w:val="both"/>
        <w:rPr>
          <w:rFonts w:eastAsiaTheme="minorEastAsia"/>
          <w:sz w:val="20"/>
          <w:szCs w:val="20"/>
        </w:rPr>
      </w:pPr>
    </w:p>
    <w:p w14:paraId="24BE721C" w14:textId="77777777" w:rsidR="00E81D6E" w:rsidRPr="00C0108B" w:rsidRDefault="00E81D6E" w:rsidP="00E81D6E">
      <w:pPr>
        <w:pStyle w:val="ListParagraph"/>
        <w:ind w:left="0"/>
        <w:jc w:val="both"/>
        <w:rPr>
          <w:rFonts w:cstheme="minorHAnsi"/>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w:t>
      </w:r>
      <w:r w:rsidRPr="00C0108B">
        <w:rPr>
          <w:rFonts w:cstheme="minorHAnsi"/>
          <w:color w:val="000000"/>
          <w:shd w:val="clear" w:color="auto" w:fill="FFFFFF"/>
        </w:rPr>
        <w:t>de at frequency bin </w:t>
      </w:r>
      <m:oMath>
        <m:r>
          <w:rPr>
            <w:rFonts w:ascii="Cambria Math" w:hAnsi="Cambria Math"/>
          </w:rPr>
          <m:t>k</m:t>
        </m:r>
      </m:oMath>
      <w:r w:rsidRPr="00C0108B">
        <w:rPr>
          <w:rFonts w:cstheme="minorHAnsi"/>
          <w:color w:val="000000"/>
          <w:shd w:val="clear" w:color="auto" w:fill="FFFFFF"/>
        </w:rPr>
        <w:t>, </w:t>
      </w:r>
      <m:oMath>
        <m:r>
          <w:rPr>
            <w:rFonts w:ascii="Cambria Math" w:hAnsi="Cambria Math"/>
          </w:rPr>
          <m:t>f(k)</m:t>
        </m:r>
      </m:oMath>
      <w:r w:rsidRPr="00C0108B">
        <w:rPr>
          <w:rFonts w:cstheme="minorHAnsi"/>
          <w:color w:val="000000"/>
          <w:shd w:val="clear" w:color="auto" w:fill="FFFFFF"/>
        </w:rPr>
        <w:t> is the frequency at bin </w:t>
      </w:r>
      <m:oMath>
        <m:r>
          <w:rPr>
            <w:rFonts w:ascii="Cambria Math" w:hAnsi="Cambria Math"/>
          </w:rPr>
          <m:t>k</m:t>
        </m:r>
      </m:oMath>
      <w:r w:rsidRPr="00C0108B">
        <w:rPr>
          <w:rFonts w:cstheme="minorHAnsi"/>
          <w:color w:val="000000"/>
          <w:shd w:val="clear" w:color="auto" w:fill="FFFFFF"/>
        </w:rPr>
        <w:t>,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Pr="00C0108B">
        <w:rPr>
          <w:rFonts w:cstheme="minorHAnsi"/>
          <w:color w:val="000000"/>
          <w:shd w:val="clear" w:color="auto" w:fill="FFFFFF"/>
        </w:rPr>
        <w:t> is the spectral centroid.</w:t>
      </w:r>
    </w:p>
    <w:p w14:paraId="19A2DF91" w14:textId="77777777" w:rsidR="00E81D6E" w:rsidRPr="00E81D6E" w:rsidRDefault="00E81D6E" w:rsidP="00E81D6E"/>
    <w:p w14:paraId="48BB1954" w14:textId="4A8414D2" w:rsidR="00F47FCE" w:rsidRDefault="00846D07" w:rsidP="00F47FCE">
      <w:pPr>
        <w:pStyle w:val="Heading1"/>
        <w:spacing w:line="276" w:lineRule="auto"/>
        <w:rPr>
          <w:sz w:val="28"/>
          <w:szCs w:val="28"/>
        </w:rPr>
      </w:pPr>
      <w:r w:rsidRPr="00846D07">
        <w:rPr>
          <w:sz w:val="28"/>
          <w:szCs w:val="28"/>
        </w:rPr>
        <w:t>Classifier Architectures:</w:t>
      </w:r>
    </w:p>
    <w:p w14:paraId="2DE337A1" w14:textId="77777777" w:rsidR="00846D07" w:rsidRDefault="00846D07" w:rsidP="00846D07">
      <w:pPr>
        <w:pStyle w:val="ListParagraph"/>
        <w:ind w:left="0"/>
        <w:jc w:val="both"/>
        <w:rPr>
          <w:rFonts w:cstheme="minorHAnsi"/>
        </w:rPr>
      </w:pPr>
      <w:r w:rsidRPr="00E05CAF">
        <w:rPr>
          <w:rFonts w:cstheme="minorHAnsi"/>
        </w:rPr>
        <w:t>Five different classification models have been trained and tested on the dataset, keeping in mind the interpretability and explainability of the models</w:t>
      </w:r>
      <w:r>
        <w:rPr>
          <w:rFonts w:cstheme="minorHAnsi"/>
        </w:rPr>
        <w:t>:</w:t>
      </w:r>
    </w:p>
    <w:p w14:paraId="00D9D962" w14:textId="77777777" w:rsidR="00846D07" w:rsidRDefault="00846D07" w:rsidP="00846D07">
      <w:pPr>
        <w:pStyle w:val="ListParagraph"/>
        <w:ind w:left="0"/>
        <w:jc w:val="both"/>
        <w:rPr>
          <w:rFonts w:cstheme="minorHAnsi"/>
        </w:rPr>
      </w:pPr>
    </w:p>
    <w:p w14:paraId="4075396D" w14:textId="77777777" w:rsidR="00846D07" w:rsidRDefault="00846D07" w:rsidP="00846D07">
      <w:pPr>
        <w:pStyle w:val="ListParagraph"/>
        <w:ind w:left="0"/>
        <w:jc w:val="both"/>
        <w:rPr>
          <w:rFonts w:cstheme="minorHAnsi"/>
        </w:rPr>
      </w:pPr>
      <w:r>
        <w:rPr>
          <w:rFonts w:cstheme="minorHAnsi"/>
        </w:rPr>
        <w:t>*The idea here is to combine models with more explainability and more precision*</w:t>
      </w:r>
    </w:p>
    <w:p w14:paraId="6C28E69C" w14:textId="77777777" w:rsidR="00846D07" w:rsidRPr="007232D7" w:rsidRDefault="00846D07" w:rsidP="00846D07">
      <w:pPr>
        <w:pStyle w:val="ListParagraph"/>
        <w:ind w:left="0"/>
        <w:jc w:val="both"/>
        <w:rPr>
          <w:rFonts w:cstheme="minorHAnsi"/>
        </w:rPr>
      </w:pPr>
    </w:p>
    <w:p w14:paraId="7823D612" w14:textId="77777777" w:rsidR="00846D07" w:rsidRPr="00E2092B" w:rsidRDefault="00846D07" w:rsidP="00846D07">
      <w:pPr>
        <w:pStyle w:val="ListParagraph"/>
        <w:numPr>
          <w:ilvl w:val="0"/>
          <w:numId w:val="7"/>
        </w:numPr>
        <w:spacing w:line="259" w:lineRule="auto"/>
        <w:ind w:left="360"/>
        <w:jc w:val="both"/>
        <w:rPr>
          <w:i/>
          <w:iCs/>
          <w:color w:val="000000" w:themeColor="text1"/>
        </w:rPr>
      </w:pPr>
      <w:r w:rsidRPr="00E2092B">
        <w:rPr>
          <w:i/>
          <w:iCs/>
          <w:color w:val="000000" w:themeColor="text1"/>
        </w:rPr>
        <w:t>Logistic Regression</w:t>
      </w:r>
    </w:p>
    <w:p w14:paraId="11D863DB" w14:textId="77777777" w:rsidR="00846D07" w:rsidRDefault="00846D07" w:rsidP="00846D07">
      <w:pPr>
        <w:pStyle w:val="ListParagraph"/>
        <w:ind w:left="0"/>
        <w:jc w:val="both"/>
        <w:rPr>
          <w:color w:val="000000" w:themeColor="text1"/>
        </w:rPr>
      </w:pPr>
      <w:r w:rsidRPr="00E2092B">
        <w:rPr>
          <w:color w:val="000000" w:themeColor="text1"/>
        </w:rPr>
        <w:t>We start with Logistic Regression. Logistic Regression has been found to be superior to other models such as Decision Trees, SVM, ANN in the field of Clinical Diagnosis [25]. The output of a logistic regression model is given below:</w:t>
      </w:r>
    </w:p>
    <w:p w14:paraId="357B9104" w14:textId="77777777" w:rsidR="00846D07" w:rsidRPr="00DD4671" w:rsidRDefault="00846D07" w:rsidP="00846D07">
      <w:pPr>
        <w:jc w:val="both"/>
        <w:rPr>
          <w:rFonts w:eastAsiaTheme="minorEastAsia"/>
          <w:color w:val="000000" w:themeColor="text1"/>
        </w:rPr>
      </w:pPr>
      <m:oMathPara>
        <m:oMathParaPr>
          <m:jc m:val="center"/>
        </m:oMathParaPr>
        <m:oMath>
          <m:r>
            <w:rPr>
              <w:rFonts w:ascii="Cambria Math" w:hAnsi="Cambria Math"/>
              <w:color w:val="000000" w:themeColor="text1"/>
            </w:rPr>
            <m:t>P=</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-(a+b</m:t>
                  </m:r>
                  <m:r>
                    <m:rPr>
                      <m:sty m:val="b"/>
                    </m:rPr>
                    <w:rPr>
                      <w:rFonts w:ascii="Cambria Math" w:hAnsi="Cambria Math"/>
                      <w:color w:val="000000" w:themeColor="text1"/>
                    </w:rPr>
                    <m:t>x</m:t>
                  </m:r>
                  <m:r>
                    <w:rPr>
                      <w:rFonts w:ascii="Cambria Math" w:hAnsi="Cambria Math"/>
                      <w:color w:val="000000" w:themeColor="text1"/>
                    </w:rPr>
                    <m:t>)</m:t>
                  </m:r>
                </m:sup>
              </m:sSup>
            </m:den>
          </m:f>
        </m:oMath>
      </m:oMathPara>
    </w:p>
    <w:p w14:paraId="607712BA" w14:textId="77777777" w:rsidR="00846D07" w:rsidRPr="00E2092B" w:rsidRDefault="00846D07" w:rsidP="00846D07">
      <w:pPr>
        <w:pStyle w:val="ListParagraph"/>
        <w:ind w:left="360"/>
        <w:jc w:val="both"/>
        <w:rPr>
          <w:rFonts w:eastAsiaTheme="minorEastAsia"/>
          <w:color w:val="000000" w:themeColor="text1"/>
        </w:rPr>
      </w:pPr>
    </w:p>
    <w:p w14:paraId="53166653" w14:textId="77777777" w:rsidR="00846D07" w:rsidRPr="00E2092B" w:rsidRDefault="00846D07" w:rsidP="00846D07">
      <w:pPr>
        <w:pStyle w:val="ListParagraph"/>
        <w:ind w:left="0"/>
        <w:jc w:val="both"/>
        <w:rPr>
          <w:rFonts w:eastAsiaTheme="minorEastAsia"/>
          <w:color w:val="000000" w:themeColor="text1"/>
        </w:rPr>
      </w:pPr>
      <w:r w:rsidRPr="00E2092B">
        <w:rPr>
          <w:color w:val="000000" w:themeColor="text1"/>
        </w:rPr>
        <w:t xml:space="preserve">where </w:t>
      </w:r>
      <m:oMath>
        <m:r>
          <w:rPr>
            <w:rFonts w:ascii="Cambria Math" w:hAnsi="Cambria Math"/>
            <w:color w:val="000000" w:themeColor="text1"/>
          </w:rPr>
          <m:t>a</m:t>
        </m:r>
      </m:oMath>
      <w:r w:rsidRPr="00E2092B">
        <w:rPr>
          <w:color w:val="000000" w:themeColor="text1"/>
        </w:rPr>
        <w:t xml:space="preserve"> and </w:t>
      </w:r>
      <m:oMath>
        <m:r>
          <w:rPr>
            <w:rFonts w:ascii="Cambria Math" w:hAnsi="Cambria Math"/>
            <w:color w:val="000000" w:themeColor="text1"/>
          </w:rPr>
          <m:t>b</m:t>
        </m:r>
      </m:oMath>
      <w:r w:rsidRPr="00E2092B">
        <w:rPr>
          <w:color w:val="000000" w:themeColor="text1"/>
        </w:rPr>
        <w:t xml:space="preserve"> are the model parameters. </w:t>
      </w:r>
      <m:oMath>
        <m:r>
          <w:rPr>
            <w:rFonts w:ascii="Cambria Math" w:hAnsi="Cambria Math"/>
            <w:color w:val="000000" w:themeColor="text1"/>
          </w:rPr>
          <m:t>P</m:t>
        </m:r>
      </m:oMath>
      <w:r w:rsidRPr="00E2092B">
        <w:rPr>
          <w:rFonts w:eastAsiaTheme="minorEastAsia"/>
          <w:color w:val="000000" w:themeColor="text1"/>
        </w:rPr>
        <w:t xml:space="preserve"> is interpreted as probability and hence is used for binary classification. Hyperparameter tuning and </w:t>
      </w:r>
      <w:proofErr w:type="spellStart"/>
      <w:r w:rsidRPr="00E2092B">
        <w:rPr>
          <w:rFonts w:eastAsiaTheme="minorEastAsia"/>
          <w:color w:val="000000" w:themeColor="text1"/>
        </w:rPr>
        <w:t>Regularisation</w:t>
      </w:r>
      <w:proofErr w:type="spellEnd"/>
      <w:r w:rsidRPr="00E2092B">
        <w:rPr>
          <w:rFonts w:eastAsiaTheme="minorEastAsia"/>
          <w:color w:val="000000" w:themeColor="text1"/>
        </w:rPr>
        <w:t xml:space="preserve"> has been done on the Logistic Regression model to reduce overfitting. Three types of penalties were considered used to </w:t>
      </w:r>
      <w:proofErr w:type="spellStart"/>
      <w:r w:rsidRPr="00E2092B">
        <w:rPr>
          <w:rFonts w:eastAsiaTheme="minorEastAsia"/>
          <w:color w:val="000000" w:themeColor="text1"/>
        </w:rPr>
        <w:t>minimise</w:t>
      </w:r>
      <w:proofErr w:type="spellEnd"/>
      <w:r w:rsidRPr="00E2092B">
        <w:rPr>
          <w:rFonts w:eastAsiaTheme="minorEastAsia"/>
          <w:color w:val="000000" w:themeColor="text1"/>
        </w:rPr>
        <w:t xml:space="preserve"> the loss function: lasso, ridge and elastic net penalty (same weights of l1 and l2) and used AUC scores to compare the models. </w:t>
      </w:r>
    </w:p>
    <w:p w14:paraId="1D60688E" w14:textId="77777777" w:rsidR="00846D07" w:rsidRPr="00E2092B" w:rsidRDefault="00846D07" w:rsidP="00846D07">
      <w:pPr>
        <w:pStyle w:val="ListParagraph"/>
        <w:ind w:left="360"/>
        <w:jc w:val="both"/>
        <w:rPr>
          <w:color w:val="000000" w:themeColor="text1"/>
        </w:rPr>
      </w:pPr>
    </w:p>
    <w:p w14:paraId="1697C05E" w14:textId="77777777" w:rsidR="00846D07" w:rsidRPr="00E2092B" w:rsidRDefault="00846D07" w:rsidP="00846D07">
      <w:pPr>
        <w:pStyle w:val="ListParagraph"/>
        <w:numPr>
          <w:ilvl w:val="0"/>
          <w:numId w:val="7"/>
        </w:numPr>
        <w:spacing w:line="259" w:lineRule="auto"/>
        <w:ind w:left="360"/>
        <w:jc w:val="both"/>
        <w:rPr>
          <w:i/>
          <w:iCs/>
          <w:color w:val="000000" w:themeColor="text1"/>
        </w:rPr>
      </w:pPr>
      <w:r w:rsidRPr="00E2092B">
        <w:rPr>
          <w:i/>
          <w:iCs/>
          <w:color w:val="000000" w:themeColor="text1"/>
        </w:rPr>
        <w:t xml:space="preserve">Explainable Boosting </w:t>
      </w:r>
      <w:r>
        <w:rPr>
          <w:i/>
          <w:iCs/>
          <w:color w:val="000000" w:themeColor="text1"/>
        </w:rPr>
        <w:t>Machine</w:t>
      </w:r>
    </w:p>
    <w:p w14:paraId="56BB9324" w14:textId="77777777" w:rsidR="00846D07" w:rsidRPr="00E2092B" w:rsidRDefault="00846D07" w:rsidP="00846D07">
      <w:pPr>
        <w:pStyle w:val="ListParagraph"/>
        <w:ind w:left="0"/>
        <w:jc w:val="both"/>
        <w:rPr>
          <w:color w:val="000000" w:themeColor="text1"/>
        </w:rPr>
      </w:pPr>
      <w:r w:rsidRPr="00E2092B">
        <w:rPr>
          <w:color w:val="000000" w:themeColor="text1"/>
        </w:rPr>
        <w:t xml:space="preserve">Explainable Boosting </w:t>
      </w:r>
      <w:r>
        <w:rPr>
          <w:color w:val="000000" w:themeColor="text1"/>
        </w:rPr>
        <w:t>Machine</w:t>
      </w:r>
      <w:r w:rsidRPr="00E2092B">
        <w:rPr>
          <w:color w:val="000000" w:themeColor="text1"/>
        </w:rPr>
        <w:t xml:space="preserve"> [26] is a glass-box model</w:t>
      </w:r>
      <w:r>
        <w:rPr>
          <w:color w:val="000000" w:themeColor="text1"/>
        </w:rPr>
        <w:t xml:space="preserve"> created by Microsoft</w:t>
      </w:r>
      <w:r w:rsidRPr="00E2092B">
        <w:rPr>
          <w:color w:val="000000" w:themeColor="text1"/>
        </w:rPr>
        <w:t xml:space="preserve">. It is a modification of a </w:t>
      </w:r>
      <w:proofErr w:type="spellStart"/>
      <w:r w:rsidRPr="00E2092B">
        <w:rPr>
          <w:color w:val="000000" w:themeColor="text1"/>
        </w:rPr>
        <w:t>generalised</w:t>
      </w:r>
      <w:proofErr w:type="spellEnd"/>
      <w:r w:rsidRPr="00E2092B">
        <w:rPr>
          <w:color w:val="000000" w:themeColor="text1"/>
        </w:rPr>
        <w:t xml:space="preserve"> additive model (GAM), also known as GA</w:t>
      </w:r>
      <w:r w:rsidRPr="00E2092B">
        <w:rPr>
          <w:color w:val="000000" w:themeColor="text1"/>
          <w:vertAlign w:val="superscript"/>
        </w:rPr>
        <w:t>2</w:t>
      </w:r>
      <w:r w:rsidRPr="00E2092B">
        <w:rPr>
          <w:color w:val="000000" w:themeColor="text1"/>
        </w:rPr>
        <w:t>M model [27] and is of the form:</w:t>
      </w:r>
    </w:p>
    <w:p w14:paraId="7508A05F" w14:textId="77777777" w:rsidR="00846D07" w:rsidRPr="00E2092B" w:rsidRDefault="00846D07" w:rsidP="00846D07">
      <w:pPr>
        <w:pStyle w:val="ListParagraph"/>
        <w:ind w:left="360"/>
        <w:jc w:val="both"/>
        <w:rPr>
          <w:color w:val="000000" w:themeColor="text1"/>
        </w:rPr>
      </w:pPr>
    </w:p>
    <w:p w14:paraId="66FD439C" w14:textId="77777777" w:rsidR="00846D07" w:rsidRPr="00F27B05" w:rsidRDefault="00846D07" w:rsidP="00846D07">
      <w:pPr>
        <w:pStyle w:val="ListParagraph"/>
        <w:ind w:left="360"/>
        <w:jc w:val="both"/>
        <w:rPr>
          <w:rFonts w:eastAsiaTheme="minorEastAsia"/>
          <w:color w:val="000000" w:themeColor="text1"/>
        </w:rPr>
      </w:pPr>
      <m:oMathPara>
        <m:oMathParaPr>
          <m:jc m:val="left"/>
        </m:oMathParaPr>
        <m:oMath>
          <m:r>
            <w:rPr>
              <w:rFonts w:ascii="Cambria Math" w:hAnsi="Cambria Math"/>
              <w:color w:val="000000" w:themeColor="text1"/>
            </w:rPr>
            <m:t>g(E[y])=</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i,j</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d>
        </m:oMath>
      </m:oMathPara>
    </w:p>
    <w:p w14:paraId="1D17B57B" w14:textId="77777777" w:rsidR="00846D07" w:rsidRPr="00E2092B" w:rsidRDefault="00846D07" w:rsidP="00846D07">
      <w:pPr>
        <w:pStyle w:val="ListParagraph"/>
        <w:ind w:left="360"/>
        <w:jc w:val="both"/>
        <w:rPr>
          <w:rFonts w:eastAsiaTheme="minorEastAsia"/>
          <w:color w:val="000000" w:themeColor="text1"/>
        </w:rPr>
      </w:pPr>
    </w:p>
    <w:p w14:paraId="3199E230" w14:textId="77777777" w:rsidR="00846D07" w:rsidRPr="00E2092B" w:rsidRDefault="00846D07" w:rsidP="00846D07">
      <w:pPr>
        <w:pStyle w:val="ListParagraph"/>
        <w:ind w:left="0"/>
        <w:jc w:val="both"/>
        <w:rPr>
          <w:rFonts w:cstheme="minorHAnsi"/>
          <w:color w:val="000000" w:themeColor="text1"/>
          <w:shd w:val="clear" w:color="auto" w:fill="FFFFFF"/>
        </w:rPr>
      </w:pPr>
      <w:r w:rsidRPr="00E2092B">
        <w:rPr>
          <w:rFonts w:cstheme="minorHAnsi"/>
          <w:color w:val="000000" w:themeColor="text1"/>
        </w:rPr>
        <w:t xml:space="preserve">Where </w:t>
      </w:r>
      <m:oMath>
        <m:r>
          <w:rPr>
            <w:rFonts w:ascii="Cambria Math" w:hAnsi="Cambria Math"/>
            <w:color w:val="000000" w:themeColor="text1"/>
          </w:rPr>
          <m:t>g</m:t>
        </m:r>
      </m:oMath>
      <w:r w:rsidRPr="00E2092B">
        <w:rPr>
          <w:rFonts w:cstheme="minorHAnsi"/>
          <w:color w:val="000000" w:themeColor="text1"/>
          <w:shd w:val="clear" w:color="auto" w:fill="FFFFFF"/>
        </w:rPr>
        <w:t xml:space="preserve"> is the link function that adapts the GAM to different settings such as Regression or classification, </w:t>
      </w:r>
      <w:r w:rsidRPr="00E2092B">
        <w:rPr>
          <w:rFonts w:cstheme="minorHAnsi"/>
          <w:color w:val="000000" w:themeColor="text1"/>
          <w:sz w:val="23"/>
          <w:szCs w:val="23"/>
          <w:shd w:val="clear" w:color="auto" w:fill="FFFFFF"/>
        </w:rPr>
        <w:t>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i</m:t>
            </m:r>
          </m:sub>
        </m:sSub>
      </m:oMath>
      <w:r w:rsidRPr="00E2092B">
        <w:rPr>
          <w:rFonts w:eastAsiaTheme="minorEastAsia" w:cstheme="minorHAnsi"/>
          <w:color w:val="000000" w:themeColor="text1"/>
        </w:rPr>
        <w:t xml:space="preserve"> is a feature function that is learned by </w:t>
      </w:r>
      <w:r w:rsidRPr="00E2092B">
        <w:rPr>
          <w:color w:val="000000" w:themeColor="text1"/>
        </w:rPr>
        <w:t xml:space="preserve">Explainable Boosting Classifier </w:t>
      </w:r>
      <w:r w:rsidRPr="00E2092B">
        <w:rPr>
          <w:rFonts w:eastAsiaTheme="minorEastAsia" w:cstheme="minorHAnsi"/>
          <w:color w:val="000000" w:themeColor="text1"/>
        </w:rPr>
        <w:t>using machine learning techniques like Gradient Boosting and Bagging</w:t>
      </w:r>
      <w:r>
        <w:rPr>
          <w:rFonts w:eastAsiaTheme="minorEastAsia" w:cstheme="minorHAnsi"/>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i,j</m:t>
            </m:r>
          </m:sub>
        </m:sSub>
      </m:oMath>
      <w:r>
        <w:rPr>
          <w:rFonts w:eastAsiaTheme="minorEastAsia" w:cstheme="minorHAnsi"/>
          <w:color w:val="000000" w:themeColor="text1"/>
        </w:rPr>
        <w:t xml:space="preserve"> represents the pairwise interaction function [29] of these features</w:t>
      </w:r>
      <w:r w:rsidRPr="00E2092B">
        <w:rPr>
          <w:rFonts w:cstheme="minorHAnsi"/>
          <w:color w:val="000000" w:themeColor="text1"/>
          <w:shd w:val="clear" w:color="auto" w:fill="FFFFFF"/>
        </w:rPr>
        <w:t>. Being an additive model, contributions of each feature to the prediction can be observed and hence these contributions can be understood, making the model completely interpretable.</w:t>
      </w:r>
    </w:p>
    <w:p w14:paraId="77870F3F" w14:textId="77777777" w:rsidR="00846D07" w:rsidRPr="00052306" w:rsidRDefault="00846D07" w:rsidP="00846D07">
      <w:pPr>
        <w:pStyle w:val="ListParagraph"/>
        <w:ind w:left="360"/>
        <w:jc w:val="both"/>
        <w:rPr>
          <w:rFonts w:cstheme="minorHAnsi"/>
        </w:rPr>
      </w:pPr>
    </w:p>
    <w:p w14:paraId="1360CC7D" w14:textId="77777777" w:rsidR="00846D07" w:rsidRDefault="00846D07" w:rsidP="00846D07">
      <w:pPr>
        <w:pStyle w:val="ListParagraph"/>
        <w:numPr>
          <w:ilvl w:val="0"/>
          <w:numId w:val="7"/>
        </w:numPr>
        <w:spacing w:line="259" w:lineRule="auto"/>
        <w:ind w:left="360"/>
        <w:jc w:val="both"/>
        <w:rPr>
          <w:i/>
          <w:iCs/>
        </w:rPr>
      </w:pPr>
      <w:r>
        <w:rPr>
          <w:i/>
          <w:iCs/>
        </w:rPr>
        <w:t xml:space="preserve">Decision Tree Classifier </w:t>
      </w:r>
    </w:p>
    <w:p w14:paraId="0391A0C5" w14:textId="77777777" w:rsidR="00846D07" w:rsidRDefault="00846D07" w:rsidP="00846D07">
      <w:pPr>
        <w:pStyle w:val="ListParagraph"/>
        <w:ind w:left="0"/>
        <w:jc w:val="both"/>
        <w:rPr>
          <w:rFonts w:cstheme="minorHAnsi"/>
          <w:color w:val="000000" w:themeColor="text1"/>
        </w:rPr>
      </w:pPr>
      <w:r w:rsidRPr="004F42F9">
        <w:rPr>
          <w:rFonts w:cstheme="minorHAnsi"/>
          <w:color w:val="000000" w:themeColor="text1"/>
        </w:rPr>
        <w:t xml:space="preserve">Decision Tree Classifier [30] is a tree-structured classifier that replicates the human thinking ability while making a decision. The tree structure of the Decision Tree Classifier is ideal for capturing the interactions between the model's features, hence maintaining the interpretability of the model.  The relation between outcome </w:t>
      </w:r>
      <m:oMath>
        <m:acc>
          <m:accPr>
            <m:ctrlPr>
              <w:rPr>
                <w:rFonts w:ascii="Cambria Math" w:hAnsi="Cambria Math" w:cstheme="minorHAnsi"/>
                <w:color w:val="000000" w:themeColor="text1"/>
              </w:rPr>
            </m:ctrlPr>
          </m:accPr>
          <m:e>
            <m:r>
              <w:rPr>
                <w:rFonts w:ascii="Cambria Math" w:hAnsi="Cambria Math" w:cstheme="minorHAnsi"/>
                <w:color w:val="000000" w:themeColor="text1"/>
              </w:rPr>
              <m:t>y</m:t>
            </m:r>
          </m:e>
        </m:acc>
      </m:oMath>
      <w:r w:rsidRPr="004F42F9">
        <w:rPr>
          <w:rFonts w:cstheme="minorHAnsi"/>
          <w:color w:val="000000" w:themeColor="text1"/>
        </w:rPr>
        <w:t xml:space="preserve"> and features </w:t>
      </w:r>
      <m:oMath>
        <m:r>
          <w:rPr>
            <w:rFonts w:ascii="Cambria Math" w:hAnsi="Cambria Math" w:cstheme="minorHAnsi"/>
            <w:color w:val="000000" w:themeColor="text1"/>
          </w:rPr>
          <m:t>x</m:t>
        </m:r>
      </m:oMath>
      <w:r w:rsidRPr="004F42F9">
        <w:rPr>
          <w:rFonts w:cstheme="minorHAnsi"/>
          <w:color w:val="000000" w:themeColor="text1"/>
        </w:rPr>
        <w:t xml:space="preserve"> is given by [31]:</w:t>
      </w:r>
    </w:p>
    <w:p w14:paraId="04D15261" w14:textId="77777777" w:rsidR="00846D07" w:rsidRPr="0023637C" w:rsidRDefault="00877EE3" w:rsidP="00846D07">
      <w:pPr>
        <w:jc w:val="both"/>
        <w:rPr>
          <w:rFonts w:eastAsiaTheme="minorEastAsia" w:cstheme="minorHAnsi"/>
          <w:color w:val="000000" w:themeColor="text1"/>
        </w:rPr>
      </w:pPr>
      <m:oMathPara>
        <m:oMathParaPr>
          <m:jc m:val="center"/>
        </m:oMathParaPr>
        <m:oMath>
          <m:acc>
            <m:accPr>
              <m:ctrlPr>
                <w:rPr>
                  <w:rFonts w:ascii="Cambria Math" w:hAnsi="Cambria Math" w:cstheme="minorHAnsi"/>
                  <w:i/>
                  <w:color w:val="000000" w:themeColor="text1"/>
                </w:rPr>
              </m:ctrlPr>
            </m:accPr>
            <m:e>
              <m:r>
                <w:rPr>
                  <w:rFonts w:ascii="Cambria Math" w:hAnsi="Cambria Math" w:cstheme="minorHAnsi"/>
                  <w:color w:val="000000" w:themeColor="text1"/>
                </w:rPr>
                <m:t>y</m:t>
              </m:r>
            </m:e>
          </m:acc>
          <m:r>
            <w:rPr>
              <w:rFonts w:ascii="Cambria Math" w:hAnsi="Cambria Math" w:cstheme="minorHAnsi"/>
              <w:color w:val="000000" w:themeColor="text1"/>
            </w:rPr>
            <m:t>=</m:t>
          </m:r>
          <m:acc>
            <m:accPr>
              <m:ctrlPr>
                <w:rPr>
                  <w:rFonts w:ascii="Cambria Math" w:hAnsi="Cambria Math" w:cstheme="minorHAnsi"/>
                  <w:i/>
                  <w:color w:val="000000" w:themeColor="text1"/>
                </w:rPr>
              </m:ctrlPr>
            </m:accPr>
            <m:e>
              <m:r>
                <w:rPr>
                  <w:rFonts w:ascii="Cambria Math" w:hAnsi="Cambria Math" w:cstheme="minorHAnsi"/>
                  <w:color w:val="000000" w:themeColor="text1"/>
                </w:rPr>
                <m:t>f</m:t>
              </m:r>
            </m:e>
          </m:acc>
          <m:r>
            <w:rPr>
              <w:rFonts w:ascii="Cambria Math" w:hAnsi="Cambria Math" w:cstheme="minorHAnsi"/>
              <w:color w:val="000000" w:themeColor="text1"/>
            </w:rPr>
            <m:t>(x)=</m:t>
          </m:r>
          <m:nary>
            <m:naryPr>
              <m:chr m:val="∑"/>
              <m:limLoc m:val="undOvr"/>
              <m:grow m:val="1"/>
              <m:ctrlPr>
                <w:rPr>
                  <w:rFonts w:ascii="Cambria Math" w:hAnsi="Cambria Math" w:cstheme="minorHAnsi"/>
                  <w:color w:val="000000" w:themeColor="text1"/>
                </w:rPr>
              </m:ctrlPr>
            </m:naryPr>
            <m:sub>
              <m:r>
                <w:rPr>
                  <w:rFonts w:ascii="Cambria Math" w:hAnsi="Cambria Math" w:cstheme="minorHAnsi"/>
                  <w:color w:val="000000" w:themeColor="text1"/>
                </w:rPr>
                <m:t>m=1</m:t>
              </m:r>
            </m:sub>
            <m:sup>
              <m:r>
                <w:rPr>
                  <w:rFonts w:ascii="Cambria Math" w:hAnsi="Cambria Math" w:cstheme="minorHAnsi"/>
                  <w:color w:val="000000" w:themeColor="text1"/>
                </w:rPr>
                <m:t>M</m:t>
              </m:r>
            </m:sup>
            <m:e>
              <m:r>
                <w:rPr>
                  <w:rFonts w:ascii="Cambria Math" w:hAnsi="Cambria Math" w:cstheme="minorHAnsi"/>
                  <w:color w:val="000000" w:themeColor="text1"/>
                </w:rPr>
                <m:t> </m:t>
              </m:r>
            </m:e>
          </m:nary>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m</m:t>
              </m:r>
            </m:sub>
          </m:sSub>
          <m:r>
            <m:rPr>
              <m:sty m:val="p"/>
            </m:rPr>
            <w:rPr>
              <w:rFonts w:ascii="Cambria Math" w:hAnsi="Cambria Math" w:cstheme="minorHAnsi"/>
              <w:color w:val="000000" w:themeColor="text1"/>
            </w:rPr>
            <m:t>I</m:t>
          </m:r>
          <m:d>
            <m:dPr>
              <m:begChr m:val="{"/>
              <m:endChr m:val="}"/>
              <m:ctrlPr>
                <w:rPr>
                  <w:rFonts w:ascii="Cambria Math" w:hAnsi="Cambria Math" w:cstheme="minorHAnsi"/>
                  <w:color w:val="000000" w:themeColor="text1"/>
                </w:rPr>
              </m:ctrlPr>
            </m:dPr>
            <m:e>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e>
          </m:d>
        </m:oMath>
      </m:oMathPara>
    </w:p>
    <w:p w14:paraId="6D51F82D" w14:textId="77777777" w:rsidR="00846D07" w:rsidRPr="004F42F9" w:rsidRDefault="00846D07" w:rsidP="00846D07">
      <w:pPr>
        <w:pStyle w:val="ListParagraph"/>
        <w:ind w:left="360"/>
        <w:jc w:val="both"/>
        <w:rPr>
          <w:rFonts w:eastAsiaTheme="minorEastAsia" w:cstheme="minorHAnsi"/>
          <w:color w:val="000000" w:themeColor="text1"/>
        </w:rPr>
      </w:pPr>
    </w:p>
    <w:p w14:paraId="7CAAC53D" w14:textId="77777777" w:rsidR="00846D07" w:rsidRDefault="00846D07" w:rsidP="00846D07">
      <w:pPr>
        <w:pStyle w:val="ListParagraph"/>
        <w:ind w:left="0"/>
        <w:jc w:val="both"/>
        <w:rPr>
          <w:rFonts w:eastAsiaTheme="minorEastAsia" w:cstheme="minorHAnsi"/>
          <w:color w:val="000000" w:themeColor="text1"/>
        </w:rPr>
      </w:pPr>
      <w:r w:rsidRPr="004F42F9">
        <w:rPr>
          <w:rFonts w:cstheme="minorHAnsi"/>
          <w:color w:val="000000" w:themeColor="text1"/>
        </w:rPr>
        <w:t xml:space="preserve">Where </w:t>
      </w:r>
      <m:oMath>
        <m:r>
          <m:rPr>
            <m:sty m:val="p"/>
          </m:rPr>
          <w:rPr>
            <w:rFonts w:ascii="Cambria Math" w:hAnsi="Cambria Math" w:cstheme="minorHAnsi"/>
            <w:color w:val="000000" w:themeColor="text1"/>
          </w:rPr>
          <m:t>I</m:t>
        </m:r>
        <m:d>
          <m:dPr>
            <m:begChr m:val="{"/>
            <m:endChr m:val="}"/>
            <m:ctrlPr>
              <w:rPr>
                <w:rFonts w:ascii="Cambria Math" w:hAnsi="Cambria Math" w:cstheme="minorHAnsi"/>
                <w:color w:val="000000" w:themeColor="text1"/>
              </w:rPr>
            </m:ctrlPr>
          </m:dPr>
          <m:e>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e>
        </m:d>
      </m:oMath>
      <w:r w:rsidRPr="004F42F9">
        <w:rPr>
          <w:rFonts w:eastAsiaTheme="minorEastAsia" w:cstheme="minorHAnsi"/>
          <w:color w:val="000000" w:themeColor="text1"/>
        </w:rPr>
        <w:t xml:space="preserve"> is an identity function that returns 1 if </w:t>
      </w:r>
      <m:oMath>
        <m:r>
          <w:rPr>
            <w:rFonts w:ascii="Cambria Math" w:hAnsi="Cambria Math" w:cstheme="minorHAnsi"/>
            <w:color w:val="000000" w:themeColor="text1"/>
          </w:rPr>
          <m:t>x</m:t>
        </m:r>
      </m:oMath>
      <w:r w:rsidRPr="004F42F9">
        <w:rPr>
          <w:rFonts w:eastAsiaTheme="minorEastAsia" w:cstheme="minorHAnsi"/>
          <w:color w:val="000000" w:themeColor="text1"/>
        </w:rPr>
        <w:t xml:space="preserve"> is a subset of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oMath>
      <w:r w:rsidRPr="004F42F9">
        <w:rPr>
          <w:rFonts w:eastAsiaTheme="minorEastAsia" w:cstheme="minorHAnsi"/>
          <w:color w:val="000000" w:themeColor="text1"/>
        </w:rPr>
        <w:t xml:space="preserve"> otherwise 0.</w:t>
      </w:r>
      <w:r w:rsidRPr="004F42F9">
        <w:rPr>
          <w:rFonts w:cstheme="minorHAnsi"/>
          <w:color w:val="000000" w:themeColor="text1"/>
          <w:spacing w:val="3"/>
          <w:shd w:val="clear" w:color="auto" w:fill="FFFFFF"/>
        </w:rPr>
        <w:t xml:space="preserve"> If an instance falls into a leaf node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the predicted outcome is </w:t>
      </w:r>
      <m:oMath>
        <m:acc>
          <m:accPr>
            <m:ctrlPr>
              <w:rPr>
                <w:rFonts w:ascii="Cambria Math" w:hAnsi="Cambria Math" w:cstheme="minorHAnsi"/>
                <w:i/>
                <w:color w:val="000000" w:themeColor="text1"/>
              </w:rPr>
            </m:ctrlPr>
          </m:accPr>
          <m:e>
            <m:r>
              <w:rPr>
                <w:rFonts w:ascii="Cambria Math" w:hAnsi="Cambria Math" w:cstheme="minorHAnsi"/>
                <w:color w:val="000000" w:themeColor="text1"/>
              </w:rPr>
              <m:t>y</m:t>
            </m:r>
          </m:e>
        </m:acc>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where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xml:space="preserve"> is the average of all training </w:t>
      </w:r>
      <w:r w:rsidRPr="004F42F9">
        <w:rPr>
          <w:rFonts w:cstheme="minorHAnsi"/>
          <w:color w:val="000000" w:themeColor="text1"/>
          <w:spacing w:val="3"/>
          <w:shd w:val="clear" w:color="auto" w:fill="FFFFFF"/>
        </w:rPr>
        <w:lastRenderedPageBreak/>
        <w:t>instances in the leaf node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l</m:t>
            </m:r>
          </m:sub>
        </m:sSub>
      </m:oMath>
      <w:r w:rsidRPr="004F42F9">
        <w:rPr>
          <w:rFonts w:eastAsiaTheme="minorEastAsia" w:cstheme="minorHAnsi"/>
          <w:color w:val="000000" w:themeColor="text1"/>
        </w:rPr>
        <w:t xml:space="preserve">. The selection of best attributes (also known as </w:t>
      </w:r>
      <w:r w:rsidRPr="004F42F9">
        <w:rPr>
          <w:rFonts w:cstheme="minorHAnsi"/>
          <w:color w:val="000000" w:themeColor="text1"/>
          <w:shd w:val="clear" w:color="auto" w:fill="FFFFFF"/>
        </w:rPr>
        <w:t>Attribute selection measure</w:t>
      </w:r>
      <w:r w:rsidRPr="004F42F9">
        <w:rPr>
          <w:rFonts w:eastAsiaTheme="minorEastAsia" w:cstheme="minorHAnsi"/>
          <w:color w:val="000000" w:themeColor="text1"/>
        </w:rPr>
        <w:t>) is made using the Information Gain (or Entropy) technique, and the maximum depth of the tree is taken as 5.</w:t>
      </w:r>
    </w:p>
    <w:p w14:paraId="3E5DAEC5" w14:textId="77777777" w:rsidR="00846D07" w:rsidRPr="004F42F9" w:rsidRDefault="00846D07" w:rsidP="00846D07">
      <w:pPr>
        <w:pStyle w:val="ListParagraph"/>
        <w:ind w:left="360"/>
        <w:jc w:val="both"/>
        <w:rPr>
          <w:rFonts w:eastAsiaTheme="minorEastAsia" w:cstheme="minorHAnsi"/>
          <w:color w:val="000000" w:themeColor="text1"/>
        </w:rPr>
      </w:pPr>
    </w:p>
    <w:p w14:paraId="2B068DEA" w14:textId="77777777" w:rsidR="00846D07" w:rsidRDefault="00846D07" w:rsidP="00846D07">
      <w:pPr>
        <w:pStyle w:val="ListParagraph"/>
        <w:numPr>
          <w:ilvl w:val="0"/>
          <w:numId w:val="7"/>
        </w:numPr>
        <w:spacing w:line="259" w:lineRule="auto"/>
        <w:ind w:left="360"/>
        <w:jc w:val="both"/>
        <w:rPr>
          <w:i/>
          <w:iCs/>
        </w:rPr>
      </w:pPr>
      <w:r>
        <w:rPr>
          <w:i/>
          <w:iCs/>
        </w:rPr>
        <w:t>Random Forest Classifier</w:t>
      </w:r>
    </w:p>
    <w:p w14:paraId="357F1563" w14:textId="150B0131" w:rsidR="00846D07" w:rsidRDefault="00846D07" w:rsidP="00846D07">
      <w:pPr>
        <w:pStyle w:val="ListParagraph"/>
        <w:ind w:left="0"/>
        <w:jc w:val="both"/>
        <w:rPr>
          <w:rFonts w:cstheme="minorHAnsi"/>
          <w:color w:val="000000" w:themeColor="text1"/>
        </w:rPr>
      </w:pPr>
      <w:r>
        <w:rPr>
          <w:noProof/>
        </w:rPr>
        <w:drawing>
          <wp:anchor distT="0" distB="0" distL="114300" distR="114300" simplePos="0" relativeHeight="251669504" behindDoc="0" locked="0" layoutInCell="1" allowOverlap="1" wp14:anchorId="34EA83A5" wp14:editId="3F5AEDA6">
            <wp:simplePos x="0" y="0"/>
            <wp:positionH relativeFrom="margin">
              <wp:align>right</wp:align>
            </wp:positionH>
            <wp:positionV relativeFrom="paragraph">
              <wp:posOffset>1242060</wp:posOffset>
            </wp:positionV>
            <wp:extent cx="5942965" cy="1654810"/>
            <wp:effectExtent l="0" t="0" r="635"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96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7275">
        <w:rPr>
          <w:rFonts w:cstheme="minorHAnsi"/>
          <w:color w:val="000000" w:themeColor="text1"/>
        </w:rPr>
        <w:t>Random Forest Classifier [31] is a supervised learning algorithm that creates, fits decision trees on randomly selected subsamples, and selects the best solution/prediction among these trees by voting and aggregation in classification and regression. These individual trees are generated using indicators such as information gain and the Gini index. Random Forest Classifier is also a good indicator of feature importance</w:t>
      </w:r>
      <w:r>
        <w:rPr>
          <w:rFonts w:cstheme="minorHAnsi"/>
          <w:color w:val="000000" w:themeColor="text1"/>
        </w:rPr>
        <w:t xml:space="preserve"> [32]</w:t>
      </w:r>
      <w:r w:rsidRPr="00957275">
        <w:rPr>
          <w:rFonts w:cstheme="minorHAnsi"/>
          <w:color w:val="000000" w:themeColor="text1"/>
        </w:rPr>
        <w:t>. RFC also overcomes the overfitting caused by individual decision trees through the randomness of subsample and features’ selection.</w:t>
      </w:r>
    </w:p>
    <w:p w14:paraId="67644676" w14:textId="422EB60E" w:rsidR="00846D07" w:rsidRDefault="00846D07" w:rsidP="00846D07">
      <w:pPr>
        <w:pStyle w:val="ListParagraph"/>
        <w:ind w:left="360"/>
        <w:jc w:val="both"/>
        <w:rPr>
          <w:i/>
          <w:iCs/>
        </w:rPr>
      </w:pPr>
    </w:p>
    <w:p w14:paraId="0CF0125C" w14:textId="77777777" w:rsidR="00846D07" w:rsidRDefault="00846D07" w:rsidP="00846D07">
      <w:pPr>
        <w:pStyle w:val="ListParagraph"/>
        <w:numPr>
          <w:ilvl w:val="0"/>
          <w:numId w:val="7"/>
        </w:numPr>
        <w:spacing w:line="259" w:lineRule="auto"/>
        <w:ind w:left="360"/>
        <w:jc w:val="both"/>
        <w:rPr>
          <w:i/>
          <w:iCs/>
        </w:rPr>
      </w:pPr>
      <w:r>
        <w:rPr>
          <w:i/>
          <w:iCs/>
        </w:rPr>
        <w:t>XG Boost</w:t>
      </w:r>
    </w:p>
    <w:p w14:paraId="481F8AAA" w14:textId="3BB71502" w:rsidR="00846D07" w:rsidRDefault="00846D07" w:rsidP="00846D07">
      <w:pPr>
        <w:rPr>
          <w:rFonts w:cstheme="minorHAnsi"/>
          <w:color w:val="000000" w:themeColor="text1"/>
        </w:rPr>
      </w:pPr>
      <w:r>
        <w:rPr>
          <w:rFonts w:cstheme="minorHAnsi"/>
          <w:color w:val="000000" w:themeColor="text1"/>
        </w:rPr>
        <w:t>XG Boost</w:t>
      </w:r>
      <w:r w:rsidRPr="00957275">
        <w:rPr>
          <w:rFonts w:cstheme="minorHAnsi"/>
          <w:color w:val="000000" w:themeColor="text1"/>
        </w:rPr>
        <w:t xml:space="preserve"> [3</w:t>
      </w:r>
      <w:r>
        <w:rPr>
          <w:rFonts w:cstheme="minorHAnsi"/>
          <w:color w:val="000000" w:themeColor="text1"/>
        </w:rPr>
        <w:t>3</w:t>
      </w:r>
      <w:r w:rsidRPr="00957275">
        <w:rPr>
          <w:rFonts w:cstheme="minorHAnsi"/>
          <w:color w:val="000000" w:themeColor="text1"/>
        </w:rPr>
        <w:t>]</w:t>
      </w:r>
      <w:r>
        <w:rPr>
          <w:rFonts w:cstheme="minorHAnsi"/>
          <w:color w:val="000000" w:themeColor="text1"/>
        </w:rPr>
        <w:t xml:space="preserve"> stands for Extreme Gradient Boosting. It is a supervised learning algorithm that implements a process called boosting which is an ensemble learning technique which corrects for deficiencies in previous models.</w:t>
      </w:r>
    </w:p>
    <w:p w14:paraId="79ADBAAD" w14:textId="18DF8499" w:rsidR="00AC31C0" w:rsidRDefault="00AC31C0" w:rsidP="00846D07">
      <w:pPr>
        <w:rPr>
          <w:rFonts w:cstheme="minorHAnsi"/>
          <w:color w:val="000000" w:themeColor="text1"/>
        </w:rPr>
      </w:pPr>
    </w:p>
    <w:p w14:paraId="4A2C62DC" w14:textId="77777777" w:rsidR="00AC31C0" w:rsidRPr="006D4504" w:rsidRDefault="00AC31C0" w:rsidP="00AC31C0">
      <w:pPr>
        <w:pStyle w:val="ListParagraph"/>
        <w:numPr>
          <w:ilvl w:val="0"/>
          <w:numId w:val="7"/>
        </w:numPr>
        <w:spacing w:line="259" w:lineRule="auto"/>
        <w:ind w:left="360"/>
        <w:jc w:val="both"/>
        <w:rPr>
          <w:sz w:val="32"/>
          <w:szCs w:val="32"/>
        </w:rPr>
      </w:pPr>
      <w:r w:rsidRPr="006D4504">
        <w:rPr>
          <w:i/>
          <w:iCs/>
          <w:sz w:val="28"/>
          <w:szCs w:val="28"/>
        </w:rPr>
        <w:t>Ensemble Model</w:t>
      </w:r>
    </w:p>
    <w:p w14:paraId="23D977C0" w14:textId="77777777" w:rsidR="00AC31C0" w:rsidRPr="00FE0AC5" w:rsidRDefault="00AC31C0" w:rsidP="00AC31C0">
      <w:pPr>
        <w:pStyle w:val="ListParagraph"/>
        <w:ind w:left="0"/>
        <w:jc w:val="both"/>
        <w:rPr>
          <w:rFonts w:cstheme="minorHAnsi"/>
          <w:sz w:val="28"/>
          <w:szCs w:val="28"/>
        </w:rPr>
      </w:pPr>
    </w:p>
    <w:p w14:paraId="68D3D4D1" w14:textId="77777777" w:rsidR="00AC31C0" w:rsidRDefault="00AC31C0" w:rsidP="00AC31C0">
      <w:pPr>
        <w:pStyle w:val="ListParagraph"/>
        <w:ind w:left="0"/>
        <w:jc w:val="both"/>
        <w:rPr>
          <w:rFonts w:cstheme="minorHAnsi"/>
        </w:rPr>
      </w:pPr>
      <w:r>
        <w:rPr>
          <w:rFonts w:cstheme="minorHAnsi"/>
        </w:rPr>
        <w:t>Machine Learning algorithms have certain limitations and developing a model with high accuracy and sensitivity can be challenging. Hence building and combining multiple models can help boost these metrics.</w:t>
      </w:r>
    </w:p>
    <w:p w14:paraId="21984E7D" w14:textId="77777777" w:rsidR="00AC31C0" w:rsidRDefault="00AC31C0" w:rsidP="00AC31C0">
      <w:pPr>
        <w:pStyle w:val="ListParagraph"/>
        <w:ind w:left="0"/>
        <w:jc w:val="both"/>
        <w:rPr>
          <w:rFonts w:cstheme="minorHAnsi"/>
        </w:rPr>
      </w:pPr>
    </w:p>
    <w:p w14:paraId="6B07CED9" w14:textId="77777777" w:rsidR="00AC31C0" w:rsidRDefault="00AC31C0" w:rsidP="00AC31C0">
      <w:pPr>
        <w:pStyle w:val="ListParagraph"/>
        <w:ind w:left="0"/>
        <w:jc w:val="both"/>
        <w:rPr>
          <w:rFonts w:cstheme="minorHAnsi"/>
        </w:rPr>
      </w:pPr>
      <w:r>
        <w:rPr>
          <w:rFonts w:cstheme="minorHAnsi"/>
        </w:rPr>
        <w:t>Ensemble Learning is a machine learning approach to use multiple models to obtain better predictive performance than any single model’s performance.</w:t>
      </w:r>
    </w:p>
    <w:p w14:paraId="259758F0" w14:textId="77777777" w:rsidR="00AC31C0" w:rsidRDefault="00AC31C0" w:rsidP="00AC31C0">
      <w:pPr>
        <w:pStyle w:val="ListParagraph"/>
        <w:ind w:left="0"/>
        <w:jc w:val="both"/>
        <w:rPr>
          <w:rFonts w:cstheme="minorHAnsi"/>
        </w:rPr>
      </w:pPr>
    </w:p>
    <w:p w14:paraId="3A3BBDA3" w14:textId="77777777" w:rsidR="00AC31C0" w:rsidRDefault="00AC31C0" w:rsidP="00AC31C0">
      <w:pPr>
        <w:pStyle w:val="ListParagraph"/>
        <w:ind w:left="0"/>
        <w:jc w:val="both"/>
        <w:rPr>
          <w:rFonts w:cstheme="minorHAnsi"/>
        </w:rPr>
      </w:pPr>
      <w:r>
        <w:rPr>
          <w:rFonts w:cstheme="minorHAnsi"/>
        </w:rPr>
        <w:t>Here Stacking Ensemble model has been used. Stacking [34] uses a “Level 1” classifier to combine multiple “Level 0” classification models. ‘’Level 0 or Base” Model are those models which fit on the training data and the predictions are made. “Level 1 or Meta” model is the model which learns how to best combine the predictions of the Base models.</w:t>
      </w:r>
    </w:p>
    <w:p w14:paraId="20E6F6E0" w14:textId="77777777" w:rsidR="00AC31C0" w:rsidRPr="00486054" w:rsidRDefault="00AC31C0" w:rsidP="00AC31C0">
      <w:pPr>
        <w:pStyle w:val="ListParagraph"/>
        <w:jc w:val="both"/>
        <w:rPr>
          <w:rFonts w:cstheme="minorHAnsi"/>
        </w:rPr>
      </w:pPr>
    </w:p>
    <w:p w14:paraId="51EE9DE6" w14:textId="5DABAA62" w:rsidR="00AC31C0" w:rsidRPr="00AC31C0" w:rsidRDefault="00AC31C0" w:rsidP="00AC31C0">
      <w:pPr>
        <w:pStyle w:val="ListParagraph"/>
        <w:ind w:left="0"/>
        <w:jc w:val="both"/>
        <w:rPr>
          <w:rFonts w:cstheme="minorHAnsi"/>
        </w:rPr>
      </w:pPr>
      <w:r w:rsidRPr="00486054">
        <w:rPr>
          <w:rFonts w:cstheme="minorHAnsi"/>
        </w:rPr>
        <w:lastRenderedPageBreak/>
        <w:t xml:space="preserve">Here, Logistic Regression, Explainable Boosting Machine, XG Boost, Decision Tree and Random Forest Classifier has been used as “Level 0” models.  Random Forest Classifier has been used as the “Level 1” model. </w:t>
      </w:r>
    </w:p>
    <w:p w14:paraId="4CC77A0A" w14:textId="7D54276C" w:rsidR="00F47FCE" w:rsidRDefault="0016117E" w:rsidP="00F47FCE">
      <w:pPr>
        <w:pStyle w:val="Heading1"/>
        <w:spacing w:line="276" w:lineRule="auto"/>
        <w:rPr>
          <w:sz w:val="28"/>
          <w:szCs w:val="28"/>
        </w:rPr>
      </w:pPr>
      <w:r w:rsidRPr="0016117E">
        <w:rPr>
          <w:sz w:val="28"/>
          <w:szCs w:val="28"/>
        </w:rPr>
        <w:t>Results and Discussion:</w:t>
      </w:r>
    </w:p>
    <w:p w14:paraId="20795BA3" w14:textId="6ABD4A5D" w:rsidR="0016117E" w:rsidRDefault="0016117E" w:rsidP="0016117E"/>
    <w:p w14:paraId="348EECEC" w14:textId="77777777" w:rsidR="0016117E" w:rsidRPr="00FA17ED" w:rsidRDefault="0016117E" w:rsidP="0016117E">
      <w:pPr>
        <w:spacing w:after="0" w:line="240" w:lineRule="auto"/>
        <w:jc w:val="both"/>
        <w:rPr>
          <w:rFonts w:cstheme="minorHAnsi"/>
          <w:lang w:val="en-US"/>
        </w:rPr>
      </w:pPr>
      <w:r w:rsidRPr="00FA17ED">
        <w:rPr>
          <w:rFonts w:cstheme="minorHAnsi"/>
          <w:lang w:val="en-US"/>
        </w:rPr>
        <w:t>The table below compares the different classification models' results using Accuracy, Precision, Recall, and F1 Score metrics. These metrics are for the detection of COVID positive labels. The results from the ensemble model show that cough sound can be used to detect COVID-19. The addition of more data could improve the models' sensitivity.</w:t>
      </w:r>
    </w:p>
    <w:p w14:paraId="6A23FA51" w14:textId="77777777" w:rsidR="0016117E" w:rsidRPr="00FA17ED" w:rsidRDefault="0016117E" w:rsidP="0016117E">
      <w:pPr>
        <w:spacing w:after="0" w:line="240" w:lineRule="auto"/>
        <w:jc w:val="both"/>
        <w:rPr>
          <w:rFonts w:cstheme="minorHAnsi"/>
          <w:lang w:val="en-US"/>
        </w:rPr>
      </w:pPr>
      <w:r w:rsidRPr="00FA17ED">
        <w:rPr>
          <w:rFonts w:cstheme="minorHAnsi"/>
          <w:lang w:val="en-US"/>
        </w:rPr>
        <w:t xml:space="preserve"> </w:t>
      </w:r>
    </w:p>
    <w:p w14:paraId="0146D470" w14:textId="77777777" w:rsidR="0016117E" w:rsidRPr="00FA17ED" w:rsidRDefault="0016117E" w:rsidP="0016117E">
      <w:pPr>
        <w:spacing w:after="0" w:line="240" w:lineRule="auto"/>
        <w:jc w:val="both"/>
        <w:rPr>
          <w:rFonts w:cstheme="minorHAnsi"/>
          <w:lang w:val="en-US"/>
        </w:rPr>
      </w:pPr>
      <w:r w:rsidRPr="00FA17ED">
        <w:rPr>
          <w:rFonts w:cstheme="minorHAnsi"/>
          <w:lang w:val="en-US"/>
        </w:rPr>
        <w:t>The table shows that the Ensemble Model exhibits the best performance, with auROC of 0.974, corresponding accuracy of 98% with Precision and Recall of 97% each.</w:t>
      </w:r>
    </w:p>
    <w:p w14:paraId="15508C74" w14:textId="77777777" w:rsidR="0016117E" w:rsidRPr="00FA17ED" w:rsidRDefault="0016117E" w:rsidP="0016117E">
      <w:pPr>
        <w:spacing w:after="0" w:line="240" w:lineRule="auto"/>
        <w:jc w:val="both"/>
        <w:rPr>
          <w:rFonts w:cstheme="minorHAnsi"/>
          <w:lang w:val="en-US"/>
        </w:rPr>
      </w:pPr>
    </w:p>
    <w:p w14:paraId="4E2907B9" w14:textId="77777777" w:rsidR="0016117E" w:rsidRPr="00FA17ED" w:rsidRDefault="0016117E" w:rsidP="0016117E">
      <w:pPr>
        <w:spacing w:after="0" w:line="240" w:lineRule="auto"/>
        <w:jc w:val="both"/>
        <w:rPr>
          <w:rFonts w:cstheme="minorHAnsi"/>
          <w:lang w:val="en-US"/>
        </w:rPr>
      </w:pPr>
      <w:r w:rsidRPr="00FA17ED">
        <w:rPr>
          <w:rFonts w:cstheme="minorHAnsi"/>
          <w:lang w:val="en-US"/>
        </w:rPr>
        <w:t xml:space="preserve">The most straightforward metric to understand here is accuracy. Accuracy is the ratio of correct predictions to the total number of predictions. In this case, we do need a model with high accuracy, but it is important to note that we also need to ensure that the coughs of a COVID positive patient are not wrongly labelled. This brings us to the metrics: Recall and Precision, where Recall is the measure of the Total True positives (in this case COVID positive patients' cough) detected by the model and Precision is the ratio of true positives to all the Positives. In this case, we need a model which would: </w:t>
      </w:r>
    </w:p>
    <w:p w14:paraId="171A116C" w14:textId="77777777" w:rsidR="0016117E" w:rsidRPr="00FA17ED" w:rsidRDefault="0016117E" w:rsidP="0016117E">
      <w:pPr>
        <w:spacing w:after="0" w:line="240" w:lineRule="auto"/>
        <w:jc w:val="both"/>
        <w:rPr>
          <w:rFonts w:cstheme="minorHAnsi"/>
          <w:lang w:val="en-US"/>
        </w:rPr>
      </w:pPr>
    </w:p>
    <w:p w14:paraId="5E1B29DC" w14:textId="77777777" w:rsidR="0016117E" w:rsidRPr="00B23E46" w:rsidRDefault="0016117E" w:rsidP="0016117E">
      <w:pPr>
        <w:pStyle w:val="ListParagraph"/>
        <w:numPr>
          <w:ilvl w:val="0"/>
          <w:numId w:val="7"/>
        </w:numPr>
        <w:spacing w:after="0" w:line="240" w:lineRule="auto"/>
        <w:jc w:val="both"/>
        <w:rPr>
          <w:rFonts w:cstheme="minorHAnsi"/>
        </w:rPr>
      </w:pPr>
      <w:r w:rsidRPr="00B23E46">
        <w:rPr>
          <w:rFonts w:cstheme="minorHAnsi"/>
        </w:rPr>
        <w:t>Detect all the COVID positive patients' coughs correctly</w:t>
      </w:r>
    </w:p>
    <w:p w14:paraId="5321BDA7" w14:textId="77777777" w:rsidR="0016117E" w:rsidRPr="00B23E46" w:rsidRDefault="0016117E" w:rsidP="0016117E">
      <w:pPr>
        <w:pStyle w:val="ListParagraph"/>
        <w:numPr>
          <w:ilvl w:val="0"/>
          <w:numId w:val="7"/>
        </w:numPr>
        <w:spacing w:after="0" w:line="240" w:lineRule="auto"/>
        <w:jc w:val="both"/>
        <w:rPr>
          <w:rFonts w:cstheme="minorHAnsi"/>
        </w:rPr>
      </w:pPr>
      <w:r w:rsidRPr="00B23E46">
        <w:rPr>
          <w:rFonts w:cstheme="minorHAnsi"/>
        </w:rPr>
        <w:t>Differentiate between a COVID positive and a healthy patients' cough</w:t>
      </w:r>
    </w:p>
    <w:p w14:paraId="50759C9D" w14:textId="77777777" w:rsidR="0016117E" w:rsidRPr="00FA17ED" w:rsidRDefault="0016117E" w:rsidP="0016117E">
      <w:pPr>
        <w:spacing w:after="0" w:line="240" w:lineRule="auto"/>
        <w:jc w:val="both"/>
        <w:rPr>
          <w:rFonts w:cstheme="minorHAnsi"/>
          <w:lang w:val="en-US"/>
        </w:rPr>
      </w:pPr>
    </w:p>
    <w:p w14:paraId="4B0610EC" w14:textId="77777777" w:rsidR="0016117E" w:rsidRPr="00FA17ED" w:rsidRDefault="0016117E" w:rsidP="0016117E">
      <w:pPr>
        <w:spacing w:after="0" w:line="240" w:lineRule="auto"/>
        <w:jc w:val="both"/>
        <w:rPr>
          <w:rFonts w:cstheme="minorHAnsi"/>
          <w:lang w:val="en-US"/>
        </w:rPr>
      </w:pPr>
      <w:r w:rsidRPr="00FA17ED">
        <w:rPr>
          <w:rFonts w:cstheme="minorHAnsi"/>
          <w:lang w:val="en-US"/>
        </w:rPr>
        <w:t xml:space="preserve">Now among Recall and Precision, we need to prioritize a metric to help us compare various models. If Precision is taken as the metric, the model will differentiate between the different types of coughs, but there is a possibility that a COVID positive patient's cough is wrongly labelled as healthy, which can cause further problems as that patient will now be considered as healthy and can further spread the virus. </w:t>
      </w:r>
    </w:p>
    <w:p w14:paraId="5A042774" w14:textId="77777777" w:rsidR="0016117E" w:rsidRPr="00FA17ED" w:rsidRDefault="0016117E" w:rsidP="0016117E">
      <w:pPr>
        <w:spacing w:after="0" w:line="240" w:lineRule="auto"/>
        <w:jc w:val="both"/>
        <w:rPr>
          <w:rFonts w:cstheme="minorHAnsi"/>
          <w:lang w:val="en-US"/>
        </w:rPr>
      </w:pPr>
    </w:p>
    <w:tbl>
      <w:tblPr>
        <w:tblpPr w:leftFromText="180" w:rightFromText="180" w:vertAnchor="text" w:horzAnchor="margin" w:tblpY="-7"/>
        <w:tblW w:w="9315" w:type="dxa"/>
        <w:tblLook w:val="04A0" w:firstRow="1" w:lastRow="0" w:firstColumn="1" w:lastColumn="0" w:noHBand="0" w:noVBand="1"/>
      </w:tblPr>
      <w:tblGrid>
        <w:gridCol w:w="2309"/>
        <w:gridCol w:w="2022"/>
        <w:gridCol w:w="2044"/>
        <w:gridCol w:w="1507"/>
        <w:gridCol w:w="1433"/>
      </w:tblGrid>
      <w:tr w:rsidR="002617CC" w:rsidRPr="008D1BFF" w14:paraId="414D3D50" w14:textId="77777777" w:rsidTr="002617CC">
        <w:trPr>
          <w:trHeight w:val="344"/>
        </w:trPr>
        <w:tc>
          <w:tcPr>
            <w:tcW w:w="2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766F5"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Classifier</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48657F99"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 xml:space="preserve">Accuracy </w:t>
            </w:r>
          </w:p>
        </w:tc>
        <w:tc>
          <w:tcPr>
            <w:tcW w:w="2044" w:type="dxa"/>
            <w:tcBorders>
              <w:top w:val="single" w:sz="4" w:space="0" w:color="auto"/>
              <w:left w:val="nil"/>
              <w:bottom w:val="single" w:sz="4" w:space="0" w:color="auto"/>
              <w:right w:val="single" w:sz="4" w:space="0" w:color="auto"/>
            </w:tcBorders>
            <w:shd w:val="clear" w:color="auto" w:fill="auto"/>
            <w:noWrap/>
            <w:vAlign w:val="bottom"/>
            <w:hideMark/>
          </w:tcPr>
          <w:p w14:paraId="78DCEC11"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 xml:space="preserve">Precision </w:t>
            </w:r>
          </w:p>
        </w:tc>
        <w:tc>
          <w:tcPr>
            <w:tcW w:w="1507" w:type="dxa"/>
            <w:tcBorders>
              <w:top w:val="single" w:sz="4" w:space="0" w:color="auto"/>
              <w:left w:val="nil"/>
              <w:bottom w:val="single" w:sz="4" w:space="0" w:color="auto"/>
              <w:right w:val="single" w:sz="4" w:space="0" w:color="auto"/>
            </w:tcBorders>
            <w:shd w:val="clear" w:color="auto" w:fill="auto"/>
            <w:noWrap/>
            <w:vAlign w:val="bottom"/>
            <w:hideMark/>
          </w:tcPr>
          <w:p w14:paraId="4E594B86"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Recall</w:t>
            </w:r>
          </w:p>
        </w:tc>
        <w:tc>
          <w:tcPr>
            <w:tcW w:w="1433" w:type="dxa"/>
            <w:tcBorders>
              <w:top w:val="single" w:sz="4" w:space="0" w:color="auto"/>
              <w:left w:val="nil"/>
              <w:bottom w:val="single" w:sz="4" w:space="0" w:color="auto"/>
              <w:right w:val="single" w:sz="4" w:space="0" w:color="auto"/>
            </w:tcBorders>
            <w:shd w:val="clear" w:color="auto" w:fill="auto"/>
            <w:noWrap/>
            <w:vAlign w:val="bottom"/>
            <w:hideMark/>
          </w:tcPr>
          <w:p w14:paraId="52B33D8D"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F1-Score</w:t>
            </w:r>
          </w:p>
        </w:tc>
      </w:tr>
      <w:tr w:rsidR="002617CC" w:rsidRPr="008D1BFF" w14:paraId="2A8FEBC1"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tcPr>
          <w:p w14:paraId="4B35FFE7"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Decision Tree</w:t>
            </w:r>
          </w:p>
        </w:tc>
        <w:tc>
          <w:tcPr>
            <w:tcW w:w="2022" w:type="dxa"/>
            <w:tcBorders>
              <w:top w:val="nil"/>
              <w:left w:val="nil"/>
              <w:bottom w:val="single" w:sz="4" w:space="0" w:color="auto"/>
              <w:right w:val="single" w:sz="4" w:space="0" w:color="auto"/>
            </w:tcBorders>
            <w:shd w:val="clear" w:color="auto" w:fill="auto"/>
            <w:noWrap/>
            <w:vAlign w:val="bottom"/>
          </w:tcPr>
          <w:p w14:paraId="71A71296" w14:textId="77777777" w:rsidR="002617CC" w:rsidRPr="008D1BFF" w:rsidRDefault="002617CC" w:rsidP="002617CC">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72%</w:t>
            </w:r>
          </w:p>
        </w:tc>
        <w:tc>
          <w:tcPr>
            <w:tcW w:w="2044" w:type="dxa"/>
            <w:tcBorders>
              <w:top w:val="nil"/>
              <w:left w:val="nil"/>
              <w:bottom w:val="single" w:sz="4" w:space="0" w:color="auto"/>
              <w:right w:val="single" w:sz="4" w:space="0" w:color="auto"/>
            </w:tcBorders>
            <w:shd w:val="clear" w:color="auto" w:fill="auto"/>
            <w:noWrap/>
            <w:vAlign w:val="bottom"/>
          </w:tcPr>
          <w:p w14:paraId="3181043F" w14:textId="77777777" w:rsidR="002617CC" w:rsidRPr="008D1BFF" w:rsidRDefault="002617CC" w:rsidP="002617CC">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68%</w:t>
            </w:r>
          </w:p>
        </w:tc>
        <w:tc>
          <w:tcPr>
            <w:tcW w:w="1507" w:type="dxa"/>
            <w:tcBorders>
              <w:top w:val="nil"/>
              <w:left w:val="nil"/>
              <w:bottom w:val="single" w:sz="4" w:space="0" w:color="auto"/>
              <w:right w:val="single" w:sz="4" w:space="0" w:color="auto"/>
            </w:tcBorders>
            <w:shd w:val="clear" w:color="auto" w:fill="auto"/>
            <w:noWrap/>
            <w:vAlign w:val="bottom"/>
          </w:tcPr>
          <w:p w14:paraId="3D8CB330" w14:textId="77777777" w:rsidR="002617CC" w:rsidRPr="008D1BFF" w:rsidRDefault="002617CC" w:rsidP="002617CC">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80%</w:t>
            </w:r>
          </w:p>
        </w:tc>
        <w:tc>
          <w:tcPr>
            <w:tcW w:w="1433" w:type="dxa"/>
            <w:tcBorders>
              <w:top w:val="nil"/>
              <w:left w:val="nil"/>
              <w:bottom w:val="single" w:sz="4" w:space="0" w:color="auto"/>
              <w:right w:val="single" w:sz="4" w:space="0" w:color="auto"/>
            </w:tcBorders>
            <w:shd w:val="clear" w:color="auto" w:fill="auto"/>
            <w:noWrap/>
            <w:vAlign w:val="bottom"/>
          </w:tcPr>
          <w:p w14:paraId="59C30B28" w14:textId="77777777" w:rsidR="002617CC" w:rsidRPr="008D1BFF" w:rsidRDefault="002617CC" w:rsidP="002617CC">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74%</w:t>
            </w:r>
          </w:p>
        </w:tc>
      </w:tr>
      <w:tr w:rsidR="002617CC" w:rsidRPr="008D1BFF" w14:paraId="148FBABE"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6E540601" w14:textId="77777777" w:rsidR="002617CC" w:rsidRPr="008D1BFF" w:rsidRDefault="002617CC" w:rsidP="002617CC">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EBM</w:t>
            </w:r>
          </w:p>
        </w:tc>
        <w:tc>
          <w:tcPr>
            <w:tcW w:w="2022" w:type="dxa"/>
            <w:tcBorders>
              <w:top w:val="nil"/>
              <w:left w:val="nil"/>
              <w:bottom w:val="single" w:sz="4" w:space="0" w:color="auto"/>
              <w:right w:val="single" w:sz="4" w:space="0" w:color="auto"/>
            </w:tcBorders>
            <w:shd w:val="clear" w:color="auto" w:fill="auto"/>
            <w:noWrap/>
            <w:vAlign w:val="bottom"/>
            <w:hideMark/>
          </w:tcPr>
          <w:p w14:paraId="28774BBA"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88%</w:t>
            </w:r>
          </w:p>
        </w:tc>
        <w:tc>
          <w:tcPr>
            <w:tcW w:w="2044" w:type="dxa"/>
            <w:tcBorders>
              <w:top w:val="nil"/>
              <w:left w:val="nil"/>
              <w:bottom w:val="single" w:sz="4" w:space="0" w:color="auto"/>
              <w:right w:val="single" w:sz="4" w:space="0" w:color="auto"/>
            </w:tcBorders>
            <w:shd w:val="clear" w:color="auto" w:fill="auto"/>
            <w:noWrap/>
            <w:vAlign w:val="bottom"/>
            <w:hideMark/>
          </w:tcPr>
          <w:p w14:paraId="03A0DFB0"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84%</w:t>
            </w:r>
          </w:p>
        </w:tc>
        <w:tc>
          <w:tcPr>
            <w:tcW w:w="1507" w:type="dxa"/>
            <w:tcBorders>
              <w:top w:val="nil"/>
              <w:left w:val="nil"/>
              <w:bottom w:val="single" w:sz="4" w:space="0" w:color="auto"/>
              <w:right w:val="single" w:sz="4" w:space="0" w:color="auto"/>
            </w:tcBorders>
            <w:shd w:val="clear" w:color="auto" w:fill="auto"/>
            <w:noWrap/>
            <w:vAlign w:val="bottom"/>
            <w:hideMark/>
          </w:tcPr>
          <w:p w14:paraId="4DB2107E"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92%</w:t>
            </w:r>
          </w:p>
        </w:tc>
        <w:tc>
          <w:tcPr>
            <w:tcW w:w="1433" w:type="dxa"/>
            <w:tcBorders>
              <w:top w:val="nil"/>
              <w:left w:val="nil"/>
              <w:bottom w:val="single" w:sz="4" w:space="0" w:color="auto"/>
              <w:right w:val="single" w:sz="4" w:space="0" w:color="auto"/>
            </w:tcBorders>
            <w:shd w:val="clear" w:color="auto" w:fill="auto"/>
            <w:noWrap/>
            <w:vAlign w:val="bottom"/>
            <w:hideMark/>
          </w:tcPr>
          <w:p w14:paraId="432F9C66"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88%</w:t>
            </w:r>
          </w:p>
        </w:tc>
      </w:tr>
      <w:tr w:rsidR="002617CC" w:rsidRPr="008D1BFF" w14:paraId="2A236310"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68FBBBA6" w14:textId="77777777" w:rsidR="002617CC" w:rsidRPr="008D1BFF" w:rsidRDefault="002617CC" w:rsidP="002617CC">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Logistic Regression</w:t>
            </w:r>
          </w:p>
        </w:tc>
        <w:tc>
          <w:tcPr>
            <w:tcW w:w="2022" w:type="dxa"/>
            <w:tcBorders>
              <w:top w:val="nil"/>
              <w:left w:val="nil"/>
              <w:bottom w:val="single" w:sz="4" w:space="0" w:color="auto"/>
              <w:right w:val="single" w:sz="4" w:space="0" w:color="auto"/>
            </w:tcBorders>
            <w:shd w:val="clear" w:color="auto" w:fill="auto"/>
            <w:noWrap/>
            <w:vAlign w:val="bottom"/>
            <w:hideMark/>
          </w:tcPr>
          <w:p w14:paraId="1C5ACB17"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70%</w:t>
            </w:r>
          </w:p>
        </w:tc>
        <w:tc>
          <w:tcPr>
            <w:tcW w:w="2044" w:type="dxa"/>
            <w:tcBorders>
              <w:top w:val="nil"/>
              <w:left w:val="nil"/>
              <w:bottom w:val="single" w:sz="4" w:space="0" w:color="auto"/>
              <w:right w:val="single" w:sz="4" w:space="0" w:color="auto"/>
            </w:tcBorders>
            <w:shd w:val="clear" w:color="auto" w:fill="auto"/>
            <w:noWrap/>
            <w:vAlign w:val="bottom"/>
            <w:hideMark/>
          </w:tcPr>
          <w:p w14:paraId="622DE787"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69%</w:t>
            </w:r>
          </w:p>
        </w:tc>
        <w:tc>
          <w:tcPr>
            <w:tcW w:w="1507" w:type="dxa"/>
            <w:tcBorders>
              <w:top w:val="nil"/>
              <w:left w:val="nil"/>
              <w:bottom w:val="single" w:sz="4" w:space="0" w:color="auto"/>
              <w:right w:val="single" w:sz="4" w:space="0" w:color="auto"/>
            </w:tcBorders>
            <w:shd w:val="clear" w:color="auto" w:fill="auto"/>
            <w:noWrap/>
            <w:vAlign w:val="bottom"/>
            <w:hideMark/>
          </w:tcPr>
          <w:p w14:paraId="16180C66"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72%</w:t>
            </w:r>
          </w:p>
        </w:tc>
        <w:tc>
          <w:tcPr>
            <w:tcW w:w="1433" w:type="dxa"/>
            <w:tcBorders>
              <w:top w:val="nil"/>
              <w:left w:val="nil"/>
              <w:bottom w:val="single" w:sz="4" w:space="0" w:color="auto"/>
              <w:right w:val="single" w:sz="4" w:space="0" w:color="auto"/>
            </w:tcBorders>
            <w:shd w:val="clear" w:color="auto" w:fill="auto"/>
            <w:noWrap/>
            <w:vAlign w:val="bottom"/>
            <w:hideMark/>
          </w:tcPr>
          <w:p w14:paraId="33A05D2D"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70%</w:t>
            </w:r>
          </w:p>
        </w:tc>
      </w:tr>
      <w:tr w:rsidR="002617CC" w:rsidRPr="008D1BFF" w14:paraId="4B3549CB"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2A9C1CE1" w14:textId="77777777" w:rsidR="002617CC" w:rsidRPr="008D1BFF" w:rsidRDefault="002617CC" w:rsidP="002617CC">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RFC</w:t>
            </w:r>
          </w:p>
        </w:tc>
        <w:tc>
          <w:tcPr>
            <w:tcW w:w="2022" w:type="dxa"/>
            <w:tcBorders>
              <w:top w:val="nil"/>
              <w:left w:val="nil"/>
              <w:bottom w:val="single" w:sz="4" w:space="0" w:color="auto"/>
              <w:right w:val="single" w:sz="4" w:space="0" w:color="auto"/>
            </w:tcBorders>
            <w:shd w:val="clear" w:color="auto" w:fill="auto"/>
            <w:noWrap/>
            <w:vAlign w:val="bottom"/>
            <w:hideMark/>
          </w:tcPr>
          <w:p w14:paraId="420CA2D4"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c>
          <w:tcPr>
            <w:tcW w:w="2044" w:type="dxa"/>
            <w:tcBorders>
              <w:top w:val="nil"/>
              <w:left w:val="nil"/>
              <w:bottom w:val="single" w:sz="4" w:space="0" w:color="auto"/>
              <w:right w:val="single" w:sz="4" w:space="0" w:color="auto"/>
            </w:tcBorders>
            <w:shd w:val="clear" w:color="auto" w:fill="auto"/>
            <w:noWrap/>
            <w:vAlign w:val="bottom"/>
            <w:hideMark/>
          </w:tcPr>
          <w:p w14:paraId="79CF769B"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w:t>
            </w:r>
            <w:r>
              <w:rPr>
                <w:rFonts w:eastAsia="Times New Roman" w:cstheme="minorHAnsi"/>
                <w:color w:val="000000"/>
                <w:sz w:val="18"/>
                <w:szCs w:val="18"/>
                <w:lang w:eastAsia="en-IN"/>
              </w:rPr>
              <w:t>7</w:t>
            </w:r>
            <w:r w:rsidRPr="008D1BFF">
              <w:rPr>
                <w:rFonts w:eastAsia="Times New Roman" w:cstheme="minorHAnsi"/>
                <w:color w:val="000000"/>
                <w:sz w:val="18"/>
                <w:szCs w:val="18"/>
                <w:lang w:eastAsia="en-IN"/>
              </w:rPr>
              <w:t>%</w:t>
            </w:r>
          </w:p>
        </w:tc>
        <w:tc>
          <w:tcPr>
            <w:tcW w:w="1507" w:type="dxa"/>
            <w:tcBorders>
              <w:top w:val="nil"/>
              <w:left w:val="nil"/>
              <w:bottom w:val="single" w:sz="4" w:space="0" w:color="auto"/>
              <w:right w:val="single" w:sz="4" w:space="0" w:color="auto"/>
            </w:tcBorders>
            <w:shd w:val="clear" w:color="auto" w:fill="auto"/>
            <w:noWrap/>
            <w:vAlign w:val="bottom"/>
            <w:hideMark/>
          </w:tcPr>
          <w:p w14:paraId="2705FF1D"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96%</w:t>
            </w:r>
          </w:p>
        </w:tc>
        <w:tc>
          <w:tcPr>
            <w:tcW w:w="1433" w:type="dxa"/>
            <w:tcBorders>
              <w:top w:val="nil"/>
              <w:left w:val="nil"/>
              <w:bottom w:val="single" w:sz="4" w:space="0" w:color="auto"/>
              <w:right w:val="single" w:sz="4" w:space="0" w:color="auto"/>
            </w:tcBorders>
            <w:shd w:val="clear" w:color="auto" w:fill="auto"/>
            <w:noWrap/>
            <w:vAlign w:val="bottom"/>
            <w:hideMark/>
          </w:tcPr>
          <w:p w14:paraId="2C18B71B"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r>
      <w:tr w:rsidR="002617CC" w:rsidRPr="008D1BFF" w14:paraId="3D156959"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565CD96B" w14:textId="77777777" w:rsidR="002617CC" w:rsidRPr="008D1BFF" w:rsidRDefault="002617CC" w:rsidP="002617CC">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XGB</w:t>
            </w:r>
          </w:p>
        </w:tc>
        <w:tc>
          <w:tcPr>
            <w:tcW w:w="2022" w:type="dxa"/>
            <w:tcBorders>
              <w:top w:val="nil"/>
              <w:left w:val="nil"/>
              <w:bottom w:val="single" w:sz="4" w:space="0" w:color="auto"/>
              <w:right w:val="single" w:sz="4" w:space="0" w:color="auto"/>
            </w:tcBorders>
            <w:shd w:val="clear" w:color="auto" w:fill="auto"/>
            <w:noWrap/>
            <w:vAlign w:val="bottom"/>
            <w:hideMark/>
          </w:tcPr>
          <w:p w14:paraId="430DD48F"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c>
          <w:tcPr>
            <w:tcW w:w="2044" w:type="dxa"/>
            <w:tcBorders>
              <w:top w:val="nil"/>
              <w:left w:val="nil"/>
              <w:bottom w:val="single" w:sz="4" w:space="0" w:color="auto"/>
              <w:right w:val="single" w:sz="4" w:space="0" w:color="auto"/>
            </w:tcBorders>
            <w:shd w:val="clear" w:color="auto" w:fill="auto"/>
            <w:noWrap/>
            <w:vAlign w:val="bottom"/>
            <w:hideMark/>
          </w:tcPr>
          <w:p w14:paraId="04A04101"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93%</w:t>
            </w:r>
          </w:p>
        </w:tc>
        <w:tc>
          <w:tcPr>
            <w:tcW w:w="1507" w:type="dxa"/>
            <w:tcBorders>
              <w:top w:val="nil"/>
              <w:left w:val="nil"/>
              <w:bottom w:val="single" w:sz="4" w:space="0" w:color="auto"/>
              <w:right w:val="single" w:sz="4" w:space="0" w:color="auto"/>
            </w:tcBorders>
            <w:shd w:val="clear" w:color="auto" w:fill="auto"/>
            <w:noWrap/>
            <w:vAlign w:val="bottom"/>
            <w:hideMark/>
          </w:tcPr>
          <w:p w14:paraId="12EA68AE"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97%</w:t>
            </w:r>
          </w:p>
        </w:tc>
        <w:tc>
          <w:tcPr>
            <w:tcW w:w="1433" w:type="dxa"/>
            <w:tcBorders>
              <w:top w:val="nil"/>
              <w:left w:val="nil"/>
              <w:bottom w:val="single" w:sz="4" w:space="0" w:color="auto"/>
              <w:right w:val="single" w:sz="4" w:space="0" w:color="auto"/>
            </w:tcBorders>
            <w:shd w:val="clear" w:color="auto" w:fill="auto"/>
            <w:noWrap/>
            <w:vAlign w:val="bottom"/>
            <w:hideMark/>
          </w:tcPr>
          <w:p w14:paraId="45BEA038"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r>
      <w:tr w:rsidR="002617CC" w:rsidRPr="00736549" w14:paraId="79D02C03"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tcPr>
          <w:p w14:paraId="79774F79" w14:textId="77777777" w:rsidR="002617CC" w:rsidRPr="00736549" w:rsidRDefault="002617CC" w:rsidP="002617CC">
            <w:pPr>
              <w:spacing w:after="0" w:line="240" w:lineRule="auto"/>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Ensemble Model</w:t>
            </w:r>
          </w:p>
        </w:tc>
        <w:tc>
          <w:tcPr>
            <w:tcW w:w="2022" w:type="dxa"/>
            <w:tcBorders>
              <w:top w:val="nil"/>
              <w:left w:val="nil"/>
              <w:bottom w:val="single" w:sz="4" w:space="0" w:color="auto"/>
              <w:right w:val="single" w:sz="4" w:space="0" w:color="auto"/>
            </w:tcBorders>
            <w:shd w:val="clear" w:color="auto" w:fill="auto"/>
            <w:noWrap/>
            <w:vAlign w:val="bottom"/>
          </w:tcPr>
          <w:p w14:paraId="7130D47B" w14:textId="77777777" w:rsidR="002617CC" w:rsidRPr="00736549" w:rsidRDefault="002617CC" w:rsidP="002617CC">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98%</w:t>
            </w:r>
          </w:p>
        </w:tc>
        <w:tc>
          <w:tcPr>
            <w:tcW w:w="2044" w:type="dxa"/>
            <w:tcBorders>
              <w:top w:val="nil"/>
              <w:left w:val="nil"/>
              <w:bottom w:val="single" w:sz="4" w:space="0" w:color="auto"/>
              <w:right w:val="single" w:sz="4" w:space="0" w:color="auto"/>
            </w:tcBorders>
            <w:shd w:val="clear" w:color="auto" w:fill="auto"/>
            <w:noWrap/>
            <w:vAlign w:val="bottom"/>
          </w:tcPr>
          <w:p w14:paraId="795478E1" w14:textId="77777777" w:rsidR="002617CC" w:rsidRPr="00736549" w:rsidRDefault="002617CC" w:rsidP="002617CC">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97%</w:t>
            </w:r>
          </w:p>
        </w:tc>
        <w:tc>
          <w:tcPr>
            <w:tcW w:w="1507" w:type="dxa"/>
            <w:tcBorders>
              <w:top w:val="nil"/>
              <w:left w:val="nil"/>
              <w:bottom w:val="single" w:sz="4" w:space="0" w:color="auto"/>
              <w:right w:val="single" w:sz="4" w:space="0" w:color="auto"/>
            </w:tcBorders>
            <w:shd w:val="clear" w:color="auto" w:fill="auto"/>
            <w:noWrap/>
            <w:vAlign w:val="bottom"/>
          </w:tcPr>
          <w:p w14:paraId="38AE35DE" w14:textId="77777777" w:rsidR="002617CC" w:rsidRPr="00736549" w:rsidRDefault="002617CC" w:rsidP="002617CC">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w:t>
            </w:r>
            <w:r>
              <w:rPr>
                <w:rFonts w:eastAsia="Times New Roman" w:cstheme="minorHAnsi"/>
                <w:b/>
                <w:bCs/>
                <w:color w:val="000000"/>
                <w:sz w:val="18"/>
                <w:szCs w:val="18"/>
                <w:lang w:eastAsia="en-IN"/>
              </w:rPr>
              <w:t>8</w:t>
            </w:r>
            <w:r w:rsidRPr="00736549">
              <w:rPr>
                <w:rFonts w:eastAsia="Times New Roman" w:cstheme="minorHAnsi"/>
                <w:b/>
                <w:bCs/>
                <w:color w:val="000000"/>
                <w:sz w:val="18"/>
                <w:szCs w:val="18"/>
                <w:lang w:eastAsia="en-IN"/>
              </w:rPr>
              <w:t>%</w:t>
            </w:r>
          </w:p>
        </w:tc>
        <w:tc>
          <w:tcPr>
            <w:tcW w:w="1433" w:type="dxa"/>
            <w:tcBorders>
              <w:top w:val="nil"/>
              <w:left w:val="nil"/>
              <w:bottom w:val="single" w:sz="4" w:space="0" w:color="auto"/>
              <w:right w:val="single" w:sz="4" w:space="0" w:color="auto"/>
            </w:tcBorders>
            <w:shd w:val="clear" w:color="auto" w:fill="auto"/>
            <w:noWrap/>
            <w:vAlign w:val="bottom"/>
          </w:tcPr>
          <w:p w14:paraId="0E554F4E" w14:textId="77777777" w:rsidR="002617CC" w:rsidRPr="00736549" w:rsidRDefault="002617CC" w:rsidP="002617CC">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98%</w:t>
            </w:r>
          </w:p>
        </w:tc>
      </w:tr>
    </w:tbl>
    <w:p w14:paraId="6C6A7703" w14:textId="77777777" w:rsidR="0016117E" w:rsidRPr="00FA17ED" w:rsidRDefault="0016117E" w:rsidP="0016117E">
      <w:pPr>
        <w:spacing w:after="0" w:line="240" w:lineRule="auto"/>
        <w:jc w:val="both"/>
        <w:rPr>
          <w:rFonts w:cstheme="minorHAnsi"/>
          <w:lang w:val="en-US"/>
        </w:rPr>
      </w:pPr>
      <w:r w:rsidRPr="00FA17ED">
        <w:rPr>
          <w:rFonts w:cstheme="minorHAnsi"/>
          <w:lang w:val="en-US"/>
        </w:rPr>
        <w:t>Using Recall ensures that all the specific label (COVID positive cough here) data points are correctly identified. Using Recall would also mean that certain Healthy coughs could be wrongly labelled as COVID positive coughs, but this inaccurate labelling will not lead to the problems encountered while using Precision as the metric because now there will not be a further spread of the virus as all the COVID patients are identified.</w:t>
      </w:r>
    </w:p>
    <w:p w14:paraId="4B64A12E" w14:textId="77777777" w:rsidR="0016117E" w:rsidRPr="00FA17ED" w:rsidRDefault="0016117E" w:rsidP="0016117E">
      <w:pPr>
        <w:spacing w:after="0" w:line="240" w:lineRule="auto"/>
        <w:jc w:val="both"/>
        <w:rPr>
          <w:rFonts w:cstheme="minorHAnsi"/>
          <w:lang w:val="en-US"/>
        </w:rPr>
      </w:pPr>
    </w:p>
    <w:p w14:paraId="6E883B8C" w14:textId="77777777" w:rsidR="0016117E" w:rsidRPr="008D1BFF" w:rsidRDefault="0016117E" w:rsidP="0016117E">
      <w:pPr>
        <w:spacing w:after="0" w:line="240" w:lineRule="auto"/>
        <w:jc w:val="both"/>
        <w:rPr>
          <w:rFonts w:eastAsia="Times New Roman" w:cstheme="minorHAnsi"/>
          <w:color w:val="0E101A"/>
          <w:lang w:eastAsia="en-IN"/>
        </w:rPr>
      </w:pPr>
      <w:r w:rsidRPr="00FA17ED">
        <w:rPr>
          <w:rFonts w:cstheme="minorHAnsi"/>
          <w:lang w:val="en-US"/>
        </w:rPr>
        <w:lastRenderedPageBreak/>
        <w:t>Hence, Recall is the correct metric for evaluating the models used for detecting COVID positive patients, and a Recall of 1 would be ideal for such a model.</w:t>
      </w:r>
    </w:p>
    <w:p w14:paraId="61F567BB" w14:textId="77777777" w:rsidR="0016117E" w:rsidRDefault="0016117E" w:rsidP="0016117E">
      <w:pPr>
        <w:pStyle w:val="ListParagraph"/>
        <w:ind w:left="0"/>
        <w:jc w:val="both"/>
        <w:rPr>
          <w:rFonts w:cstheme="minorHAnsi"/>
        </w:rPr>
      </w:pPr>
    </w:p>
    <w:p w14:paraId="1E994D2C" w14:textId="00E1DDD1" w:rsidR="0016117E" w:rsidRDefault="0016117E" w:rsidP="0016117E">
      <w:pPr>
        <w:pStyle w:val="ListParagraph"/>
        <w:ind w:left="0"/>
        <w:jc w:val="both"/>
        <w:rPr>
          <w:rFonts w:cstheme="minorHAnsi"/>
        </w:rPr>
      </w:pPr>
      <w:r w:rsidRPr="008152A4">
        <w:rPr>
          <w:rFonts w:cstheme="minorHAnsi"/>
        </w:rPr>
        <w:t>Based on the above result, Ensemble Model performs better than the rest of the classifiers with a Recall of 0.98, while Random Forest and Ensemble both that the same Precision of 0.97.</w:t>
      </w:r>
      <w:r w:rsidR="002617CC">
        <w:rPr>
          <w:rFonts w:cstheme="minorHAnsi"/>
        </w:rPr>
        <w:t xml:space="preserve"> </w:t>
      </w:r>
      <w:r w:rsidR="002617CC" w:rsidRPr="00D14E3D">
        <w:rPr>
          <w:rFonts w:cstheme="minorHAnsi"/>
        </w:rPr>
        <w:t xml:space="preserve">The figure below compares the </w:t>
      </w:r>
      <w:r w:rsidR="002617CC">
        <w:rPr>
          <w:rFonts w:cstheme="minorHAnsi"/>
        </w:rPr>
        <w:t xml:space="preserve">area under </w:t>
      </w:r>
      <w:r w:rsidR="002617CC" w:rsidRPr="00D14E3D">
        <w:rPr>
          <w:rFonts w:cstheme="minorHAnsi"/>
        </w:rPr>
        <w:t>Receiver Operating Characteristics of various models.</w:t>
      </w:r>
    </w:p>
    <w:p w14:paraId="78EBACD5" w14:textId="2755F0D5" w:rsidR="0016117E" w:rsidRDefault="0016117E" w:rsidP="0016117E">
      <w:pPr>
        <w:pStyle w:val="ListParagraph"/>
        <w:ind w:left="0"/>
        <w:jc w:val="center"/>
        <w:rPr>
          <w:rFonts w:cstheme="minorHAnsi"/>
        </w:rPr>
      </w:pPr>
      <w:r>
        <w:rPr>
          <w:noProof/>
        </w:rPr>
        <w:drawing>
          <wp:inline distT="0" distB="0" distL="0" distR="0" wp14:anchorId="2A94F49F" wp14:editId="2F792EC3">
            <wp:extent cx="2994660" cy="199596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660" cy="1995960"/>
                    </a:xfrm>
                    <a:prstGeom prst="rect">
                      <a:avLst/>
                    </a:prstGeom>
                    <a:noFill/>
                    <a:ln>
                      <a:noFill/>
                    </a:ln>
                  </pic:spPr>
                </pic:pic>
              </a:graphicData>
            </a:graphic>
          </wp:inline>
        </w:drawing>
      </w:r>
    </w:p>
    <w:p w14:paraId="04526809" w14:textId="77777777" w:rsidR="0016117E" w:rsidRDefault="0016117E" w:rsidP="0016117E">
      <w:pPr>
        <w:pStyle w:val="ListParagraph"/>
        <w:ind w:left="0"/>
        <w:jc w:val="both"/>
        <w:rPr>
          <w:rFonts w:cstheme="minorHAnsi"/>
        </w:rPr>
      </w:pPr>
    </w:p>
    <w:p w14:paraId="686DD019" w14:textId="77777777" w:rsidR="0016117E" w:rsidRDefault="0016117E" w:rsidP="0016117E">
      <w:pPr>
        <w:pStyle w:val="ListParagraph"/>
        <w:ind w:left="0"/>
        <w:jc w:val="both"/>
        <w:rPr>
          <w:rFonts w:cstheme="minorHAnsi"/>
        </w:rPr>
      </w:pPr>
    </w:p>
    <w:p w14:paraId="57D53D13" w14:textId="77777777" w:rsidR="0016117E" w:rsidRDefault="0016117E" w:rsidP="0016117E">
      <w:pPr>
        <w:pStyle w:val="ListParagraph"/>
        <w:ind w:left="0"/>
        <w:jc w:val="both"/>
        <w:rPr>
          <w:rFonts w:cstheme="minorHAnsi"/>
        </w:rPr>
      </w:pPr>
      <w:r w:rsidRPr="00897275">
        <w:rPr>
          <w:rFonts w:cstheme="minorHAnsi"/>
        </w:rPr>
        <w:t>Another way of evaluating various models is the auROC. An ROC curve (receiver operating characteristic curve) is a graph showing the performance of a classification model at all classification thresholds. The Area Under the Curve (AUC) is the measure of the ability of a classifier to discriminate between classes; it is used to summarize the ROC curve. The higher the AUC, the better the model is at differentiating between the two classes.</w:t>
      </w:r>
    </w:p>
    <w:p w14:paraId="5ABBD047" w14:textId="2F67234F" w:rsidR="004755BD" w:rsidRDefault="004755BD" w:rsidP="00CA0C8C">
      <w:pPr>
        <w:pStyle w:val="Heading1"/>
        <w:numPr>
          <w:ilvl w:val="0"/>
          <w:numId w:val="6"/>
        </w:numPr>
        <w:spacing w:line="276" w:lineRule="auto"/>
      </w:pPr>
      <w:r>
        <w:t>Conclusion and Discussion:</w:t>
      </w:r>
    </w:p>
    <w:p w14:paraId="22C24B5E" w14:textId="12D21B6F" w:rsidR="004755BD" w:rsidRDefault="004755BD" w:rsidP="004755BD"/>
    <w:p w14:paraId="5B85450E" w14:textId="77777777" w:rsidR="004755BD" w:rsidRPr="009B0082" w:rsidRDefault="004755BD" w:rsidP="004755BD">
      <w:pPr>
        <w:spacing w:after="0" w:line="240" w:lineRule="auto"/>
        <w:rPr>
          <w:rFonts w:eastAsia="Times New Roman" w:cstheme="minorHAnsi"/>
          <w:color w:val="0E101A"/>
          <w:lang w:eastAsia="en-IN"/>
        </w:rPr>
      </w:pPr>
      <w:r w:rsidRPr="009B0082">
        <w:rPr>
          <w:rFonts w:eastAsia="Times New Roman" w:cstheme="minorHAnsi"/>
          <w:color w:val="0E101A"/>
          <w:lang w:eastAsia="en-IN"/>
        </w:rPr>
        <w:t>In this summary, a pipeline for the detection of COVID-19 in cough has been made. This pipeline includes processing cough sound, signal processing, feature extraction, training individual and ensemble classifiers, and classifying the cough sound. Feature extraction had a significant impact on the model, so much time was spent on ensuring the most negligible data loss. </w:t>
      </w:r>
      <w:r>
        <w:rPr>
          <w:rFonts w:eastAsia="Times New Roman" w:cstheme="minorHAnsi"/>
          <w:color w:val="0E101A"/>
          <w:lang w:eastAsia="en-IN"/>
        </w:rPr>
        <w:t xml:space="preserve">Small and unclean dataset </w:t>
      </w:r>
    </w:p>
    <w:p w14:paraId="22B7099F" w14:textId="77777777" w:rsidR="004755BD" w:rsidRPr="009B0082" w:rsidRDefault="004755BD" w:rsidP="004755BD">
      <w:pPr>
        <w:spacing w:after="0" w:line="240" w:lineRule="auto"/>
        <w:rPr>
          <w:rFonts w:eastAsia="Times New Roman" w:cstheme="minorHAnsi"/>
          <w:color w:val="0E101A"/>
          <w:lang w:eastAsia="en-IN"/>
        </w:rPr>
      </w:pPr>
    </w:p>
    <w:p w14:paraId="62F8E2F0" w14:textId="77777777" w:rsidR="004755BD" w:rsidRPr="009B0082" w:rsidRDefault="004755BD" w:rsidP="004755BD">
      <w:pPr>
        <w:spacing w:after="0" w:line="240" w:lineRule="auto"/>
        <w:rPr>
          <w:rFonts w:eastAsia="Times New Roman" w:cstheme="minorHAnsi"/>
          <w:color w:val="0E101A"/>
          <w:lang w:eastAsia="en-IN"/>
        </w:rPr>
      </w:pPr>
      <w:r w:rsidRPr="009B0082">
        <w:rPr>
          <w:rFonts w:eastAsia="Times New Roman" w:cstheme="minorHAnsi"/>
          <w:color w:val="0E101A"/>
          <w:lang w:eastAsia="en-IN"/>
        </w:rPr>
        <w:t>Future work</w:t>
      </w:r>
      <w:r>
        <w:rPr>
          <w:rFonts w:eastAsia="Times New Roman" w:cstheme="minorHAnsi"/>
          <w:color w:val="0E101A"/>
          <w:lang w:eastAsia="en-IN"/>
        </w:rPr>
        <w:t xml:space="preserve">s </w:t>
      </w:r>
      <w:r w:rsidRPr="009B0082">
        <w:rPr>
          <w:rFonts w:eastAsia="Times New Roman" w:cstheme="minorHAnsi"/>
          <w:color w:val="0E101A"/>
          <w:lang w:eastAsia="en-IN"/>
        </w:rPr>
        <w:t>include:</w:t>
      </w:r>
    </w:p>
    <w:p w14:paraId="01270AA7" w14:textId="77777777" w:rsidR="004755BD" w:rsidRDefault="004755BD" w:rsidP="004755BD">
      <w:pPr>
        <w:pStyle w:val="ListParagraph"/>
        <w:numPr>
          <w:ilvl w:val="0"/>
          <w:numId w:val="7"/>
        </w:numPr>
        <w:spacing w:after="0" w:line="240" w:lineRule="auto"/>
        <w:rPr>
          <w:rFonts w:eastAsia="Times New Roman" w:cstheme="minorHAnsi"/>
          <w:color w:val="0E101A"/>
          <w:lang w:eastAsia="en-IN"/>
        </w:rPr>
      </w:pPr>
      <w:r w:rsidRPr="009B0082">
        <w:rPr>
          <w:rFonts w:eastAsia="Times New Roman" w:cstheme="minorHAnsi"/>
          <w:color w:val="0E101A"/>
          <w:lang w:eastAsia="en-IN"/>
        </w:rPr>
        <w:t>Creating an App</w:t>
      </w:r>
      <w:r>
        <w:rPr>
          <w:rFonts w:eastAsia="Times New Roman" w:cstheme="minorHAnsi"/>
          <w:color w:val="0E101A"/>
          <w:lang w:eastAsia="en-IN"/>
        </w:rPr>
        <w:t xml:space="preserve"> to increase the social impact of the model</w:t>
      </w:r>
    </w:p>
    <w:p w14:paraId="51D046A3" w14:textId="77777777" w:rsidR="004755BD" w:rsidRDefault="004755BD" w:rsidP="004755BD">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*installing* in devices like Google Home, Amazon Alexa</w:t>
      </w:r>
    </w:p>
    <w:p w14:paraId="3E32CE3B" w14:textId="77777777" w:rsidR="004755BD" w:rsidRDefault="004755BD" w:rsidP="004755BD">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Using the same idea for detecting other diseases</w:t>
      </w:r>
    </w:p>
    <w:p w14:paraId="3E1E8BC5" w14:textId="77777777" w:rsidR="004755BD" w:rsidRDefault="004755BD" w:rsidP="004755BD">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Training the model on bigger datasets</w:t>
      </w:r>
    </w:p>
    <w:p w14:paraId="6239831F" w14:textId="77777777" w:rsidR="004755BD" w:rsidRPr="004755BD" w:rsidRDefault="004755BD" w:rsidP="004755BD">
      <w:pPr>
        <w:pStyle w:val="Heading2"/>
        <w:spacing w:line="276" w:lineRule="auto"/>
        <w:rPr>
          <w:rFonts w:asciiTheme="minorHAnsi" w:eastAsia="Times New Roman" w:hAnsiTheme="minorHAnsi" w:cstheme="minorHAnsi"/>
          <w:color w:val="0E101A"/>
          <w:sz w:val="22"/>
          <w:szCs w:val="22"/>
          <w:lang w:eastAsia="en-IN"/>
        </w:rPr>
      </w:pPr>
      <w:r w:rsidRPr="004755BD">
        <w:rPr>
          <w:rFonts w:asciiTheme="minorHAnsi" w:eastAsia="Times New Roman" w:hAnsiTheme="minorHAnsi" w:cstheme="minorHAnsi"/>
          <w:color w:val="0E101A"/>
          <w:sz w:val="22"/>
          <w:szCs w:val="22"/>
          <w:lang w:eastAsia="en-IN"/>
        </w:rPr>
        <w:t>Using other feature extraction techniques to further make the model better. This model will not be an exact replacement of the current testing techniques, but will certainly prove to be a preliminary diagnostic tool.</w:t>
      </w:r>
    </w:p>
    <w:p w14:paraId="21733357" w14:textId="53682C47" w:rsidR="004755BD" w:rsidRPr="004755BD" w:rsidRDefault="004755BD" w:rsidP="004755BD"/>
    <w:p w14:paraId="6FE830DD" w14:textId="092CD273" w:rsidR="00776765" w:rsidRPr="00480A93" w:rsidRDefault="004755BD" w:rsidP="00CA0C8C">
      <w:pPr>
        <w:pStyle w:val="Heading1"/>
        <w:numPr>
          <w:ilvl w:val="0"/>
          <w:numId w:val="6"/>
        </w:numPr>
        <w:spacing w:line="276" w:lineRule="auto"/>
      </w:pPr>
      <w:r>
        <w:t>References</w:t>
      </w:r>
      <w:r w:rsidRPr="004755BD">
        <w:t>:</w:t>
      </w:r>
    </w:p>
    <w:p w14:paraId="348BB828" w14:textId="23C0D880" w:rsidR="00C134BF" w:rsidRDefault="00C134BF" w:rsidP="0096121F">
      <w:pPr>
        <w:spacing w:line="276" w:lineRule="auto"/>
        <w:rPr>
          <w:rFonts w:asciiTheme="majorHAnsi" w:eastAsiaTheme="majorEastAsia" w:hAnsiTheme="majorHAnsi" w:cstheme="majorBidi"/>
          <w:color w:val="2F5496" w:themeColor="accent1" w:themeShade="BF"/>
          <w:sz w:val="26"/>
          <w:szCs w:val="26"/>
        </w:rPr>
      </w:pPr>
    </w:p>
    <w:p w14:paraId="4F082FB6" w14:textId="77777777" w:rsidR="004755BD" w:rsidRPr="004A608F" w:rsidRDefault="004755BD" w:rsidP="004755BD">
      <w:pPr>
        <w:pStyle w:val="ListParagraph"/>
        <w:ind w:left="0"/>
        <w:jc w:val="both"/>
        <w:rPr>
          <w:rFonts w:cstheme="minorHAnsi"/>
          <w:color w:val="333333"/>
          <w:shd w:val="clear" w:color="auto" w:fill="FCFCFC"/>
        </w:rPr>
      </w:pPr>
      <w:r w:rsidRPr="004A608F">
        <w:rPr>
          <w:rFonts w:cstheme="minorHAnsi"/>
        </w:rPr>
        <w:lastRenderedPageBreak/>
        <w:t xml:space="preserve">[1] </w:t>
      </w:r>
      <w:r w:rsidRPr="004A608F">
        <w:rPr>
          <w:rFonts w:cstheme="minorHAnsi"/>
          <w:color w:val="333333"/>
          <w:shd w:val="clear" w:color="auto" w:fill="FCFCFC"/>
        </w:rPr>
        <w:t xml:space="preserve">Mouawad, P., </w:t>
      </w:r>
      <w:proofErr w:type="spellStart"/>
      <w:r w:rsidRPr="004A608F">
        <w:rPr>
          <w:rFonts w:cstheme="minorHAnsi"/>
          <w:color w:val="333333"/>
          <w:shd w:val="clear" w:color="auto" w:fill="FCFCFC"/>
        </w:rPr>
        <w:t>Dubnov</w:t>
      </w:r>
      <w:proofErr w:type="spellEnd"/>
      <w:r w:rsidRPr="004A608F">
        <w:rPr>
          <w:rFonts w:cstheme="minorHAnsi"/>
          <w:color w:val="333333"/>
          <w:shd w:val="clear" w:color="auto" w:fill="FCFCFC"/>
        </w:rPr>
        <w:t xml:space="preserve">, T. &amp; </w:t>
      </w:r>
      <w:proofErr w:type="spellStart"/>
      <w:r w:rsidRPr="004A608F">
        <w:rPr>
          <w:rFonts w:cstheme="minorHAnsi"/>
          <w:color w:val="333333"/>
          <w:shd w:val="clear" w:color="auto" w:fill="FCFCFC"/>
        </w:rPr>
        <w:t>Dubnov</w:t>
      </w:r>
      <w:proofErr w:type="spellEnd"/>
      <w:r w:rsidRPr="004A608F">
        <w:rPr>
          <w:rFonts w:cstheme="minorHAnsi"/>
          <w:color w:val="333333"/>
          <w:shd w:val="clear" w:color="auto" w:fill="FCFCFC"/>
        </w:rPr>
        <w:t>, S. Robust Detection of COVID-19 in Cough Sounds. </w:t>
      </w:r>
      <w:r w:rsidRPr="004A608F">
        <w:rPr>
          <w:rFonts w:cstheme="minorHAnsi"/>
          <w:i/>
          <w:iCs/>
          <w:color w:val="333333"/>
          <w:shd w:val="clear" w:color="auto" w:fill="FCFCFC"/>
        </w:rPr>
        <w:t>SN COMPUT. SCI.</w:t>
      </w:r>
      <w:r w:rsidRPr="004A608F">
        <w:rPr>
          <w:rFonts w:cstheme="minorHAnsi"/>
          <w:color w:val="333333"/>
          <w:shd w:val="clear" w:color="auto" w:fill="FCFCFC"/>
        </w:rPr>
        <w:t> </w:t>
      </w:r>
      <w:r w:rsidRPr="004A608F">
        <w:rPr>
          <w:rFonts w:cstheme="minorHAnsi"/>
          <w:b/>
          <w:bCs/>
          <w:color w:val="333333"/>
          <w:shd w:val="clear" w:color="auto" w:fill="FCFCFC"/>
        </w:rPr>
        <w:t>2, </w:t>
      </w:r>
      <w:r w:rsidRPr="004A608F">
        <w:rPr>
          <w:rFonts w:cstheme="minorHAnsi"/>
          <w:color w:val="333333"/>
          <w:shd w:val="clear" w:color="auto" w:fill="FCFCFC"/>
        </w:rPr>
        <w:t xml:space="preserve">34 (2021). </w:t>
      </w:r>
      <w:hyperlink r:id="rId17" w:history="1">
        <w:r w:rsidRPr="004A608F">
          <w:rPr>
            <w:rStyle w:val="Hyperlink"/>
            <w:rFonts w:cstheme="minorHAnsi"/>
            <w:shd w:val="clear" w:color="auto" w:fill="FCFCFC"/>
          </w:rPr>
          <w:t>https://doi.org/10.1007/s42979-020-00422-6</w:t>
        </w:r>
      </w:hyperlink>
    </w:p>
    <w:p w14:paraId="081B3176" w14:textId="77777777" w:rsidR="004755BD" w:rsidRPr="004A608F" w:rsidRDefault="004755BD" w:rsidP="004755BD">
      <w:pPr>
        <w:pStyle w:val="ListParagraph"/>
        <w:ind w:left="0"/>
        <w:jc w:val="both"/>
        <w:rPr>
          <w:rFonts w:cstheme="minorHAnsi"/>
        </w:rPr>
      </w:pPr>
      <w:r w:rsidRPr="004A608F">
        <w:rPr>
          <w:rFonts w:cstheme="minorHAnsi"/>
          <w:color w:val="333333"/>
          <w:shd w:val="clear" w:color="auto" w:fill="FCFCFC"/>
        </w:rPr>
        <w:t xml:space="preserve">[2] </w:t>
      </w:r>
      <w:r w:rsidRPr="004A608F">
        <w:rPr>
          <w:rFonts w:cstheme="minorHAnsi"/>
        </w:rPr>
        <w:t xml:space="preserve">[Online]. Available: </w:t>
      </w:r>
      <w:hyperlink r:id="rId18" w:history="1">
        <w:r w:rsidRPr="004A608F">
          <w:rPr>
            <w:rStyle w:val="Hyperlink"/>
            <w:rFonts w:cstheme="minorHAnsi"/>
          </w:rPr>
          <w:t>https://www.worldometers.info/coronavirus/</w:t>
        </w:r>
      </w:hyperlink>
      <w:r w:rsidRPr="004A608F">
        <w:rPr>
          <w:rFonts w:cstheme="minorHAnsi"/>
        </w:rPr>
        <w:t xml:space="preserve"> [Accessed 16 June 2021].</w:t>
      </w:r>
    </w:p>
    <w:p w14:paraId="16453544" w14:textId="77777777" w:rsidR="004755BD" w:rsidRPr="004A608F" w:rsidRDefault="004755BD" w:rsidP="004755BD">
      <w:pPr>
        <w:pStyle w:val="ListParagraph"/>
        <w:ind w:left="0"/>
        <w:jc w:val="both"/>
        <w:rPr>
          <w:rFonts w:cstheme="minorHAnsi"/>
        </w:rPr>
      </w:pPr>
      <w:r w:rsidRPr="004A608F">
        <w:rPr>
          <w:rFonts w:cstheme="minorHAnsi"/>
        </w:rPr>
        <w:t xml:space="preserve">[3] </w:t>
      </w:r>
      <w:r w:rsidRPr="009617E9">
        <w:rPr>
          <w:rFonts w:cstheme="minorHAnsi"/>
          <w:color w:val="222222"/>
          <w:shd w:val="clear" w:color="auto" w:fill="FFFFFF"/>
        </w:rPr>
        <w:t xml:space="preserve">Kucharski, A. J., </w:t>
      </w:r>
      <w:proofErr w:type="spellStart"/>
      <w:r w:rsidRPr="009617E9">
        <w:rPr>
          <w:rFonts w:cstheme="minorHAnsi"/>
          <w:color w:val="222222"/>
          <w:shd w:val="clear" w:color="auto" w:fill="FFFFFF"/>
        </w:rPr>
        <w:t>Klepac</w:t>
      </w:r>
      <w:proofErr w:type="spellEnd"/>
      <w:r w:rsidRPr="009617E9">
        <w:rPr>
          <w:rFonts w:cstheme="minorHAnsi"/>
          <w:color w:val="222222"/>
          <w:shd w:val="clear" w:color="auto" w:fill="FFFFFF"/>
        </w:rPr>
        <w:t xml:space="preserve">, P., </w:t>
      </w:r>
      <w:proofErr w:type="spellStart"/>
      <w:r w:rsidRPr="009617E9">
        <w:rPr>
          <w:rFonts w:cstheme="minorHAnsi"/>
          <w:color w:val="222222"/>
          <w:shd w:val="clear" w:color="auto" w:fill="FFFFFF"/>
        </w:rPr>
        <w:t>Conlan</w:t>
      </w:r>
      <w:proofErr w:type="spellEnd"/>
      <w:r w:rsidRPr="009617E9">
        <w:rPr>
          <w:rFonts w:cstheme="minorHAnsi"/>
          <w:color w:val="222222"/>
          <w:shd w:val="clear" w:color="auto" w:fill="FFFFFF"/>
        </w:rPr>
        <w:t xml:space="preserve">, A. J., </w:t>
      </w:r>
      <w:proofErr w:type="spellStart"/>
      <w:r w:rsidRPr="009617E9">
        <w:rPr>
          <w:rFonts w:cstheme="minorHAnsi"/>
          <w:color w:val="222222"/>
          <w:shd w:val="clear" w:color="auto" w:fill="FFFFFF"/>
        </w:rPr>
        <w:t>Kissler</w:t>
      </w:r>
      <w:proofErr w:type="spellEnd"/>
      <w:r w:rsidRPr="009617E9">
        <w:rPr>
          <w:rFonts w:cstheme="minorHAnsi"/>
          <w:color w:val="222222"/>
          <w:shd w:val="clear" w:color="auto" w:fill="FFFFFF"/>
        </w:rPr>
        <w:t>, S. M., Tang, M. L., Fry, H., ... &amp; Simons, D. (2020). Effectiveness of isolation, testing, contact tracing, and physical distancing on reducing transmission of SARS-CoV-2 in different settings: a mathematical modelling study. </w:t>
      </w:r>
      <w:r w:rsidRPr="009617E9">
        <w:rPr>
          <w:rFonts w:cstheme="minorHAnsi"/>
          <w:i/>
          <w:iCs/>
          <w:color w:val="222222"/>
          <w:shd w:val="clear" w:color="auto" w:fill="FFFFFF"/>
        </w:rPr>
        <w:t>The Lancet Infectious Diseases</w:t>
      </w:r>
      <w:r w:rsidRPr="009617E9">
        <w:rPr>
          <w:rFonts w:cstheme="minorHAnsi"/>
          <w:color w:val="222222"/>
          <w:shd w:val="clear" w:color="auto" w:fill="FFFFFF"/>
        </w:rPr>
        <w:t>, </w:t>
      </w:r>
      <w:r w:rsidRPr="009617E9">
        <w:rPr>
          <w:rFonts w:cstheme="minorHAnsi"/>
          <w:i/>
          <w:iCs/>
          <w:color w:val="222222"/>
          <w:shd w:val="clear" w:color="auto" w:fill="FFFFFF"/>
        </w:rPr>
        <w:t>20</w:t>
      </w:r>
      <w:r w:rsidRPr="009617E9">
        <w:rPr>
          <w:rFonts w:cstheme="minorHAnsi"/>
          <w:color w:val="222222"/>
          <w:shd w:val="clear" w:color="auto" w:fill="FFFFFF"/>
        </w:rPr>
        <w:t>(10), 1151-1160.</w:t>
      </w:r>
    </w:p>
    <w:p w14:paraId="78192A6C" w14:textId="77777777" w:rsidR="004755BD" w:rsidRPr="004A608F" w:rsidRDefault="004755BD" w:rsidP="004755BD">
      <w:pPr>
        <w:pStyle w:val="ListParagraph"/>
        <w:ind w:left="0"/>
        <w:jc w:val="both"/>
        <w:rPr>
          <w:rFonts w:cstheme="minorHAnsi"/>
        </w:rPr>
      </w:pPr>
      <w:r w:rsidRPr="004A608F">
        <w:rPr>
          <w:rFonts w:cstheme="minorHAnsi"/>
        </w:rPr>
        <w:t xml:space="preserve">[4] </w:t>
      </w:r>
      <w:proofErr w:type="spellStart"/>
      <w:r w:rsidRPr="009617E9">
        <w:rPr>
          <w:rFonts w:cstheme="minorHAnsi"/>
          <w:color w:val="222222"/>
          <w:shd w:val="clear" w:color="auto" w:fill="FFFFFF"/>
        </w:rPr>
        <w:t>Alafif</w:t>
      </w:r>
      <w:proofErr w:type="spellEnd"/>
      <w:r w:rsidRPr="009617E9">
        <w:rPr>
          <w:rFonts w:cstheme="minorHAnsi"/>
          <w:color w:val="222222"/>
          <w:shd w:val="clear" w:color="auto" w:fill="FFFFFF"/>
        </w:rPr>
        <w:t xml:space="preserve">, T., </w:t>
      </w:r>
      <w:proofErr w:type="spellStart"/>
      <w:r w:rsidRPr="009617E9">
        <w:rPr>
          <w:rFonts w:cstheme="minorHAnsi"/>
          <w:color w:val="222222"/>
          <w:shd w:val="clear" w:color="auto" w:fill="FFFFFF"/>
        </w:rPr>
        <w:t>Tehame</w:t>
      </w:r>
      <w:proofErr w:type="spellEnd"/>
      <w:r w:rsidRPr="009617E9">
        <w:rPr>
          <w:rFonts w:cstheme="minorHAnsi"/>
          <w:color w:val="222222"/>
          <w:shd w:val="clear" w:color="auto" w:fill="FFFFFF"/>
        </w:rPr>
        <w:t xml:space="preserve">, A. M., </w:t>
      </w:r>
      <w:proofErr w:type="spellStart"/>
      <w:r w:rsidRPr="009617E9">
        <w:rPr>
          <w:rFonts w:cstheme="minorHAnsi"/>
          <w:color w:val="222222"/>
          <w:shd w:val="clear" w:color="auto" w:fill="FFFFFF"/>
        </w:rPr>
        <w:t>Bajaba</w:t>
      </w:r>
      <w:proofErr w:type="spellEnd"/>
      <w:r w:rsidRPr="009617E9">
        <w:rPr>
          <w:rFonts w:cstheme="minorHAnsi"/>
          <w:color w:val="222222"/>
          <w:shd w:val="clear" w:color="auto" w:fill="FFFFFF"/>
        </w:rPr>
        <w:t xml:space="preserve">, S., </w:t>
      </w:r>
      <w:proofErr w:type="spellStart"/>
      <w:r w:rsidRPr="009617E9">
        <w:rPr>
          <w:rFonts w:cstheme="minorHAnsi"/>
          <w:color w:val="222222"/>
          <w:shd w:val="clear" w:color="auto" w:fill="FFFFFF"/>
        </w:rPr>
        <w:t>Barnawi</w:t>
      </w:r>
      <w:proofErr w:type="spellEnd"/>
      <w:r w:rsidRPr="009617E9">
        <w:rPr>
          <w:rFonts w:cstheme="minorHAnsi"/>
          <w:color w:val="222222"/>
          <w:shd w:val="clear" w:color="auto" w:fill="FFFFFF"/>
        </w:rPr>
        <w:t>, A., &amp; Zia, S. (2021). Machine and deep learning towards COVID-19 diagnosis and treatment: survey, challenges, and future directions. </w:t>
      </w:r>
      <w:r w:rsidRPr="009617E9">
        <w:rPr>
          <w:rFonts w:cstheme="minorHAnsi"/>
          <w:i/>
          <w:iCs/>
          <w:color w:val="222222"/>
          <w:shd w:val="clear" w:color="auto" w:fill="FFFFFF"/>
        </w:rPr>
        <w:t>International Journal of Environmental Research and Public Health</w:t>
      </w:r>
      <w:r w:rsidRPr="009617E9">
        <w:rPr>
          <w:rFonts w:cstheme="minorHAnsi"/>
          <w:color w:val="222222"/>
          <w:shd w:val="clear" w:color="auto" w:fill="FFFFFF"/>
        </w:rPr>
        <w:t>, </w:t>
      </w:r>
      <w:r w:rsidRPr="009617E9">
        <w:rPr>
          <w:rFonts w:cstheme="minorHAnsi"/>
          <w:i/>
          <w:iCs/>
          <w:color w:val="222222"/>
          <w:shd w:val="clear" w:color="auto" w:fill="FFFFFF"/>
        </w:rPr>
        <w:t>18</w:t>
      </w:r>
      <w:r w:rsidRPr="009617E9">
        <w:rPr>
          <w:rFonts w:cstheme="minorHAnsi"/>
          <w:color w:val="222222"/>
          <w:shd w:val="clear" w:color="auto" w:fill="FFFFFF"/>
        </w:rPr>
        <w:t>(3), 1117.</w:t>
      </w:r>
      <w:r w:rsidRPr="004A608F" w:rsidDel="002F46CE">
        <w:rPr>
          <w:rFonts w:cstheme="minorHAnsi"/>
          <w:color w:val="222222"/>
          <w:shd w:val="clear" w:color="auto" w:fill="FFFFFF"/>
        </w:rPr>
        <w:t xml:space="preserve"> </w:t>
      </w:r>
    </w:p>
    <w:p w14:paraId="787D5E54" w14:textId="77777777" w:rsidR="004755BD" w:rsidRPr="004A608F" w:rsidRDefault="004755BD" w:rsidP="004755BD">
      <w:pPr>
        <w:pStyle w:val="ListParagraph"/>
        <w:ind w:left="0"/>
        <w:jc w:val="both"/>
        <w:rPr>
          <w:rFonts w:cstheme="minorHAnsi"/>
          <w:shd w:val="clear" w:color="auto" w:fill="FFFFFF"/>
        </w:rPr>
      </w:pPr>
      <w:r w:rsidRPr="004A608F">
        <w:rPr>
          <w:rFonts w:cstheme="minorHAnsi"/>
        </w:rPr>
        <w:t xml:space="preserve">[5] </w:t>
      </w:r>
      <w:r w:rsidRPr="009617E9">
        <w:rPr>
          <w:rFonts w:cstheme="minorHAnsi"/>
          <w:color w:val="222222"/>
          <w:shd w:val="clear" w:color="auto" w:fill="FFFFFF"/>
        </w:rPr>
        <w:t>Huang, C., Wang, Y., Li, X., Ren, L., Zhao, J., Hu, Y., ... &amp; Cao, B. (2020). Clinical features of patients infected with 2019 novel coronavirus in Wuhan, China. </w:t>
      </w:r>
      <w:r w:rsidRPr="009617E9">
        <w:rPr>
          <w:rFonts w:cstheme="minorHAnsi"/>
          <w:i/>
          <w:iCs/>
          <w:color w:val="222222"/>
          <w:shd w:val="clear" w:color="auto" w:fill="FFFFFF"/>
        </w:rPr>
        <w:t>The lancet</w:t>
      </w:r>
      <w:r w:rsidRPr="009617E9">
        <w:rPr>
          <w:rFonts w:cstheme="minorHAnsi"/>
          <w:color w:val="222222"/>
          <w:shd w:val="clear" w:color="auto" w:fill="FFFFFF"/>
        </w:rPr>
        <w:t>, </w:t>
      </w:r>
      <w:r w:rsidRPr="009617E9">
        <w:rPr>
          <w:rFonts w:cstheme="minorHAnsi"/>
          <w:i/>
          <w:iCs/>
          <w:color w:val="222222"/>
          <w:shd w:val="clear" w:color="auto" w:fill="FFFFFF"/>
        </w:rPr>
        <w:t>395</w:t>
      </w:r>
      <w:r w:rsidRPr="009617E9">
        <w:rPr>
          <w:rFonts w:cstheme="minorHAnsi"/>
          <w:color w:val="222222"/>
          <w:shd w:val="clear" w:color="auto" w:fill="FFFFFF"/>
        </w:rPr>
        <w:t>(10223), 497-506.</w:t>
      </w:r>
    </w:p>
    <w:p w14:paraId="7C98A856" w14:textId="77777777" w:rsidR="004755BD" w:rsidRPr="004A608F" w:rsidRDefault="004755BD" w:rsidP="004755BD">
      <w:pPr>
        <w:pStyle w:val="ListParagraph"/>
        <w:ind w:left="0"/>
        <w:jc w:val="both"/>
        <w:rPr>
          <w:rFonts w:cstheme="minorHAnsi"/>
          <w:shd w:val="clear" w:color="auto" w:fill="FFFFFF"/>
        </w:rPr>
      </w:pPr>
      <w:r w:rsidRPr="004A608F">
        <w:rPr>
          <w:rFonts w:cstheme="minorHAnsi"/>
          <w:shd w:val="clear" w:color="auto" w:fill="FFFFFF"/>
        </w:rPr>
        <w:t xml:space="preserve">[6] </w:t>
      </w:r>
      <w:proofErr w:type="spellStart"/>
      <w:r w:rsidRPr="009617E9">
        <w:rPr>
          <w:rFonts w:cstheme="minorHAnsi"/>
          <w:color w:val="222222"/>
          <w:shd w:val="clear" w:color="auto" w:fill="FFFFFF"/>
        </w:rPr>
        <w:t>Rudraraju</w:t>
      </w:r>
      <w:proofErr w:type="spellEnd"/>
      <w:r w:rsidRPr="009617E9">
        <w:rPr>
          <w:rFonts w:cstheme="minorHAnsi"/>
          <w:color w:val="222222"/>
          <w:shd w:val="clear" w:color="auto" w:fill="FFFFFF"/>
        </w:rPr>
        <w:t xml:space="preserve">, G., </w:t>
      </w:r>
      <w:proofErr w:type="spellStart"/>
      <w:r w:rsidRPr="009617E9">
        <w:rPr>
          <w:rFonts w:cstheme="minorHAnsi"/>
          <w:color w:val="222222"/>
          <w:shd w:val="clear" w:color="auto" w:fill="FFFFFF"/>
        </w:rPr>
        <w:t>Palreddy</w:t>
      </w:r>
      <w:proofErr w:type="spellEnd"/>
      <w:r w:rsidRPr="009617E9">
        <w:rPr>
          <w:rFonts w:cstheme="minorHAnsi"/>
          <w:color w:val="222222"/>
          <w:shd w:val="clear" w:color="auto" w:fill="FFFFFF"/>
        </w:rPr>
        <w:t xml:space="preserve">, S., </w:t>
      </w:r>
      <w:proofErr w:type="spellStart"/>
      <w:r w:rsidRPr="009617E9">
        <w:rPr>
          <w:rFonts w:cstheme="minorHAnsi"/>
          <w:color w:val="222222"/>
          <w:shd w:val="clear" w:color="auto" w:fill="FFFFFF"/>
        </w:rPr>
        <w:t>Mamidgi</w:t>
      </w:r>
      <w:proofErr w:type="spellEnd"/>
      <w:r w:rsidRPr="009617E9">
        <w:rPr>
          <w:rFonts w:cstheme="minorHAnsi"/>
          <w:color w:val="222222"/>
          <w:shd w:val="clear" w:color="auto" w:fill="FFFFFF"/>
        </w:rPr>
        <w:t xml:space="preserve">, B., </w:t>
      </w:r>
      <w:proofErr w:type="spellStart"/>
      <w:r w:rsidRPr="009617E9">
        <w:rPr>
          <w:rFonts w:cstheme="minorHAnsi"/>
          <w:color w:val="222222"/>
          <w:shd w:val="clear" w:color="auto" w:fill="FFFFFF"/>
        </w:rPr>
        <w:t>Sripada</w:t>
      </w:r>
      <w:proofErr w:type="spellEnd"/>
      <w:r w:rsidRPr="009617E9">
        <w:rPr>
          <w:rFonts w:cstheme="minorHAnsi"/>
          <w:color w:val="222222"/>
          <w:shd w:val="clear" w:color="auto" w:fill="FFFFFF"/>
        </w:rPr>
        <w:t xml:space="preserve">, N. R., Sai, Y. P., </w:t>
      </w:r>
      <w:proofErr w:type="spellStart"/>
      <w:r w:rsidRPr="009617E9">
        <w:rPr>
          <w:rFonts w:cstheme="minorHAnsi"/>
          <w:color w:val="222222"/>
          <w:shd w:val="clear" w:color="auto" w:fill="FFFFFF"/>
        </w:rPr>
        <w:t>Vodnala</w:t>
      </w:r>
      <w:proofErr w:type="spellEnd"/>
      <w:r w:rsidRPr="009617E9">
        <w:rPr>
          <w:rFonts w:cstheme="minorHAnsi"/>
          <w:color w:val="222222"/>
          <w:shd w:val="clear" w:color="auto" w:fill="FFFFFF"/>
        </w:rPr>
        <w:t xml:space="preserve">, N. K., &amp; </w:t>
      </w:r>
      <w:proofErr w:type="spellStart"/>
      <w:r w:rsidRPr="009617E9">
        <w:rPr>
          <w:rFonts w:cstheme="minorHAnsi"/>
          <w:color w:val="222222"/>
          <w:shd w:val="clear" w:color="auto" w:fill="FFFFFF"/>
        </w:rPr>
        <w:t>Haranath</w:t>
      </w:r>
      <w:proofErr w:type="spellEnd"/>
      <w:r w:rsidRPr="009617E9">
        <w:rPr>
          <w:rFonts w:cstheme="minorHAnsi"/>
          <w:color w:val="222222"/>
          <w:shd w:val="clear" w:color="auto" w:fill="FFFFFF"/>
        </w:rPr>
        <w:t>, S. P. (2020). Cough sound analysis and objective correlation with spirometry and clinical diagnosis. </w:t>
      </w:r>
      <w:r w:rsidRPr="009617E9">
        <w:rPr>
          <w:rFonts w:cstheme="minorHAnsi"/>
          <w:i/>
          <w:iCs/>
          <w:color w:val="222222"/>
          <w:shd w:val="clear" w:color="auto" w:fill="FFFFFF"/>
        </w:rPr>
        <w:t>Informatics in Medicine Unlocked</w:t>
      </w:r>
      <w:r w:rsidRPr="009617E9">
        <w:rPr>
          <w:rFonts w:cstheme="minorHAnsi"/>
          <w:color w:val="222222"/>
          <w:shd w:val="clear" w:color="auto" w:fill="FFFFFF"/>
        </w:rPr>
        <w:t>, </w:t>
      </w:r>
      <w:r w:rsidRPr="009617E9">
        <w:rPr>
          <w:rFonts w:cstheme="minorHAnsi"/>
          <w:i/>
          <w:iCs/>
          <w:color w:val="222222"/>
          <w:shd w:val="clear" w:color="auto" w:fill="FFFFFF"/>
        </w:rPr>
        <w:t>19</w:t>
      </w:r>
      <w:r w:rsidRPr="009617E9">
        <w:rPr>
          <w:rFonts w:cstheme="minorHAnsi"/>
          <w:color w:val="222222"/>
          <w:shd w:val="clear" w:color="auto" w:fill="FFFFFF"/>
        </w:rPr>
        <w:t>, 100319.</w:t>
      </w:r>
    </w:p>
    <w:p w14:paraId="077ED3C5" w14:textId="77777777" w:rsidR="004755BD" w:rsidRPr="004A608F" w:rsidRDefault="004755BD" w:rsidP="004755BD">
      <w:pPr>
        <w:pStyle w:val="ListParagraph"/>
        <w:ind w:left="0"/>
        <w:jc w:val="both"/>
        <w:rPr>
          <w:rFonts w:cstheme="minorHAnsi"/>
          <w:shd w:val="clear" w:color="auto" w:fill="FFFFFF"/>
        </w:rPr>
      </w:pPr>
      <w:r w:rsidRPr="004A608F">
        <w:rPr>
          <w:rFonts w:cstheme="minorHAnsi"/>
          <w:shd w:val="clear" w:color="auto" w:fill="FFFFFF"/>
        </w:rPr>
        <w:t xml:space="preserve">[7] </w:t>
      </w:r>
      <w:proofErr w:type="spellStart"/>
      <w:r w:rsidRPr="009617E9">
        <w:rPr>
          <w:rFonts w:cstheme="minorHAnsi"/>
          <w:color w:val="222222"/>
          <w:shd w:val="clear" w:color="auto" w:fill="FFFFFF"/>
        </w:rPr>
        <w:t>Vrindavanam</w:t>
      </w:r>
      <w:proofErr w:type="spellEnd"/>
      <w:r w:rsidRPr="009617E9">
        <w:rPr>
          <w:rFonts w:cstheme="minorHAnsi"/>
          <w:color w:val="222222"/>
          <w:shd w:val="clear" w:color="auto" w:fill="FFFFFF"/>
        </w:rPr>
        <w:t>, J., Srinath, R., Shankar, H. H., &amp; Nagesh, G. (2021, April). Machine Learning based COVID-19 Cough Classification Models-A Comparative Analysis. In </w:t>
      </w:r>
      <w:r w:rsidRPr="009617E9">
        <w:rPr>
          <w:rFonts w:cstheme="minorHAnsi"/>
          <w:i/>
          <w:iCs/>
          <w:color w:val="222222"/>
          <w:shd w:val="clear" w:color="auto" w:fill="FFFFFF"/>
        </w:rPr>
        <w:t>2021 5th International Conference on Computing Methodologies and Communication (ICCMC)</w:t>
      </w:r>
      <w:r w:rsidRPr="009617E9">
        <w:rPr>
          <w:rFonts w:cstheme="minorHAnsi"/>
          <w:color w:val="222222"/>
          <w:shd w:val="clear" w:color="auto" w:fill="FFFFFF"/>
        </w:rPr>
        <w:t> (pp. 420-426). IEEE.</w:t>
      </w:r>
    </w:p>
    <w:p w14:paraId="278EEF08" w14:textId="77777777" w:rsidR="004755BD" w:rsidRPr="004A608F" w:rsidRDefault="004755BD" w:rsidP="004755BD">
      <w:pPr>
        <w:pStyle w:val="ListParagraph"/>
        <w:ind w:left="0"/>
        <w:jc w:val="both"/>
        <w:rPr>
          <w:rFonts w:cstheme="minorHAnsi"/>
          <w:shd w:val="clear" w:color="auto" w:fill="FFFFFF"/>
        </w:rPr>
      </w:pPr>
      <w:r w:rsidRPr="004A608F">
        <w:rPr>
          <w:rFonts w:cstheme="minorHAnsi"/>
          <w:shd w:val="clear" w:color="auto" w:fill="FFFFFF"/>
        </w:rPr>
        <w:t xml:space="preserve">[8] </w:t>
      </w:r>
      <w:r w:rsidRPr="009617E9">
        <w:rPr>
          <w:rFonts w:cstheme="minorHAnsi"/>
          <w:color w:val="222222"/>
          <w:shd w:val="clear" w:color="auto" w:fill="FFFFFF"/>
        </w:rPr>
        <w:t>Deshpande, G., &amp; Schuller, B. (2020). An overview on audio, signal, speech, &amp; language processing for covid-19. </w:t>
      </w:r>
      <w:proofErr w:type="spellStart"/>
      <w:r w:rsidRPr="009617E9">
        <w:rPr>
          <w:rFonts w:cstheme="minorHAnsi"/>
          <w:i/>
          <w:iCs/>
          <w:color w:val="222222"/>
          <w:shd w:val="clear" w:color="auto" w:fill="FFFFFF"/>
        </w:rPr>
        <w:t>arXiv</w:t>
      </w:r>
      <w:proofErr w:type="spellEnd"/>
      <w:r w:rsidRPr="009617E9">
        <w:rPr>
          <w:rFonts w:cstheme="minorHAnsi"/>
          <w:i/>
          <w:iCs/>
          <w:color w:val="222222"/>
          <w:shd w:val="clear" w:color="auto" w:fill="FFFFFF"/>
        </w:rPr>
        <w:t xml:space="preserve"> preprint arXiv:2005.08579</w:t>
      </w:r>
      <w:r w:rsidRPr="009617E9">
        <w:rPr>
          <w:rFonts w:cstheme="minorHAnsi"/>
          <w:color w:val="222222"/>
          <w:shd w:val="clear" w:color="auto" w:fill="FFFFFF"/>
        </w:rPr>
        <w:t>.</w:t>
      </w:r>
    </w:p>
    <w:p w14:paraId="3174BDCE" w14:textId="77777777" w:rsidR="004755BD" w:rsidRPr="004A608F" w:rsidRDefault="004755BD" w:rsidP="004755BD">
      <w:pPr>
        <w:pStyle w:val="ListParagraph"/>
        <w:ind w:left="0"/>
        <w:jc w:val="both"/>
        <w:rPr>
          <w:rFonts w:cstheme="minorHAnsi"/>
        </w:rPr>
      </w:pPr>
      <w:r w:rsidRPr="004A608F">
        <w:rPr>
          <w:rFonts w:cstheme="minorHAnsi"/>
          <w:shd w:val="clear" w:color="auto" w:fill="FFFFFF"/>
        </w:rPr>
        <w:t xml:space="preserve">[9] </w:t>
      </w:r>
      <w:r w:rsidRPr="009617E9">
        <w:rPr>
          <w:rFonts w:cstheme="minorHAnsi"/>
          <w:color w:val="222222"/>
          <w:shd w:val="clear" w:color="auto" w:fill="FFFFFF"/>
        </w:rPr>
        <w:t xml:space="preserve">Abeyratne, U. R., </w:t>
      </w:r>
      <w:proofErr w:type="spellStart"/>
      <w:r w:rsidRPr="009617E9">
        <w:rPr>
          <w:rFonts w:cstheme="minorHAnsi"/>
          <w:color w:val="222222"/>
          <w:shd w:val="clear" w:color="auto" w:fill="FFFFFF"/>
        </w:rPr>
        <w:t>Swarnkar</w:t>
      </w:r>
      <w:proofErr w:type="spellEnd"/>
      <w:r w:rsidRPr="009617E9">
        <w:rPr>
          <w:rFonts w:cstheme="minorHAnsi"/>
          <w:color w:val="222222"/>
          <w:shd w:val="clear" w:color="auto" w:fill="FFFFFF"/>
        </w:rPr>
        <w:t xml:space="preserve">, V., </w:t>
      </w:r>
      <w:proofErr w:type="spellStart"/>
      <w:r w:rsidRPr="009617E9">
        <w:rPr>
          <w:rFonts w:cstheme="minorHAnsi"/>
          <w:color w:val="222222"/>
          <w:shd w:val="clear" w:color="auto" w:fill="FFFFFF"/>
        </w:rPr>
        <w:t>Setyati</w:t>
      </w:r>
      <w:proofErr w:type="spellEnd"/>
      <w:r w:rsidRPr="009617E9">
        <w:rPr>
          <w:rFonts w:cstheme="minorHAnsi"/>
          <w:color w:val="222222"/>
          <w:shd w:val="clear" w:color="auto" w:fill="FFFFFF"/>
        </w:rPr>
        <w:t xml:space="preserve">, A., &amp; </w:t>
      </w:r>
      <w:proofErr w:type="spellStart"/>
      <w:r w:rsidRPr="009617E9">
        <w:rPr>
          <w:rFonts w:cstheme="minorHAnsi"/>
          <w:color w:val="222222"/>
          <w:shd w:val="clear" w:color="auto" w:fill="FFFFFF"/>
        </w:rPr>
        <w:t>Triasih</w:t>
      </w:r>
      <w:proofErr w:type="spellEnd"/>
      <w:r w:rsidRPr="009617E9">
        <w:rPr>
          <w:rFonts w:cstheme="minorHAnsi"/>
          <w:color w:val="222222"/>
          <w:shd w:val="clear" w:color="auto" w:fill="FFFFFF"/>
        </w:rPr>
        <w:t>, R. (2013). Cough sound analysis can rapidly diagnose childhood pneumonia. </w:t>
      </w:r>
      <w:r w:rsidRPr="009617E9">
        <w:rPr>
          <w:rFonts w:cstheme="minorHAnsi"/>
          <w:i/>
          <w:iCs/>
          <w:color w:val="222222"/>
          <w:shd w:val="clear" w:color="auto" w:fill="FFFFFF"/>
        </w:rPr>
        <w:t>Annals of biomedical engineering</w:t>
      </w:r>
      <w:r w:rsidRPr="009617E9">
        <w:rPr>
          <w:rFonts w:cstheme="minorHAnsi"/>
          <w:color w:val="222222"/>
          <w:shd w:val="clear" w:color="auto" w:fill="FFFFFF"/>
        </w:rPr>
        <w:t>, </w:t>
      </w:r>
      <w:r w:rsidRPr="009617E9">
        <w:rPr>
          <w:rFonts w:cstheme="minorHAnsi"/>
          <w:i/>
          <w:iCs/>
          <w:color w:val="222222"/>
          <w:shd w:val="clear" w:color="auto" w:fill="FFFFFF"/>
        </w:rPr>
        <w:t>41</w:t>
      </w:r>
      <w:r w:rsidRPr="009617E9">
        <w:rPr>
          <w:rFonts w:cstheme="minorHAnsi"/>
          <w:color w:val="222222"/>
          <w:shd w:val="clear" w:color="auto" w:fill="FFFFFF"/>
        </w:rPr>
        <w:t>(11), 2448-2462.</w:t>
      </w:r>
    </w:p>
    <w:p w14:paraId="66A24EA4" w14:textId="77777777" w:rsidR="004755BD" w:rsidRPr="004A608F" w:rsidRDefault="004755BD" w:rsidP="004755BD">
      <w:pPr>
        <w:pStyle w:val="ListParagraph"/>
        <w:ind w:left="0"/>
        <w:jc w:val="both"/>
        <w:rPr>
          <w:rFonts w:cstheme="minorHAnsi"/>
        </w:rPr>
      </w:pPr>
      <w:r w:rsidRPr="004A608F">
        <w:rPr>
          <w:rFonts w:cstheme="minorHAnsi"/>
        </w:rPr>
        <w:t xml:space="preserve">[10] </w:t>
      </w:r>
      <w:r w:rsidRPr="009617E9">
        <w:rPr>
          <w:rFonts w:cstheme="minorHAnsi"/>
          <w:color w:val="222222"/>
          <w:shd w:val="clear" w:color="auto" w:fill="FFFFFF"/>
        </w:rPr>
        <w:t xml:space="preserve">Belkacem, A. N., </w:t>
      </w:r>
      <w:proofErr w:type="spellStart"/>
      <w:r w:rsidRPr="009617E9">
        <w:rPr>
          <w:rFonts w:cstheme="minorHAnsi"/>
          <w:color w:val="222222"/>
          <w:shd w:val="clear" w:color="auto" w:fill="FFFFFF"/>
        </w:rPr>
        <w:t>Ouhbi</w:t>
      </w:r>
      <w:proofErr w:type="spellEnd"/>
      <w:r w:rsidRPr="009617E9">
        <w:rPr>
          <w:rFonts w:cstheme="minorHAnsi"/>
          <w:color w:val="222222"/>
          <w:shd w:val="clear" w:color="auto" w:fill="FFFFFF"/>
        </w:rPr>
        <w:t xml:space="preserve">, S., Lakas, A., </w:t>
      </w:r>
      <w:proofErr w:type="spellStart"/>
      <w:r w:rsidRPr="009617E9">
        <w:rPr>
          <w:rFonts w:cstheme="minorHAnsi"/>
          <w:color w:val="222222"/>
          <w:shd w:val="clear" w:color="auto" w:fill="FFFFFF"/>
        </w:rPr>
        <w:t>Benkhelifa</w:t>
      </w:r>
      <w:proofErr w:type="spellEnd"/>
      <w:r w:rsidRPr="009617E9">
        <w:rPr>
          <w:rFonts w:cstheme="minorHAnsi"/>
          <w:color w:val="222222"/>
          <w:shd w:val="clear" w:color="auto" w:fill="FFFFFF"/>
        </w:rPr>
        <w:t>, E., &amp; Chen, C. (2021). End-to-End AI-Based Point-of-Care Diagnosis System for Classifying Respiratory Illnesses and Early Detection of COVID-19: A Theoretical Framework. </w:t>
      </w:r>
      <w:r w:rsidRPr="009617E9">
        <w:rPr>
          <w:rFonts w:cstheme="minorHAnsi"/>
          <w:i/>
          <w:iCs/>
          <w:color w:val="222222"/>
          <w:shd w:val="clear" w:color="auto" w:fill="FFFFFF"/>
        </w:rPr>
        <w:t>Frontiers in Medicine</w:t>
      </w:r>
      <w:r w:rsidRPr="009617E9">
        <w:rPr>
          <w:rFonts w:cstheme="minorHAnsi"/>
          <w:color w:val="222222"/>
          <w:shd w:val="clear" w:color="auto" w:fill="FFFFFF"/>
        </w:rPr>
        <w:t>, </w:t>
      </w:r>
      <w:r w:rsidRPr="009617E9">
        <w:rPr>
          <w:rFonts w:cstheme="minorHAnsi"/>
          <w:i/>
          <w:iCs/>
          <w:color w:val="222222"/>
          <w:shd w:val="clear" w:color="auto" w:fill="FFFFFF"/>
        </w:rPr>
        <w:t>8</w:t>
      </w:r>
      <w:r w:rsidRPr="009617E9">
        <w:rPr>
          <w:rFonts w:cstheme="minorHAnsi"/>
          <w:color w:val="222222"/>
          <w:shd w:val="clear" w:color="auto" w:fill="FFFFFF"/>
        </w:rPr>
        <w:t>, 372.</w:t>
      </w:r>
    </w:p>
    <w:p w14:paraId="7BAFDC5D" w14:textId="77777777" w:rsidR="004755BD" w:rsidRPr="004A608F" w:rsidRDefault="004755BD" w:rsidP="004755BD">
      <w:pPr>
        <w:pStyle w:val="ListParagraph"/>
        <w:ind w:left="0"/>
        <w:jc w:val="both"/>
        <w:rPr>
          <w:rFonts w:cstheme="minorHAnsi"/>
        </w:rPr>
      </w:pPr>
      <w:r w:rsidRPr="004A608F">
        <w:rPr>
          <w:rFonts w:cstheme="minorHAnsi"/>
        </w:rPr>
        <w:t xml:space="preserve">[11] Schuller, B. W., Schuller, D. M., Qian, K., Liu, J., Zheng, H., &amp; Li, X. (2021). COVID-19 and Computer Audition: An Overview on What Speech &amp; </w:t>
      </w:r>
      <w:proofErr w:type="spellStart"/>
      <w:r w:rsidRPr="004A608F">
        <w:rPr>
          <w:rFonts w:cstheme="minorHAnsi"/>
        </w:rPr>
        <w:t>SoundAnalysis</w:t>
      </w:r>
      <w:proofErr w:type="spellEnd"/>
      <w:r w:rsidRPr="004A608F">
        <w:rPr>
          <w:rFonts w:cstheme="minorHAnsi"/>
        </w:rPr>
        <w:t xml:space="preserve"> Could Contribute in theSARS-CoV-2 Corona Crisis. Frontiers in Digital Health, 3, 14.</w:t>
      </w:r>
    </w:p>
    <w:p w14:paraId="24A5E67B" w14:textId="77777777" w:rsidR="004755BD" w:rsidRPr="004A608F" w:rsidRDefault="004755BD" w:rsidP="004755BD">
      <w:pPr>
        <w:pStyle w:val="ListParagraph"/>
        <w:ind w:left="0"/>
        <w:jc w:val="both"/>
        <w:rPr>
          <w:rFonts w:cstheme="minorHAnsi"/>
        </w:rPr>
      </w:pPr>
      <w:r w:rsidRPr="004A608F">
        <w:rPr>
          <w:rFonts w:cstheme="minorHAnsi"/>
        </w:rPr>
        <w:t xml:space="preserve">[12] Chatrzarrin, H., </w:t>
      </w:r>
      <w:proofErr w:type="spellStart"/>
      <w:r w:rsidRPr="004A608F">
        <w:rPr>
          <w:rFonts w:cstheme="minorHAnsi"/>
        </w:rPr>
        <w:t>Arcelus</w:t>
      </w:r>
      <w:proofErr w:type="spellEnd"/>
      <w:r w:rsidRPr="004A608F">
        <w:rPr>
          <w:rFonts w:cstheme="minorHAnsi"/>
        </w:rPr>
        <w:t xml:space="preserve">, A., </w:t>
      </w:r>
      <w:proofErr w:type="spellStart"/>
      <w:r w:rsidRPr="004A608F">
        <w:rPr>
          <w:rFonts w:cstheme="minorHAnsi"/>
        </w:rPr>
        <w:t>Goubran</w:t>
      </w:r>
      <w:proofErr w:type="spellEnd"/>
      <w:r w:rsidRPr="004A608F">
        <w:rPr>
          <w:rFonts w:cstheme="minorHAnsi"/>
        </w:rPr>
        <w:t xml:space="preserve">, R., &amp; </w:t>
      </w:r>
      <w:proofErr w:type="spellStart"/>
      <w:r w:rsidRPr="004A608F">
        <w:rPr>
          <w:rFonts w:cstheme="minorHAnsi"/>
        </w:rPr>
        <w:t>Knoefel</w:t>
      </w:r>
      <w:proofErr w:type="spellEnd"/>
      <w:r w:rsidRPr="004A608F">
        <w:rPr>
          <w:rFonts w:cstheme="minorHAnsi"/>
        </w:rPr>
        <w:t>, F. (2011, May). Feature extraction for the differentiation of dry and wet cough sounds. In 2011 IEEE international symposium on medical measurements and applications (pp. 162-166). IEEE.</w:t>
      </w:r>
    </w:p>
    <w:p w14:paraId="0B87B88E" w14:textId="77777777" w:rsidR="004755BD" w:rsidRPr="004A608F" w:rsidRDefault="004755BD" w:rsidP="004755BD">
      <w:pPr>
        <w:pStyle w:val="ListParagraph"/>
        <w:ind w:left="0"/>
        <w:jc w:val="both"/>
        <w:rPr>
          <w:rFonts w:cstheme="minorHAnsi"/>
        </w:rPr>
      </w:pPr>
      <w:r w:rsidRPr="004A608F">
        <w:rPr>
          <w:rFonts w:cstheme="minorHAnsi"/>
        </w:rPr>
        <w:t xml:space="preserve">[13] </w:t>
      </w:r>
      <w:proofErr w:type="spellStart"/>
      <w:r w:rsidRPr="004A608F">
        <w:rPr>
          <w:rFonts w:cstheme="minorHAnsi"/>
        </w:rPr>
        <w:t>Bhateja</w:t>
      </w:r>
      <w:proofErr w:type="spellEnd"/>
      <w:r w:rsidRPr="004A608F">
        <w:rPr>
          <w:rFonts w:cstheme="minorHAnsi"/>
        </w:rPr>
        <w:t xml:space="preserve">, V., </w:t>
      </w:r>
      <w:proofErr w:type="spellStart"/>
      <w:r w:rsidRPr="004A608F">
        <w:rPr>
          <w:rFonts w:cstheme="minorHAnsi"/>
        </w:rPr>
        <w:t>Taquee</w:t>
      </w:r>
      <w:proofErr w:type="spellEnd"/>
      <w:r w:rsidRPr="004A608F">
        <w:rPr>
          <w:rFonts w:cstheme="minorHAnsi"/>
        </w:rPr>
        <w:t>, A., &amp; Sharma, D. K. (2019, November). Pre-processing and classification of cough sounds in noisy environment using SVM. In 2019 4th International Conference on Information Systems and Computer Networks (ISCON) (pp. 822-826). IEEE.</w:t>
      </w:r>
    </w:p>
    <w:p w14:paraId="70BFD814" w14:textId="77777777" w:rsidR="004755BD" w:rsidRPr="004A608F" w:rsidRDefault="004755BD" w:rsidP="004755BD">
      <w:pPr>
        <w:pStyle w:val="ListParagraph"/>
        <w:ind w:left="0"/>
        <w:jc w:val="both"/>
        <w:rPr>
          <w:rFonts w:cstheme="minorHAnsi"/>
        </w:rPr>
      </w:pPr>
      <w:r w:rsidRPr="004A608F">
        <w:rPr>
          <w:rFonts w:cstheme="minorHAnsi"/>
        </w:rPr>
        <w:t xml:space="preserve">[14] Matos, S., Birring, S. S., </w:t>
      </w:r>
      <w:proofErr w:type="spellStart"/>
      <w:r w:rsidRPr="004A608F">
        <w:rPr>
          <w:rFonts w:cstheme="minorHAnsi"/>
        </w:rPr>
        <w:t>Pavord</w:t>
      </w:r>
      <w:proofErr w:type="spellEnd"/>
      <w:r w:rsidRPr="004A608F">
        <w:rPr>
          <w:rFonts w:cstheme="minorHAnsi"/>
        </w:rPr>
        <w:t>, I. D., &amp; Evans, H. (2006). Detection of cough signals in continuous audio recordings using hidden Markov models. IEEE Transactions on Biomedical Engineering, 53(6), 1078-1083.</w:t>
      </w:r>
    </w:p>
    <w:p w14:paraId="0AD175D3" w14:textId="77777777" w:rsidR="004755BD" w:rsidRPr="004A608F" w:rsidRDefault="004755BD" w:rsidP="004755BD">
      <w:pPr>
        <w:pStyle w:val="ListParagraph"/>
        <w:ind w:left="0"/>
        <w:jc w:val="both"/>
        <w:rPr>
          <w:rFonts w:cstheme="minorHAnsi"/>
        </w:rPr>
      </w:pPr>
      <w:r w:rsidRPr="004A608F">
        <w:rPr>
          <w:rFonts w:cstheme="minorHAnsi"/>
        </w:rPr>
        <w:t xml:space="preserve">[15] </w:t>
      </w:r>
      <w:proofErr w:type="spellStart"/>
      <w:r w:rsidRPr="004A608F">
        <w:rPr>
          <w:rFonts w:cstheme="minorHAnsi"/>
        </w:rPr>
        <w:t>Bachu</w:t>
      </w:r>
      <w:proofErr w:type="spellEnd"/>
      <w:r w:rsidRPr="004A608F">
        <w:rPr>
          <w:rFonts w:cstheme="minorHAnsi"/>
        </w:rPr>
        <w:t xml:space="preserve">, R. G., </w:t>
      </w:r>
      <w:proofErr w:type="spellStart"/>
      <w:r w:rsidRPr="004A608F">
        <w:rPr>
          <w:rFonts w:cstheme="minorHAnsi"/>
        </w:rPr>
        <w:t>Kopparthi</w:t>
      </w:r>
      <w:proofErr w:type="spellEnd"/>
      <w:r w:rsidRPr="004A608F">
        <w:rPr>
          <w:rFonts w:cstheme="minorHAnsi"/>
        </w:rPr>
        <w:t xml:space="preserve">, S., </w:t>
      </w:r>
      <w:proofErr w:type="spellStart"/>
      <w:r w:rsidRPr="004A608F">
        <w:rPr>
          <w:rFonts w:cstheme="minorHAnsi"/>
        </w:rPr>
        <w:t>Adapa</w:t>
      </w:r>
      <w:proofErr w:type="spellEnd"/>
      <w:r w:rsidRPr="004A608F">
        <w:rPr>
          <w:rFonts w:cstheme="minorHAnsi"/>
        </w:rPr>
        <w:t xml:space="preserve">, B., &amp; </w:t>
      </w:r>
      <w:proofErr w:type="spellStart"/>
      <w:r w:rsidRPr="004A608F">
        <w:rPr>
          <w:rFonts w:cstheme="minorHAnsi"/>
        </w:rPr>
        <w:t>Barkana</w:t>
      </w:r>
      <w:proofErr w:type="spellEnd"/>
      <w:r w:rsidRPr="004A608F">
        <w:rPr>
          <w:rFonts w:cstheme="minorHAnsi"/>
        </w:rPr>
        <w:t>, B. D. (2010). Voiced/unvoiced decision for speech signals based on zero-crossing rate and energy. In Advanced techniques in computing sciences and software engineering (pp. 279-282). Springer, Dordrecht.</w:t>
      </w:r>
    </w:p>
    <w:p w14:paraId="20A1CB30" w14:textId="77777777" w:rsidR="004755BD" w:rsidRPr="004A608F" w:rsidRDefault="004755BD" w:rsidP="004755BD">
      <w:pPr>
        <w:pStyle w:val="ListParagraph"/>
        <w:ind w:left="0"/>
        <w:jc w:val="both"/>
        <w:rPr>
          <w:rFonts w:cstheme="minorHAnsi"/>
        </w:rPr>
      </w:pPr>
      <w:r w:rsidRPr="004A608F">
        <w:rPr>
          <w:rFonts w:cstheme="minorHAnsi"/>
        </w:rPr>
        <w:t xml:space="preserve">[16] Imran, A., </w:t>
      </w:r>
      <w:proofErr w:type="spellStart"/>
      <w:r w:rsidRPr="004A608F">
        <w:rPr>
          <w:rFonts w:cstheme="minorHAnsi"/>
        </w:rPr>
        <w:t>Posokhova</w:t>
      </w:r>
      <w:proofErr w:type="spellEnd"/>
      <w:r w:rsidRPr="004A608F">
        <w:rPr>
          <w:rFonts w:cstheme="minorHAnsi"/>
        </w:rPr>
        <w:t>, I., Qureshi, H. N., Masood, U., Riaz, M. S., Ali, K., ... &amp; Nabeel, M. (2020). AI4COVID-19: AI enabled preliminary diagnosis for COVID-19 from cough samples via an app. Informatics in Medicine Unlocked, 20, 100378.</w:t>
      </w:r>
    </w:p>
    <w:p w14:paraId="79FCB85E" w14:textId="77777777" w:rsidR="004755BD" w:rsidRPr="004A608F" w:rsidRDefault="004755BD" w:rsidP="004755BD">
      <w:pPr>
        <w:pStyle w:val="ListParagraph"/>
        <w:ind w:left="0"/>
        <w:jc w:val="both"/>
        <w:rPr>
          <w:rFonts w:cstheme="minorHAnsi"/>
        </w:rPr>
      </w:pPr>
      <w:r w:rsidRPr="004A608F">
        <w:rPr>
          <w:rFonts w:cstheme="minorHAnsi"/>
        </w:rPr>
        <w:lastRenderedPageBreak/>
        <w:t xml:space="preserve">[17] Sharma, N., Krishnan, P., Kumar, R., </w:t>
      </w:r>
      <w:proofErr w:type="spellStart"/>
      <w:r w:rsidRPr="004A608F">
        <w:rPr>
          <w:rFonts w:cstheme="minorHAnsi"/>
        </w:rPr>
        <w:t>Ramoji</w:t>
      </w:r>
      <w:proofErr w:type="spellEnd"/>
      <w:r w:rsidRPr="004A608F">
        <w:rPr>
          <w:rFonts w:cstheme="minorHAnsi"/>
        </w:rPr>
        <w:t xml:space="preserve">, S., </w:t>
      </w:r>
      <w:proofErr w:type="spellStart"/>
      <w:r w:rsidRPr="004A608F">
        <w:rPr>
          <w:rFonts w:cstheme="minorHAnsi"/>
        </w:rPr>
        <w:t>Chetupalli</w:t>
      </w:r>
      <w:proofErr w:type="spellEnd"/>
      <w:r w:rsidRPr="004A608F">
        <w:rPr>
          <w:rFonts w:cstheme="minorHAnsi"/>
        </w:rPr>
        <w:t xml:space="preserve">, S. R., Ghosh, P. K., &amp; Ganapathy, S. (2020). Coswara--A Database of Breathing, Cough, and Voice Sounds for COVID-19 Diagnosis. </w:t>
      </w:r>
      <w:proofErr w:type="spellStart"/>
      <w:r w:rsidRPr="004A608F">
        <w:rPr>
          <w:rFonts w:cstheme="minorHAnsi"/>
        </w:rPr>
        <w:t>arXiv</w:t>
      </w:r>
      <w:proofErr w:type="spellEnd"/>
      <w:r w:rsidRPr="004A608F">
        <w:rPr>
          <w:rFonts w:cstheme="minorHAnsi"/>
        </w:rPr>
        <w:t xml:space="preserve"> preprint arXiv:2005.10548.</w:t>
      </w:r>
    </w:p>
    <w:p w14:paraId="6F39D65F" w14:textId="77777777" w:rsidR="004755BD" w:rsidRPr="004A608F" w:rsidRDefault="004755BD" w:rsidP="004755BD">
      <w:pPr>
        <w:pStyle w:val="ListParagraph"/>
        <w:ind w:left="0"/>
        <w:jc w:val="both"/>
        <w:rPr>
          <w:rFonts w:cstheme="minorHAnsi"/>
        </w:rPr>
      </w:pPr>
      <w:r w:rsidRPr="004A608F">
        <w:rPr>
          <w:rFonts w:cstheme="minorHAnsi"/>
        </w:rPr>
        <w:t>[18] Wang, H., Xu, Y., &amp; Li, M. (2011, August). Study on the MFCC similarity-based voice activity detection algorithm. In 2011 2nd International Conference on Artificial Intelligence, Management Science and Electronic Commerce (AIMSEC) (pp. 4391-4394). IEEE.</w:t>
      </w:r>
    </w:p>
    <w:p w14:paraId="18E1EDD4" w14:textId="77777777" w:rsidR="004755BD" w:rsidRPr="004A608F" w:rsidRDefault="004755BD" w:rsidP="004755BD">
      <w:pPr>
        <w:pStyle w:val="ListParagraph"/>
        <w:ind w:left="0"/>
        <w:jc w:val="both"/>
        <w:rPr>
          <w:rFonts w:cstheme="minorHAnsi"/>
          <w:color w:val="000000" w:themeColor="text1"/>
        </w:rPr>
      </w:pPr>
      <w:r w:rsidRPr="004A608F">
        <w:rPr>
          <w:rFonts w:cstheme="minorHAnsi"/>
        </w:rPr>
        <w:t xml:space="preserve">[19] Dunne, Robert (2020), “COVID-19 CNN MFCC classifier”, Mendeley Data, V1, </w:t>
      </w:r>
      <w:proofErr w:type="spellStart"/>
      <w:r w:rsidRPr="004A608F">
        <w:rPr>
          <w:rFonts w:cstheme="minorHAnsi"/>
        </w:rPr>
        <w:t>doi</w:t>
      </w:r>
      <w:proofErr w:type="spellEnd"/>
      <w:r w:rsidRPr="004A608F">
        <w:rPr>
          <w:rFonts w:cstheme="minorHAnsi"/>
        </w:rPr>
        <w:t>: 10.17632/</w:t>
      </w:r>
      <w:proofErr w:type="gramStart"/>
      <w:r w:rsidRPr="004A608F">
        <w:rPr>
          <w:rFonts w:cstheme="minorHAnsi"/>
        </w:rPr>
        <w:t>ww5dfy53cw</w:t>
      </w:r>
      <w:proofErr w:type="gramEnd"/>
      <w:r w:rsidRPr="004A608F">
        <w:rPr>
          <w:rFonts w:cstheme="minorHAnsi"/>
        </w:rPr>
        <w:t>.1</w:t>
      </w:r>
    </w:p>
    <w:p w14:paraId="2E6DA679" w14:textId="77777777" w:rsidR="004755BD" w:rsidRPr="009617E9" w:rsidRDefault="004755BD" w:rsidP="004755BD">
      <w:pPr>
        <w:pStyle w:val="ListParagraph"/>
        <w:ind w:left="0"/>
        <w:jc w:val="both"/>
        <w:rPr>
          <w:rFonts w:cstheme="minorHAnsi"/>
          <w:color w:val="000000" w:themeColor="text1"/>
        </w:rPr>
      </w:pPr>
      <w:r w:rsidRPr="004A608F">
        <w:rPr>
          <w:rFonts w:cstheme="minorHAnsi"/>
          <w:color w:val="000000" w:themeColor="text1"/>
        </w:rPr>
        <w:t xml:space="preserve">[20] </w:t>
      </w:r>
      <w:proofErr w:type="spellStart"/>
      <w:r w:rsidRPr="004A608F">
        <w:rPr>
          <w:rFonts w:cstheme="minorHAnsi"/>
          <w:color w:val="000000" w:themeColor="text1"/>
        </w:rPr>
        <w:t>Windmon</w:t>
      </w:r>
      <w:proofErr w:type="spellEnd"/>
      <w:r w:rsidRPr="004A608F">
        <w:rPr>
          <w:rFonts w:cstheme="minorHAnsi"/>
          <w:color w:val="000000" w:themeColor="text1"/>
        </w:rPr>
        <w:t xml:space="preserve">, A., </w:t>
      </w:r>
      <w:proofErr w:type="spellStart"/>
      <w:r w:rsidRPr="004A608F">
        <w:rPr>
          <w:rFonts w:cstheme="minorHAnsi"/>
          <w:color w:val="000000" w:themeColor="text1"/>
        </w:rPr>
        <w:t>Minakshi</w:t>
      </w:r>
      <w:proofErr w:type="spellEnd"/>
      <w:r w:rsidRPr="004A608F">
        <w:rPr>
          <w:rFonts w:cstheme="minorHAnsi"/>
          <w:color w:val="000000" w:themeColor="text1"/>
        </w:rPr>
        <w:t xml:space="preserve">, M., Bharti, P., </w:t>
      </w:r>
      <w:proofErr w:type="spellStart"/>
      <w:r w:rsidRPr="004A608F">
        <w:rPr>
          <w:rFonts w:cstheme="minorHAnsi"/>
          <w:color w:val="000000" w:themeColor="text1"/>
        </w:rPr>
        <w:t>Chellappan</w:t>
      </w:r>
      <w:proofErr w:type="spellEnd"/>
      <w:r w:rsidRPr="004A608F">
        <w:rPr>
          <w:rFonts w:cstheme="minorHAnsi"/>
          <w:color w:val="000000" w:themeColor="text1"/>
        </w:rPr>
        <w:t xml:space="preserve">, S., Johansson, M., Jenkins, B. A., &amp; </w:t>
      </w:r>
      <w:proofErr w:type="spellStart"/>
      <w:r w:rsidRPr="004A608F">
        <w:rPr>
          <w:rFonts w:cstheme="minorHAnsi"/>
          <w:color w:val="000000" w:themeColor="text1"/>
        </w:rPr>
        <w:t>Athilingam</w:t>
      </w:r>
      <w:proofErr w:type="spellEnd"/>
      <w:r w:rsidRPr="004A608F">
        <w:rPr>
          <w:rFonts w:cstheme="minorHAnsi"/>
          <w:color w:val="000000" w:themeColor="text1"/>
        </w:rPr>
        <w:t xml:space="preserve">, P. R. (2018). </w:t>
      </w:r>
      <w:proofErr w:type="spellStart"/>
      <w:r w:rsidRPr="004A608F">
        <w:rPr>
          <w:rFonts w:cstheme="minorHAnsi"/>
          <w:color w:val="000000" w:themeColor="text1"/>
        </w:rPr>
        <w:t>Tussiswatch</w:t>
      </w:r>
      <w:proofErr w:type="spellEnd"/>
      <w:r w:rsidRPr="004A608F">
        <w:rPr>
          <w:rFonts w:cstheme="minorHAnsi"/>
          <w:color w:val="000000" w:themeColor="text1"/>
        </w:rPr>
        <w:t>: A smart-phone system to identify cough episodes as early symptoms of chronic obstructive pulmonary disease and congestive heart failure. IEEE journal of biomedical and health informatics, 23(4), 1566-1573.</w:t>
      </w:r>
      <w:r w:rsidRPr="009617E9">
        <w:rPr>
          <w:rFonts w:cstheme="minorHAnsi"/>
          <w:color w:val="000000" w:themeColor="text1"/>
        </w:rPr>
        <w:t xml:space="preserve"> </w:t>
      </w:r>
    </w:p>
    <w:p w14:paraId="3F983C3C" w14:textId="77777777" w:rsidR="004755BD" w:rsidRPr="009617E9" w:rsidRDefault="004755BD" w:rsidP="004755BD">
      <w:pPr>
        <w:pStyle w:val="ListParagraph"/>
        <w:ind w:left="0"/>
        <w:jc w:val="both"/>
        <w:rPr>
          <w:rFonts w:cstheme="minorHAnsi"/>
          <w:color w:val="000000" w:themeColor="text1"/>
        </w:rPr>
      </w:pPr>
      <w:r w:rsidRPr="009617E9">
        <w:rPr>
          <w:rFonts w:cstheme="minorHAnsi"/>
          <w:color w:val="000000" w:themeColor="text1"/>
        </w:rPr>
        <w:t>[21] Han, W., Chan, C. F., Choy, C. S., &amp; Pun, K. P. (2006, May). An efficient MFCC extraction method in speech recognition. In 2006 IEEE international symposium on circuits and systems (pp. 4-pp). IEEE.</w:t>
      </w:r>
    </w:p>
    <w:p w14:paraId="4E4BA030" w14:textId="77777777" w:rsidR="004755BD" w:rsidRPr="009617E9" w:rsidRDefault="004755BD" w:rsidP="004755BD">
      <w:pPr>
        <w:pStyle w:val="ListParagraph"/>
        <w:ind w:left="0"/>
        <w:jc w:val="both"/>
        <w:rPr>
          <w:rFonts w:cstheme="minorHAnsi"/>
          <w:color w:val="000000" w:themeColor="text1"/>
        </w:rPr>
      </w:pPr>
      <w:r w:rsidRPr="009617E9">
        <w:rPr>
          <w:rFonts w:cstheme="minorHAnsi"/>
          <w:color w:val="000000" w:themeColor="text1"/>
        </w:rPr>
        <w:t xml:space="preserve">[22] </w:t>
      </w:r>
      <w:proofErr w:type="spellStart"/>
      <w:r w:rsidRPr="009617E9">
        <w:rPr>
          <w:rFonts w:cstheme="minorHAnsi"/>
          <w:color w:val="000000" w:themeColor="text1"/>
        </w:rPr>
        <w:t>Abushakra</w:t>
      </w:r>
      <w:proofErr w:type="spellEnd"/>
      <w:r w:rsidRPr="009617E9">
        <w:rPr>
          <w:rFonts w:cstheme="minorHAnsi"/>
          <w:color w:val="000000" w:themeColor="text1"/>
        </w:rPr>
        <w:t xml:space="preserve">, A., </w:t>
      </w:r>
      <w:proofErr w:type="spellStart"/>
      <w:r w:rsidRPr="009617E9">
        <w:rPr>
          <w:rFonts w:cstheme="minorHAnsi"/>
          <w:color w:val="000000" w:themeColor="text1"/>
        </w:rPr>
        <w:t>Faezipour</w:t>
      </w:r>
      <w:proofErr w:type="spellEnd"/>
      <w:r w:rsidRPr="009617E9">
        <w:rPr>
          <w:rFonts w:cstheme="minorHAnsi"/>
          <w:color w:val="000000" w:themeColor="text1"/>
        </w:rPr>
        <w:t xml:space="preserve">, M., </w:t>
      </w:r>
      <w:proofErr w:type="spellStart"/>
      <w:r w:rsidRPr="009617E9">
        <w:rPr>
          <w:rFonts w:cstheme="minorHAnsi"/>
          <w:color w:val="000000" w:themeColor="text1"/>
        </w:rPr>
        <w:t>Abumunshar</w:t>
      </w:r>
      <w:proofErr w:type="spellEnd"/>
      <w:r w:rsidRPr="009617E9">
        <w:rPr>
          <w:rFonts w:cstheme="minorHAnsi"/>
          <w:color w:val="000000" w:themeColor="text1"/>
        </w:rPr>
        <w:t>, A., &amp; Patra, P. (2012). Breathing Movement Classification Using MFCCs</w:t>
      </w:r>
      <w:proofErr w:type="gramStart"/>
      <w:r w:rsidRPr="009617E9">
        <w:rPr>
          <w:rFonts w:cstheme="minorHAnsi"/>
          <w:color w:val="000000" w:themeColor="text1"/>
        </w:rPr>
        <w:t>.</w:t>
      </w:r>
      <w:r w:rsidRPr="009617E9" w:rsidDel="00B20CD6">
        <w:rPr>
          <w:rFonts w:cstheme="minorHAnsi"/>
          <w:color w:val="000000" w:themeColor="text1"/>
        </w:rPr>
        <w:t xml:space="preserve"> </w:t>
      </w:r>
      <w:r w:rsidRPr="009617E9">
        <w:rPr>
          <w:rFonts w:cstheme="minorHAnsi"/>
          <w:color w:val="000000" w:themeColor="text1"/>
        </w:rPr>
        <w:t>.</w:t>
      </w:r>
      <w:proofErr w:type="gramEnd"/>
    </w:p>
    <w:p w14:paraId="464D3BD6" w14:textId="77777777" w:rsidR="004755BD" w:rsidRPr="009617E9" w:rsidRDefault="004755BD" w:rsidP="004755BD">
      <w:pPr>
        <w:pStyle w:val="ListParagraph"/>
        <w:ind w:left="0"/>
        <w:jc w:val="both"/>
        <w:rPr>
          <w:rFonts w:cstheme="minorHAnsi"/>
          <w:color w:val="000000" w:themeColor="text1"/>
        </w:rPr>
      </w:pPr>
      <w:r w:rsidRPr="009617E9">
        <w:rPr>
          <w:rFonts w:cstheme="minorHAnsi"/>
        </w:rPr>
        <w:t xml:space="preserve">[23] </w:t>
      </w:r>
      <w:r w:rsidRPr="004A608F">
        <w:rPr>
          <w:rFonts w:cstheme="minorHAnsi"/>
        </w:rPr>
        <w:t>[Online].</w:t>
      </w:r>
      <w:r w:rsidRPr="009617E9">
        <w:rPr>
          <w:rFonts w:cstheme="minorHAnsi"/>
        </w:rPr>
        <w:t xml:space="preserve"> </w:t>
      </w:r>
      <w:hyperlink r:id="rId19" w:history="1">
        <w:r w:rsidRPr="009617E9">
          <w:rPr>
            <w:rStyle w:val="Hyperlink"/>
            <w:rFonts w:cstheme="minorHAnsi"/>
          </w:rPr>
          <w:t>https://rramnauth2220.github.io/blog/posts/code/200525-feature-extraction.html</w:t>
        </w:r>
      </w:hyperlink>
      <w:r w:rsidRPr="009617E9">
        <w:rPr>
          <w:rFonts w:cstheme="minorHAnsi"/>
        </w:rPr>
        <w:t xml:space="preserve"> </w:t>
      </w:r>
    </w:p>
    <w:p w14:paraId="1BFD57E3" w14:textId="77777777" w:rsidR="004755BD" w:rsidRPr="009617E9" w:rsidRDefault="004755BD" w:rsidP="004755BD">
      <w:pPr>
        <w:pStyle w:val="ListParagraph"/>
        <w:ind w:left="0"/>
        <w:jc w:val="both"/>
        <w:rPr>
          <w:rFonts w:cstheme="minorHAnsi"/>
          <w:color w:val="000000" w:themeColor="text1"/>
        </w:rPr>
      </w:pPr>
      <w:r w:rsidRPr="009617E9">
        <w:rPr>
          <w:rFonts w:cstheme="minorHAnsi"/>
          <w:color w:val="000000" w:themeColor="text1"/>
        </w:rPr>
        <w:t>[24] Liu, Z., Huang, J., Wang, Y., &amp; Chen, T. (1997, June). Audio feature extraction and analysis for scene classification. In Proceedings of First Signal Processing Society Workshop on Multimedia Signal Processing (pp. 343-348). IEEE.</w:t>
      </w:r>
    </w:p>
    <w:p w14:paraId="61215C74" w14:textId="77777777" w:rsidR="004755BD" w:rsidRPr="004A608F" w:rsidRDefault="004755BD" w:rsidP="004755BD">
      <w:pPr>
        <w:pStyle w:val="ListParagraph"/>
        <w:ind w:left="0"/>
        <w:jc w:val="both"/>
        <w:rPr>
          <w:rFonts w:cstheme="minorHAnsi"/>
          <w:color w:val="000000" w:themeColor="text1"/>
        </w:rPr>
      </w:pPr>
      <w:r w:rsidRPr="009617E9">
        <w:rPr>
          <w:rFonts w:cstheme="minorHAnsi"/>
          <w:color w:val="000000" w:themeColor="text1"/>
        </w:rPr>
        <w:t xml:space="preserve">[25] Botha, G. H. R., Theron, G., Warren, R. M., Klopper, M., </w:t>
      </w:r>
      <w:proofErr w:type="spellStart"/>
      <w:r w:rsidRPr="009617E9">
        <w:rPr>
          <w:rFonts w:cstheme="minorHAnsi"/>
          <w:color w:val="000000" w:themeColor="text1"/>
        </w:rPr>
        <w:t>Dheda</w:t>
      </w:r>
      <w:proofErr w:type="spellEnd"/>
      <w:r w:rsidRPr="009617E9">
        <w:rPr>
          <w:rFonts w:cstheme="minorHAnsi"/>
          <w:color w:val="000000" w:themeColor="text1"/>
        </w:rPr>
        <w:t xml:space="preserve">, K., Van </w:t>
      </w:r>
      <w:proofErr w:type="spellStart"/>
      <w:r w:rsidRPr="009617E9">
        <w:rPr>
          <w:rFonts w:cstheme="minorHAnsi"/>
          <w:color w:val="000000" w:themeColor="text1"/>
        </w:rPr>
        <w:t>Helden</w:t>
      </w:r>
      <w:proofErr w:type="spellEnd"/>
      <w:r w:rsidRPr="009617E9">
        <w:rPr>
          <w:rFonts w:cstheme="minorHAnsi"/>
          <w:color w:val="000000" w:themeColor="text1"/>
        </w:rPr>
        <w:t xml:space="preserve">, P. D., &amp; </w:t>
      </w:r>
      <w:proofErr w:type="spellStart"/>
      <w:r w:rsidRPr="009617E9">
        <w:rPr>
          <w:rFonts w:cstheme="minorHAnsi"/>
          <w:color w:val="000000" w:themeColor="text1"/>
        </w:rPr>
        <w:t>Niesler</w:t>
      </w:r>
      <w:proofErr w:type="spellEnd"/>
      <w:r w:rsidRPr="009617E9">
        <w:rPr>
          <w:rFonts w:cstheme="minorHAnsi"/>
          <w:color w:val="000000" w:themeColor="text1"/>
        </w:rPr>
        <w:t>, T. R. (2018). Detection of tuberculosis by automatic cough sound analysis. Physiological measurement, 39(4), 045005.</w:t>
      </w:r>
      <w:r w:rsidRPr="004A608F">
        <w:rPr>
          <w:rFonts w:cstheme="minorHAnsi"/>
          <w:color w:val="000000" w:themeColor="text1"/>
        </w:rPr>
        <w:t xml:space="preserve"> </w:t>
      </w:r>
    </w:p>
    <w:p w14:paraId="57E4C8CC" w14:textId="77777777" w:rsidR="004755BD" w:rsidRPr="004A608F" w:rsidRDefault="004755BD" w:rsidP="004755BD">
      <w:pPr>
        <w:pStyle w:val="ListParagraph"/>
        <w:ind w:left="0"/>
        <w:jc w:val="both"/>
        <w:rPr>
          <w:rFonts w:cstheme="minorHAnsi"/>
          <w:color w:val="000000" w:themeColor="text1"/>
          <w:shd w:val="clear" w:color="auto" w:fill="FFFFFF"/>
        </w:rPr>
      </w:pPr>
      <w:r w:rsidRPr="004A608F">
        <w:rPr>
          <w:rFonts w:cstheme="minorHAnsi"/>
          <w:color w:val="000000" w:themeColor="text1"/>
        </w:rPr>
        <w:t xml:space="preserve">[26] Nori, H., Jenkins, S., Koch, P., &amp; Caruana, R. (2019). </w:t>
      </w:r>
      <w:proofErr w:type="spellStart"/>
      <w:r w:rsidRPr="004A608F">
        <w:rPr>
          <w:rFonts w:cstheme="minorHAnsi"/>
          <w:color w:val="000000" w:themeColor="text1"/>
        </w:rPr>
        <w:t>Interpretml</w:t>
      </w:r>
      <w:proofErr w:type="spellEnd"/>
      <w:r w:rsidRPr="004A608F">
        <w:rPr>
          <w:rFonts w:cstheme="minorHAnsi"/>
          <w:color w:val="000000" w:themeColor="text1"/>
        </w:rPr>
        <w:t xml:space="preserve">: A unified framework for machine learning interpretability. </w:t>
      </w:r>
      <w:proofErr w:type="spellStart"/>
      <w:r w:rsidRPr="004A608F">
        <w:rPr>
          <w:rFonts w:cstheme="minorHAnsi"/>
          <w:color w:val="000000" w:themeColor="text1"/>
        </w:rPr>
        <w:t>arXiv</w:t>
      </w:r>
      <w:proofErr w:type="spellEnd"/>
      <w:r w:rsidRPr="004A608F">
        <w:rPr>
          <w:rFonts w:cstheme="minorHAnsi"/>
          <w:color w:val="000000" w:themeColor="text1"/>
        </w:rPr>
        <w:t xml:space="preserve"> preprint arXiv:1909.09223.</w:t>
      </w:r>
    </w:p>
    <w:p w14:paraId="7EF82135" w14:textId="77777777" w:rsidR="004755BD" w:rsidRPr="009617E9" w:rsidRDefault="004755BD" w:rsidP="004755BD">
      <w:pPr>
        <w:pStyle w:val="ListParagraph"/>
        <w:ind w:left="0"/>
        <w:jc w:val="both"/>
        <w:rPr>
          <w:rFonts w:cstheme="minorHAnsi"/>
          <w:color w:val="000000" w:themeColor="text1"/>
        </w:rPr>
      </w:pPr>
      <w:r w:rsidRPr="004A608F">
        <w:rPr>
          <w:rFonts w:cstheme="minorHAnsi"/>
          <w:color w:val="000000" w:themeColor="text1"/>
          <w:shd w:val="clear" w:color="auto" w:fill="FFFFFF"/>
        </w:rPr>
        <w:t xml:space="preserve">[27] Hastie, T., &amp; </w:t>
      </w:r>
      <w:proofErr w:type="spellStart"/>
      <w:r w:rsidRPr="004A608F">
        <w:rPr>
          <w:rFonts w:cstheme="minorHAnsi"/>
          <w:color w:val="000000" w:themeColor="text1"/>
          <w:shd w:val="clear" w:color="auto" w:fill="FFFFFF"/>
        </w:rPr>
        <w:t>Tibshirani</w:t>
      </w:r>
      <w:proofErr w:type="spellEnd"/>
      <w:r w:rsidRPr="004A608F">
        <w:rPr>
          <w:rFonts w:cstheme="minorHAnsi"/>
          <w:color w:val="000000" w:themeColor="text1"/>
          <w:shd w:val="clear" w:color="auto" w:fill="FFFFFF"/>
        </w:rPr>
        <w:t>, R. (1987). Generalized additive models: some applications. Journal of the American Statistical Association, 82(398), 371-386.</w:t>
      </w:r>
    </w:p>
    <w:p w14:paraId="101EEC10" w14:textId="77777777" w:rsidR="004755BD" w:rsidRPr="004A608F" w:rsidRDefault="004755BD" w:rsidP="004755BD">
      <w:pPr>
        <w:pStyle w:val="ListParagraph"/>
        <w:ind w:left="0"/>
        <w:jc w:val="both"/>
        <w:rPr>
          <w:rFonts w:cstheme="minorHAnsi"/>
          <w:color w:val="000000" w:themeColor="text1"/>
        </w:rPr>
      </w:pPr>
      <w:r w:rsidRPr="009617E9">
        <w:rPr>
          <w:rFonts w:cstheme="minorHAnsi"/>
          <w:color w:val="000000" w:themeColor="text1"/>
        </w:rPr>
        <w:t xml:space="preserve">[28] Lou, Y., Caruana, R., </w:t>
      </w:r>
      <w:proofErr w:type="spellStart"/>
      <w:r w:rsidRPr="009617E9">
        <w:rPr>
          <w:rFonts w:cstheme="minorHAnsi"/>
          <w:color w:val="000000" w:themeColor="text1"/>
        </w:rPr>
        <w:t>Gehrke</w:t>
      </w:r>
      <w:proofErr w:type="spellEnd"/>
      <w:r w:rsidRPr="009617E9">
        <w:rPr>
          <w:rFonts w:cstheme="minorHAnsi"/>
          <w:color w:val="000000" w:themeColor="text1"/>
        </w:rPr>
        <w:t>, J., &amp; Hooker, G. (2013, August). Accurate intelligible models with pairwise interactions. In Proceedings of the 19th ACM SIGKDD international conference on Knowledge discovery and data mining (pp. 623-631).</w:t>
      </w:r>
    </w:p>
    <w:p w14:paraId="0D52D464" w14:textId="77777777" w:rsidR="004755BD" w:rsidRPr="004A608F" w:rsidRDefault="004755BD" w:rsidP="004755BD">
      <w:pPr>
        <w:pStyle w:val="ListParagraph"/>
        <w:ind w:left="0"/>
        <w:jc w:val="both"/>
        <w:rPr>
          <w:rFonts w:cstheme="minorHAnsi"/>
          <w:color w:val="000000" w:themeColor="text1"/>
          <w:shd w:val="clear" w:color="auto" w:fill="FFFFFF"/>
        </w:rPr>
      </w:pPr>
      <w:r w:rsidRPr="004A608F">
        <w:rPr>
          <w:rFonts w:cstheme="minorHAnsi"/>
          <w:color w:val="000000" w:themeColor="text1"/>
        </w:rPr>
        <w:t xml:space="preserve">[29] Lou, Y., Caruana, R., </w:t>
      </w:r>
      <w:proofErr w:type="spellStart"/>
      <w:r w:rsidRPr="004A608F">
        <w:rPr>
          <w:rFonts w:cstheme="minorHAnsi"/>
          <w:color w:val="000000" w:themeColor="text1"/>
        </w:rPr>
        <w:t>Gehrke</w:t>
      </w:r>
      <w:proofErr w:type="spellEnd"/>
      <w:r w:rsidRPr="004A608F">
        <w:rPr>
          <w:rFonts w:cstheme="minorHAnsi"/>
          <w:color w:val="000000" w:themeColor="text1"/>
        </w:rPr>
        <w:t>, J., &amp; Hooker, G. (2013, August). Accurate intelligible models with pairwise interactions. In Proceedings of the 19th ACM SIGKDD international conference on Knowledge discovery and data mining (pp. 623-631).</w:t>
      </w:r>
    </w:p>
    <w:p w14:paraId="3DAACB1B" w14:textId="77777777" w:rsidR="004755BD" w:rsidRPr="009617E9" w:rsidRDefault="004755BD" w:rsidP="004755BD">
      <w:pPr>
        <w:pStyle w:val="ListParagraph"/>
        <w:ind w:left="0"/>
        <w:jc w:val="both"/>
        <w:rPr>
          <w:rFonts w:eastAsia="Times New Roman" w:cstheme="minorHAnsi"/>
          <w:color w:val="000000" w:themeColor="text1"/>
          <w:shd w:val="clear" w:color="auto" w:fill="FFFFFF"/>
          <w:lang w:eastAsia="en-IN"/>
        </w:rPr>
      </w:pPr>
      <w:r w:rsidRPr="004A608F">
        <w:rPr>
          <w:rFonts w:cstheme="minorHAnsi"/>
          <w:color w:val="000000" w:themeColor="text1"/>
          <w:shd w:val="clear" w:color="auto" w:fill="FFFFFF"/>
        </w:rPr>
        <w:t xml:space="preserve">[30] Patel, H., &amp; Prajapati, P. (2018). International Journal of Computer Sciences and Engineering Open Access. Int. J. </w:t>
      </w:r>
      <w:proofErr w:type="spellStart"/>
      <w:r w:rsidRPr="004A608F">
        <w:rPr>
          <w:rFonts w:cstheme="minorHAnsi"/>
          <w:color w:val="000000" w:themeColor="text1"/>
          <w:shd w:val="clear" w:color="auto" w:fill="FFFFFF"/>
        </w:rPr>
        <w:t>Comput</w:t>
      </w:r>
      <w:proofErr w:type="spellEnd"/>
      <w:r w:rsidRPr="004A608F">
        <w:rPr>
          <w:rFonts w:cstheme="minorHAnsi"/>
          <w:color w:val="000000" w:themeColor="text1"/>
          <w:shd w:val="clear" w:color="auto" w:fill="FFFFFF"/>
        </w:rPr>
        <w:t xml:space="preserve">. Sci. </w:t>
      </w:r>
      <w:proofErr w:type="spellStart"/>
      <w:r w:rsidRPr="004A608F">
        <w:rPr>
          <w:rFonts w:cstheme="minorHAnsi"/>
          <w:color w:val="000000" w:themeColor="text1"/>
          <w:shd w:val="clear" w:color="auto" w:fill="FFFFFF"/>
        </w:rPr>
        <w:t>Eng</w:t>
      </w:r>
      <w:proofErr w:type="spellEnd"/>
      <w:r w:rsidRPr="004A608F">
        <w:rPr>
          <w:rFonts w:cstheme="minorHAnsi"/>
          <w:color w:val="000000" w:themeColor="text1"/>
          <w:shd w:val="clear" w:color="auto" w:fill="FFFFFF"/>
        </w:rPr>
        <w:t>, 6(10).</w:t>
      </w:r>
    </w:p>
    <w:p w14:paraId="5C3EAF49" w14:textId="77777777" w:rsidR="004755BD" w:rsidRPr="004A608F" w:rsidRDefault="004755BD" w:rsidP="004755BD">
      <w:pPr>
        <w:pStyle w:val="ListParagraph"/>
        <w:ind w:left="0"/>
        <w:jc w:val="both"/>
        <w:rPr>
          <w:rFonts w:eastAsia="Times New Roman" w:cstheme="minorHAnsi"/>
          <w:color w:val="000000" w:themeColor="text1"/>
          <w:shd w:val="clear" w:color="auto" w:fill="FFFFFF"/>
          <w:lang w:eastAsia="en-IN"/>
        </w:rPr>
      </w:pPr>
      <w:r w:rsidRPr="004A608F">
        <w:rPr>
          <w:rFonts w:eastAsia="Times New Roman" w:cstheme="minorHAnsi"/>
          <w:color w:val="000000" w:themeColor="text1"/>
          <w:shd w:val="clear" w:color="auto" w:fill="FFFFFF"/>
          <w:lang w:eastAsia="en-IN"/>
        </w:rPr>
        <w:t xml:space="preserve">[31] Molnar, Christoph. "Interpretable machine learning. A Guide for Making Black Box Models Explainable", 2019. </w:t>
      </w:r>
      <w:hyperlink r:id="rId20" w:history="1">
        <w:r w:rsidRPr="004A608F">
          <w:rPr>
            <w:rStyle w:val="Hyperlink"/>
            <w:rFonts w:eastAsia="Times New Roman" w:cstheme="minorHAnsi"/>
            <w:shd w:val="clear" w:color="auto" w:fill="FFFFFF"/>
            <w:lang w:eastAsia="en-IN"/>
          </w:rPr>
          <w:t>https://christophm.github.io/interpretable-ml-book/</w:t>
        </w:r>
      </w:hyperlink>
      <w:r w:rsidRPr="004A608F">
        <w:rPr>
          <w:rFonts w:eastAsia="Times New Roman" w:cstheme="minorHAnsi"/>
          <w:color w:val="000000" w:themeColor="text1"/>
          <w:shd w:val="clear" w:color="auto" w:fill="FFFFFF"/>
          <w:lang w:eastAsia="en-IN"/>
        </w:rPr>
        <w:t>.</w:t>
      </w:r>
    </w:p>
    <w:p w14:paraId="6BD7739C" w14:textId="77777777" w:rsidR="004755BD" w:rsidRPr="004A608F" w:rsidRDefault="004755BD" w:rsidP="004755BD">
      <w:pPr>
        <w:pStyle w:val="ListParagraph"/>
        <w:ind w:left="0"/>
        <w:jc w:val="both"/>
        <w:rPr>
          <w:rFonts w:cstheme="minorHAnsi"/>
          <w:color w:val="000000" w:themeColor="text1"/>
        </w:rPr>
      </w:pPr>
      <w:r w:rsidRPr="004A608F">
        <w:rPr>
          <w:rFonts w:eastAsia="Times New Roman" w:cstheme="minorHAnsi"/>
          <w:color w:val="000000" w:themeColor="text1"/>
          <w:shd w:val="clear" w:color="auto" w:fill="FFFFFF"/>
          <w:lang w:eastAsia="en-IN"/>
        </w:rPr>
        <w:t xml:space="preserve">[32] </w:t>
      </w:r>
      <w:proofErr w:type="spellStart"/>
      <w:r w:rsidRPr="004A608F">
        <w:rPr>
          <w:rFonts w:eastAsia="Times New Roman" w:cstheme="minorHAnsi"/>
          <w:color w:val="000000" w:themeColor="text1"/>
          <w:shd w:val="clear" w:color="auto" w:fill="FFFFFF"/>
          <w:lang w:eastAsia="en-IN"/>
        </w:rPr>
        <w:t>Breiman</w:t>
      </w:r>
      <w:proofErr w:type="spellEnd"/>
      <w:r w:rsidRPr="004A608F">
        <w:rPr>
          <w:rFonts w:eastAsia="Times New Roman" w:cstheme="minorHAnsi"/>
          <w:color w:val="000000" w:themeColor="text1"/>
          <w:shd w:val="clear" w:color="auto" w:fill="FFFFFF"/>
          <w:lang w:eastAsia="en-IN"/>
        </w:rPr>
        <w:t>, L. (1996). Bagging predictors. Machine learning, 24(2), 123-140.</w:t>
      </w:r>
    </w:p>
    <w:p w14:paraId="437B1DAF" w14:textId="77777777" w:rsidR="004755BD" w:rsidRPr="004A608F" w:rsidRDefault="004755BD" w:rsidP="004755BD">
      <w:pPr>
        <w:pStyle w:val="ListParagraph"/>
        <w:ind w:left="0"/>
        <w:jc w:val="both"/>
        <w:rPr>
          <w:rFonts w:cstheme="minorHAnsi"/>
        </w:rPr>
      </w:pPr>
      <w:r w:rsidRPr="004A608F">
        <w:rPr>
          <w:rFonts w:cstheme="minorHAnsi"/>
        </w:rPr>
        <w:t xml:space="preserve">[33] Chen, T. (2016). </w:t>
      </w:r>
      <w:proofErr w:type="spellStart"/>
      <w:r w:rsidRPr="004A608F">
        <w:rPr>
          <w:rFonts w:cstheme="minorHAnsi"/>
        </w:rPr>
        <w:t>Guestrin</w:t>
      </w:r>
      <w:proofErr w:type="spellEnd"/>
      <w:r w:rsidRPr="004A608F">
        <w:rPr>
          <w:rFonts w:cstheme="minorHAnsi"/>
        </w:rPr>
        <w:t>, C.: XGBoost: A Scalable Tree Boosting System. In Proceedings of the 22nd ACM SIGKDD International Conference on Knowledge Discovery and Data Mining (KDD’16) (pp. 785-794).</w:t>
      </w:r>
    </w:p>
    <w:p w14:paraId="652E9FB5" w14:textId="77777777" w:rsidR="004755BD" w:rsidRPr="004A608F" w:rsidRDefault="004755BD" w:rsidP="004755BD">
      <w:pPr>
        <w:pStyle w:val="ListParagraph"/>
        <w:ind w:left="0"/>
        <w:jc w:val="both"/>
        <w:rPr>
          <w:rFonts w:cstheme="minorHAnsi"/>
          <w:shd w:val="clear" w:color="auto" w:fill="FFFFFF"/>
        </w:rPr>
      </w:pPr>
      <w:r w:rsidRPr="004A608F">
        <w:rPr>
          <w:rFonts w:cstheme="minorHAnsi"/>
        </w:rPr>
        <w:t xml:space="preserve">[34] Ting, K. M., &amp; Witten, I. H. (1997). Stacked Generalization: when does it </w:t>
      </w:r>
      <w:proofErr w:type="gramStart"/>
      <w:r w:rsidRPr="004A608F">
        <w:rPr>
          <w:rFonts w:cstheme="minorHAnsi"/>
        </w:rPr>
        <w:t>work?.</w:t>
      </w:r>
      <w:proofErr w:type="gramEnd"/>
    </w:p>
    <w:p w14:paraId="48B1DA7D" w14:textId="77777777" w:rsidR="004755BD" w:rsidRPr="004A608F" w:rsidRDefault="004755BD" w:rsidP="004755BD">
      <w:pPr>
        <w:pStyle w:val="ListParagraph"/>
        <w:ind w:left="0"/>
        <w:jc w:val="both"/>
        <w:rPr>
          <w:rFonts w:cstheme="minorHAnsi"/>
        </w:rPr>
      </w:pPr>
      <w:r w:rsidRPr="004A608F">
        <w:rPr>
          <w:rFonts w:cstheme="minorHAnsi"/>
          <w:shd w:val="clear" w:color="auto" w:fill="FFFFFF"/>
        </w:rPr>
        <w:t xml:space="preserve">[35] </w:t>
      </w:r>
      <w:proofErr w:type="spellStart"/>
      <w:r w:rsidRPr="004A608F">
        <w:rPr>
          <w:rFonts w:cstheme="minorHAnsi"/>
          <w:shd w:val="clear" w:color="auto" w:fill="FFFFFF"/>
        </w:rPr>
        <w:t>Pramanik</w:t>
      </w:r>
      <w:proofErr w:type="spellEnd"/>
      <w:r w:rsidRPr="004A608F">
        <w:rPr>
          <w:rFonts w:cstheme="minorHAnsi"/>
          <w:shd w:val="clear" w:color="auto" w:fill="FFFFFF"/>
        </w:rPr>
        <w:t>, A., &amp; Raha, R. (2012, October). Automatic Speech Recognition using correlation analysis. In 2012 World congress on information and communication technologies (pp. 670-674). IEEE.</w:t>
      </w:r>
    </w:p>
    <w:p w14:paraId="6A17D14A" w14:textId="77777777" w:rsidR="004755BD" w:rsidRPr="004A608F" w:rsidRDefault="004755BD" w:rsidP="004755BD">
      <w:pPr>
        <w:pStyle w:val="ListParagraph"/>
        <w:ind w:left="0"/>
        <w:jc w:val="both"/>
        <w:rPr>
          <w:rFonts w:cstheme="minorHAnsi"/>
        </w:rPr>
      </w:pPr>
      <w:r w:rsidRPr="004A608F">
        <w:rPr>
          <w:rFonts w:cstheme="minorHAnsi"/>
        </w:rPr>
        <w:t>[36] Al-</w:t>
      </w:r>
      <w:proofErr w:type="spellStart"/>
      <w:r w:rsidRPr="004A608F">
        <w:rPr>
          <w:rFonts w:cstheme="minorHAnsi"/>
        </w:rPr>
        <w:t>Khassaweneh</w:t>
      </w:r>
      <w:proofErr w:type="spellEnd"/>
      <w:r w:rsidRPr="004A608F">
        <w:rPr>
          <w:rFonts w:cstheme="minorHAnsi"/>
        </w:rPr>
        <w:t>, M., &amp; Bani Abdelrahman, R. E. (2013). A signal processing approach for the diagnosis of asthma from cough sounds. Journal of medical engineering &amp; technology, 37(3), 165-171.</w:t>
      </w:r>
    </w:p>
    <w:p w14:paraId="2EC4E298" w14:textId="77777777" w:rsidR="004755BD" w:rsidRPr="004A608F" w:rsidRDefault="004755BD" w:rsidP="004755BD">
      <w:pPr>
        <w:pStyle w:val="ListParagraph"/>
        <w:ind w:left="0"/>
        <w:jc w:val="both"/>
        <w:rPr>
          <w:rFonts w:cstheme="minorHAnsi"/>
        </w:rPr>
      </w:pPr>
      <w:r w:rsidRPr="004A608F">
        <w:rPr>
          <w:rFonts w:cstheme="minorHAnsi"/>
        </w:rPr>
        <w:lastRenderedPageBreak/>
        <w:t xml:space="preserve">[37] </w:t>
      </w:r>
      <w:proofErr w:type="spellStart"/>
      <w:r w:rsidRPr="004A608F">
        <w:rPr>
          <w:rFonts w:cstheme="minorHAnsi"/>
        </w:rPr>
        <w:t>Boyanov</w:t>
      </w:r>
      <w:proofErr w:type="spellEnd"/>
      <w:r w:rsidRPr="004A608F">
        <w:rPr>
          <w:rFonts w:cstheme="minorHAnsi"/>
        </w:rPr>
        <w:t xml:space="preserve">, B., &amp; </w:t>
      </w:r>
      <w:proofErr w:type="spellStart"/>
      <w:r w:rsidRPr="004A608F">
        <w:rPr>
          <w:rFonts w:cstheme="minorHAnsi"/>
        </w:rPr>
        <w:t>Hadjitodorov</w:t>
      </w:r>
      <w:proofErr w:type="spellEnd"/>
      <w:r w:rsidRPr="004A608F">
        <w:rPr>
          <w:rFonts w:cstheme="minorHAnsi"/>
        </w:rPr>
        <w:t>, S. (1997). Acoustic analysis of pathological voices. A voice analysis system for the screening of laryngeal diseases. IEEE Engineering in Medicine and Biology Magazine, 16(4), 74-82.</w:t>
      </w:r>
    </w:p>
    <w:p w14:paraId="5235AB79" w14:textId="77777777" w:rsidR="004755BD" w:rsidRPr="004A608F" w:rsidRDefault="004755BD" w:rsidP="004755BD">
      <w:pPr>
        <w:pStyle w:val="ListParagraph"/>
        <w:ind w:left="0"/>
        <w:jc w:val="both"/>
        <w:rPr>
          <w:rFonts w:cstheme="minorHAnsi"/>
        </w:rPr>
      </w:pPr>
      <w:r w:rsidRPr="004A608F">
        <w:rPr>
          <w:rFonts w:cstheme="minorHAnsi"/>
        </w:rPr>
        <w:t xml:space="preserve">[38] [Online] </w:t>
      </w:r>
      <w:hyperlink r:id="rId21" w:history="1">
        <w:r w:rsidRPr="004A608F">
          <w:rPr>
            <w:rStyle w:val="Hyperlink"/>
            <w:rFonts w:cstheme="minorHAnsi"/>
          </w:rPr>
          <w:t>https://developers.google.com/machine-learning/crash-course/classification/roc-and-auc</w:t>
        </w:r>
      </w:hyperlink>
      <w:r w:rsidRPr="004A608F">
        <w:rPr>
          <w:rFonts w:cstheme="minorHAnsi"/>
        </w:rPr>
        <w:t xml:space="preserve"> </w:t>
      </w:r>
    </w:p>
    <w:p w14:paraId="70001B05" w14:textId="77777777" w:rsidR="004755BD" w:rsidRPr="004A608F" w:rsidRDefault="004755BD" w:rsidP="004755BD">
      <w:pPr>
        <w:pStyle w:val="ListParagraph"/>
        <w:ind w:left="0"/>
        <w:jc w:val="both"/>
        <w:rPr>
          <w:rFonts w:cstheme="minorHAnsi"/>
        </w:rPr>
      </w:pPr>
      <w:r w:rsidRPr="004A608F">
        <w:rPr>
          <w:rFonts w:cstheme="minorHAnsi"/>
        </w:rPr>
        <w:t xml:space="preserve">[39] [Online] </w:t>
      </w:r>
      <w:hyperlink r:id="rId22" w:history="1">
        <w:r w:rsidRPr="004A608F">
          <w:rPr>
            <w:rStyle w:val="Hyperlink"/>
            <w:rFonts w:cstheme="minorHAnsi"/>
          </w:rPr>
          <w:t>https://health.clevelandclinic.org/what-is-covid-19-voice-and-what-causes-it/</w:t>
        </w:r>
      </w:hyperlink>
      <w:r w:rsidRPr="004A608F">
        <w:rPr>
          <w:rStyle w:val="Hyperlink"/>
          <w:rFonts w:cstheme="minorHAnsi"/>
        </w:rPr>
        <w:t xml:space="preserve"> </w:t>
      </w:r>
    </w:p>
    <w:p w14:paraId="383E7480" w14:textId="77777777" w:rsidR="004755BD" w:rsidRDefault="004755BD" w:rsidP="0096121F">
      <w:pPr>
        <w:spacing w:line="276" w:lineRule="auto"/>
        <w:rPr>
          <w:rFonts w:eastAsiaTheme="minorEastAsia" w:cstheme="minorHAnsi"/>
          <w:iCs/>
          <w:sz w:val="28"/>
          <w:szCs w:val="28"/>
        </w:rPr>
      </w:pPr>
    </w:p>
    <w:p w14:paraId="6BAEF3C7" w14:textId="31CB16CD" w:rsidR="00C134BF" w:rsidRDefault="00C134BF" w:rsidP="0096121F">
      <w:pPr>
        <w:spacing w:line="276" w:lineRule="auto"/>
        <w:rPr>
          <w:rFonts w:eastAsiaTheme="minorEastAsia" w:cstheme="minorHAnsi"/>
          <w:iCs/>
          <w:sz w:val="28"/>
          <w:szCs w:val="28"/>
        </w:rPr>
      </w:pPr>
    </w:p>
    <w:p w14:paraId="6A4815AB" w14:textId="6A743F4C" w:rsidR="00C134BF" w:rsidRDefault="00C134BF" w:rsidP="0096121F">
      <w:pPr>
        <w:spacing w:line="276" w:lineRule="auto"/>
        <w:rPr>
          <w:rFonts w:eastAsiaTheme="minorEastAsia" w:cstheme="minorHAnsi"/>
          <w:iCs/>
          <w:sz w:val="28"/>
          <w:szCs w:val="28"/>
        </w:rPr>
      </w:pPr>
    </w:p>
    <w:p w14:paraId="08AD4252" w14:textId="79D5F2FE" w:rsidR="00C134BF" w:rsidRDefault="00C134BF" w:rsidP="0096121F">
      <w:pPr>
        <w:spacing w:line="276" w:lineRule="auto"/>
        <w:rPr>
          <w:rFonts w:eastAsiaTheme="minorEastAsia" w:cstheme="minorHAnsi"/>
          <w:iCs/>
          <w:sz w:val="28"/>
          <w:szCs w:val="28"/>
        </w:rPr>
      </w:pPr>
    </w:p>
    <w:p w14:paraId="1FD7E4C0" w14:textId="386F5193" w:rsidR="00C134BF" w:rsidRDefault="00C134BF" w:rsidP="0096121F">
      <w:pPr>
        <w:spacing w:line="276" w:lineRule="auto"/>
        <w:rPr>
          <w:rFonts w:eastAsiaTheme="minorEastAsia" w:cstheme="minorHAnsi"/>
          <w:iCs/>
          <w:sz w:val="28"/>
          <w:szCs w:val="28"/>
        </w:rPr>
      </w:pPr>
    </w:p>
    <w:p w14:paraId="2199343E" w14:textId="0D75FF13" w:rsidR="00C134BF" w:rsidRDefault="00C134BF" w:rsidP="0096121F">
      <w:pPr>
        <w:spacing w:line="276" w:lineRule="auto"/>
        <w:rPr>
          <w:rFonts w:eastAsiaTheme="minorEastAsia" w:cstheme="minorHAnsi"/>
          <w:iCs/>
          <w:sz w:val="28"/>
          <w:szCs w:val="28"/>
        </w:rPr>
      </w:pPr>
    </w:p>
    <w:p w14:paraId="02C7397F" w14:textId="641BCD24" w:rsidR="00C134BF" w:rsidRDefault="00C134BF" w:rsidP="0096121F">
      <w:pPr>
        <w:spacing w:line="276" w:lineRule="auto"/>
        <w:rPr>
          <w:rFonts w:eastAsiaTheme="minorEastAsia" w:cstheme="minorHAnsi"/>
          <w:iCs/>
          <w:sz w:val="28"/>
          <w:szCs w:val="28"/>
        </w:rPr>
      </w:pPr>
    </w:p>
    <w:p w14:paraId="1999BA51" w14:textId="398D7FE8" w:rsidR="00FB228C" w:rsidRDefault="00FB228C" w:rsidP="0096121F">
      <w:pPr>
        <w:spacing w:line="276" w:lineRule="auto"/>
        <w:rPr>
          <w:rFonts w:eastAsiaTheme="minorEastAsia" w:cstheme="minorHAnsi"/>
          <w:iCs/>
          <w:sz w:val="28"/>
          <w:szCs w:val="28"/>
        </w:rPr>
      </w:pPr>
    </w:p>
    <w:p w14:paraId="0470AFE4" w14:textId="75BB8EAD" w:rsidR="00FB228C" w:rsidRDefault="00FB228C" w:rsidP="0096121F">
      <w:pPr>
        <w:spacing w:line="276" w:lineRule="auto"/>
        <w:rPr>
          <w:rFonts w:eastAsiaTheme="minorEastAsia" w:cstheme="minorHAnsi"/>
          <w:iCs/>
          <w:sz w:val="28"/>
          <w:szCs w:val="28"/>
        </w:rPr>
      </w:pPr>
    </w:p>
    <w:p w14:paraId="375D8BF8" w14:textId="7E200EC3" w:rsidR="005212A2" w:rsidRDefault="005212A2" w:rsidP="0096121F">
      <w:pPr>
        <w:spacing w:line="276" w:lineRule="auto"/>
        <w:rPr>
          <w:rFonts w:eastAsiaTheme="minorEastAsia" w:cstheme="minorHAnsi"/>
          <w:iCs/>
          <w:sz w:val="28"/>
          <w:szCs w:val="28"/>
        </w:rPr>
      </w:pPr>
    </w:p>
    <w:p w14:paraId="2EE344A1" w14:textId="77777777" w:rsidR="005212A2" w:rsidRDefault="005212A2" w:rsidP="0096121F">
      <w:pPr>
        <w:spacing w:line="276" w:lineRule="auto"/>
        <w:rPr>
          <w:rFonts w:eastAsiaTheme="minorEastAsia" w:cstheme="minorHAnsi"/>
          <w:iCs/>
          <w:sz w:val="28"/>
          <w:szCs w:val="28"/>
        </w:rPr>
      </w:pPr>
    </w:p>
    <w:p w14:paraId="65691C94" w14:textId="77777777" w:rsidR="00C134BF" w:rsidRDefault="00C134BF" w:rsidP="0096121F">
      <w:pPr>
        <w:spacing w:line="276" w:lineRule="auto"/>
        <w:rPr>
          <w:rFonts w:eastAsiaTheme="minorEastAsia" w:cstheme="minorHAnsi"/>
          <w:iCs/>
          <w:sz w:val="28"/>
          <w:szCs w:val="28"/>
        </w:rPr>
      </w:pPr>
    </w:p>
    <w:p w14:paraId="77B43446" w14:textId="57219A1F" w:rsidR="00C134BF" w:rsidRDefault="00C134BF" w:rsidP="0096121F">
      <w:pPr>
        <w:spacing w:line="276" w:lineRule="auto"/>
        <w:rPr>
          <w:rFonts w:eastAsiaTheme="minorEastAsia" w:cstheme="minorHAnsi"/>
          <w:iCs/>
          <w:sz w:val="28"/>
          <w:szCs w:val="28"/>
        </w:rPr>
      </w:pPr>
    </w:p>
    <w:sectPr w:rsidR="00C134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7F112" w14:textId="77777777" w:rsidR="00877EE3" w:rsidRDefault="00877EE3" w:rsidP="00C134BF">
      <w:pPr>
        <w:spacing w:after="0" w:line="240" w:lineRule="auto"/>
      </w:pPr>
      <w:r>
        <w:separator/>
      </w:r>
    </w:p>
  </w:endnote>
  <w:endnote w:type="continuationSeparator" w:id="0">
    <w:p w14:paraId="66F26BA8" w14:textId="77777777" w:rsidR="00877EE3" w:rsidRDefault="00877EE3" w:rsidP="00C1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3537" w14:textId="77777777" w:rsidR="00877EE3" w:rsidRDefault="00877EE3" w:rsidP="00C134BF">
      <w:pPr>
        <w:spacing w:after="0" w:line="240" w:lineRule="auto"/>
      </w:pPr>
      <w:r>
        <w:separator/>
      </w:r>
    </w:p>
  </w:footnote>
  <w:footnote w:type="continuationSeparator" w:id="0">
    <w:p w14:paraId="733C5071" w14:textId="77777777" w:rsidR="00877EE3" w:rsidRDefault="00877EE3" w:rsidP="00C13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3AF"/>
    <w:multiLevelType w:val="hybridMultilevel"/>
    <w:tmpl w:val="98F467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A0119"/>
    <w:multiLevelType w:val="hybridMultilevel"/>
    <w:tmpl w:val="92381282"/>
    <w:lvl w:ilvl="0" w:tplc="CA14F9B2">
      <w:start w:val="1"/>
      <w:numFmt w:val="decimal"/>
      <w:lvlText w:val="%1."/>
      <w:lvlJc w:val="left"/>
      <w:pPr>
        <w:ind w:left="720" w:hanging="360"/>
      </w:pPr>
      <w:rPr>
        <w:rFonts w:asciiTheme="minorHAnsi" w:eastAsiaTheme="minorEastAsia" w:hAnsiTheme="minorHAnsi" w:cstheme="minorBidi"/>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1365BD"/>
    <w:multiLevelType w:val="hybridMultilevel"/>
    <w:tmpl w:val="BE844F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EC3897"/>
    <w:multiLevelType w:val="hybridMultilevel"/>
    <w:tmpl w:val="E14EFDE4"/>
    <w:lvl w:ilvl="0" w:tplc="CA14F9B2">
      <w:start w:val="1"/>
      <w:numFmt w:val="decimal"/>
      <w:lvlText w:val="%1."/>
      <w:lvlJc w:val="left"/>
      <w:pPr>
        <w:ind w:left="720" w:hanging="360"/>
      </w:pPr>
      <w:rPr>
        <w:rFonts w:asciiTheme="minorHAnsi" w:eastAsiaTheme="minorEastAsia" w:hAnsiTheme="minorHAnsi" w:cstheme="minorBidi"/>
        <w:i w:val="0"/>
        <w:noProof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32C2E04"/>
    <w:multiLevelType w:val="hybridMultilevel"/>
    <w:tmpl w:val="FCD4F11E"/>
    <w:lvl w:ilvl="0" w:tplc="FD987E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C32637"/>
    <w:multiLevelType w:val="hybridMultilevel"/>
    <w:tmpl w:val="75384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NzMwNDaxtDAwMrBU0lEKTi0uzszPAykwrgUA1RIHvCwAAAA="/>
  </w:docVars>
  <w:rsids>
    <w:rsidRoot w:val="00F67FA3"/>
    <w:rsid w:val="00004CC0"/>
    <w:rsid w:val="00015D43"/>
    <w:rsid w:val="00016191"/>
    <w:rsid w:val="00017075"/>
    <w:rsid w:val="0001781C"/>
    <w:rsid w:val="00020323"/>
    <w:rsid w:val="00027DC3"/>
    <w:rsid w:val="00030100"/>
    <w:rsid w:val="000331F8"/>
    <w:rsid w:val="000361DD"/>
    <w:rsid w:val="00044C7A"/>
    <w:rsid w:val="00051242"/>
    <w:rsid w:val="00051A1B"/>
    <w:rsid w:val="000536F8"/>
    <w:rsid w:val="00057A87"/>
    <w:rsid w:val="0006501A"/>
    <w:rsid w:val="00067741"/>
    <w:rsid w:val="00070B98"/>
    <w:rsid w:val="000736A7"/>
    <w:rsid w:val="0007595B"/>
    <w:rsid w:val="00077BC8"/>
    <w:rsid w:val="000866C1"/>
    <w:rsid w:val="00087D06"/>
    <w:rsid w:val="000907EC"/>
    <w:rsid w:val="0009574E"/>
    <w:rsid w:val="000970F5"/>
    <w:rsid w:val="00097C44"/>
    <w:rsid w:val="000A0079"/>
    <w:rsid w:val="000A1E45"/>
    <w:rsid w:val="000B3B14"/>
    <w:rsid w:val="000B4A12"/>
    <w:rsid w:val="000B596A"/>
    <w:rsid w:val="000B6B59"/>
    <w:rsid w:val="000C01D0"/>
    <w:rsid w:val="000C152C"/>
    <w:rsid w:val="000C1C4A"/>
    <w:rsid w:val="000C78FC"/>
    <w:rsid w:val="000C7A4F"/>
    <w:rsid w:val="000D3D91"/>
    <w:rsid w:val="000D3FE5"/>
    <w:rsid w:val="000E02D1"/>
    <w:rsid w:val="000E0DAB"/>
    <w:rsid w:val="000E0E36"/>
    <w:rsid w:val="000F3F75"/>
    <w:rsid w:val="000F7ADC"/>
    <w:rsid w:val="00103ED8"/>
    <w:rsid w:val="00105FEF"/>
    <w:rsid w:val="00112C75"/>
    <w:rsid w:val="001167F7"/>
    <w:rsid w:val="00117A02"/>
    <w:rsid w:val="001204A4"/>
    <w:rsid w:val="0012081A"/>
    <w:rsid w:val="0012152C"/>
    <w:rsid w:val="001225D8"/>
    <w:rsid w:val="0012337C"/>
    <w:rsid w:val="00123BE2"/>
    <w:rsid w:val="00125A90"/>
    <w:rsid w:val="001265D5"/>
    <w:rsid w:val="00131E88"/>
    <w:rsid w:val="001328CF"/>
    <w:rsid w:val="00133657"/>
    <w:rsid w:val="001356BE"/>
    <w:rsid w:val="0013704C"/>
    <w:rsid w:val="00140296"/>
    <w:rsid w:val="001431CB"/>
    <w:rsid w:val="00145D49"/>
    <w:rsid w:val="00145F5D"/>
    <w:rsid w:val="00146624"/>
    <w:rsid w:val="00152132"/>
    <w:rsid w:val="0015327A"/>
    <w:rsid w:val="00153514"/>
    <w:rsid w:val="001548B2"/>
    <w:rsid w:val="0016117E"/>
    <w:rsid w:val="0016189C"/>
    <w:rsid w:val="00162E96"/>
    <w:rsid w:val="0016534E"/>
    <w:rsid w:val="0017051B"/>
    <w:rsid w:val="00170F3A"/>
    <w:rsid w:val="001731C9"/>
    <w:rsid w:val="00177289"/>
    <w:rsid w:val="0018038F"/>
    <w:rsid w:val="001805CC"/>
    <w:rsid w:val="0019226A"/>
    <w:rsid w:val="00192C75"/>
    <w:rsid w:val="00195155"/>
    <w:rsid w:val="00196A94"/>
    <w:rsid w:val="001A098E"/>
    <w:rsid w:val="001B2BC9"/>
    <w:rsid w:val="001B3808"/>
    <w:rsid w:val="001B71FF"/>
    <w:rsid w:val="001C136C"/>
    <w:rsid w:val="001C305B"/>
    <w:rsid w:val="001C7B56"/>
    <w:rsid w:val="001D22C0"/>
    <w:rsid w:val="001D45A2"/>
    <w:rsid w:val="001D5528"/>
    <w:rsid w:val="001D7184"/>
    <w:rsid w:val="001E179D"/>
    <w:rsid w:val="001E200F"/>
    <w:rsid w:val="001E61ED"/>
    <w:rsid w:val="002008C4"/>
    <w:rsid w:val="00207E21"/>
    <w:rsid w:val="00207EFE"/>
    <w:rsid w:val="00213AE9"/>
    <w:rsid w:val="00216848"/>
    <w:rsid w:val="002219EB"/>
    <w:rsid w:val="0022343F"/>
    <w:rsid w:val="00225D3F"/>
    <w:rsid w:val="00226EAD"/>
    <w:rsid w:val="00246A6E"/>
    <w:rsid w:val="00253832"/>
    <w:rsid w:val="00255A63"/>
    <w:rsid w:val="002615F8"/>
    <w:rsid w:val="002617CC"/>
    <w:rsid w:val="00262DD6"/>
    <w:rsid w:val="0027362B"/>
    <w:rsid w:val="00273EEE"/>
    <w:rsid w:val="002759F5"/>
    <w:rsid w:val="00277571"/>
    <w:rsid w:val="00287601"/>
    <w:rsid w:val="00287C37"/>
    <w:rsid w:val="00296A81"/>
    <w:rsid w:val="002973CA"/>
    <w:rsid w:val="002A00DE"/>
    <w:rsid w:val="002A535E"/>
    <w:rsid w:val="002B0406"/>
    <w:rsid w:val="002B51F5"/>
    <w:rsid w:val="002C3A63"/>
    <w:rsid w:val="002D4035"/>
    <w:rsid w:val="002D6294"/>
    <w:rsid w:val="002E1C0D"/>
    <w:rsid w:val="002E7703"/>
    <w:rsid w:val="002F28DD"/>
    <w:rsid w:val="002F52BA"/>
    <w:rsid w:val="002F731C"/>
    <w:rsid w:val="00302B4F"/>
    <w:rsid w:val="00311554"/>
    <w:rsid w:val="00312E22"/>
    <w:rsid w:val="00322E27"/>
    <w:rsid w:val="0032610D"/>
    <w:rsid w:val="003266C2"/>
    <w:rsid w:val="0032792D"/>
    <w:rsid w:val="0033099C"/>
    <w:rsid w:val="0033774D"/>
    <w:rsid w:val="003400D6"/>
    <w:rsid w:val="00342E35"/>
    <w:rsid w:val="00345797"/>
    <w:rsid w:val="00345AB8"/>
    <w:rsid w:val="00346C66"/>
    <w:rsid w:val="00355DA5"/>
    <w:rsid w:val="00357097"/>
    <w:rsid w:val="00362582"/>
    <w:rsid w:val="00365248"/>
    <w:rsid w:val="00365C8B"/>
    <w:rsid w:val="00373033"/>
    <w:rsid w:val="00373239"/>
    <w:rsid w:val="00376025"/>
    <w:rsid w:val="00381548"/>
    <w:rsid w:val="00384E8C"/>
    <w:rsid w:val="0038677B"/>
    <w:rsid w:val="00387D05"/>
    <w:rsid w:val="003911FF"/>
    <w:rsid w:val="003942A5"/>
    <w:rsid w:val="00396488"/>
    <w:rsid w:val="00396AD8"/>
    <w:rsid w:val="003A5B75"/>
    <w:rsid w:val="003A6D65"/>
    <w:rsid w:val="003B05BC"/>
    <w:rsid w:val="003B0750"/>
    <w:rsid w:val="003B0D9A"/>
    <w:rsid w:val="003B1F48"/>
    <w:rsid w:val="003B47E5"/>
    <w:rsid w:val="003B534C"/>
    <w:rsid w:val="003B705D"/>
    <w:rsid w:val="003B7AF8"/>
    <w:rsid w:val="003C3579"/>
    <w:rsid w:val="003C3D50"/>
    <w:rsid w:val="003C47A3"/>
    <w:rsid w:val="003C7ADB"/>
    <w:rsid w:val="003D0788"/>
    <w:rsid w:val="003E039D"/>
    <w:rsid w:val="003E2911"/>
    <w:rsid w:val="003E5493"/>
    <w:rsid w:val="003E5A67"/>
    <w:rsid w:val="003E5FD6"/>
    <w:rsid w:val="003E6D0D"/>
    <w:rsid w:val="003F3DCF"/>
    <w:rsid w:val="003F4835"/>
    <w:rsid w:val="00400CAC"/>
    <w:rsid w:val="00400D13"/>
    <w:rsid w:val="00401E3D"/>
    <w:rsid w:val="00402346"/>
    <w:rsid w:val="00410667"/>
    <w:rsid w:val="00410751"/>
    <w:rsid w:val="00412183"/>
    <w:rsid w:val="00413F83"/>
    <w:rsid w:val="00414600"/>
    <w:rsid w:val="00416160"/>
    <w:rsid w:val="00420908"/>
    <w:rsid w:val="00427B20"/>
    <w:rsid w:val="0043114B"/>
    <w:rsid w:val="0043235A"/>
    <w:rsid w:val="0044032F"/>
    <w:rsid w:val="00440CE1"/>
    <w:rsid w:val="004435F5"/>
    <w:rsid w:val="00445743"/>
    <w:rsid w:val="00452CA2"/>
    <w:rsid w:val="00453D0E"/>
    <w:rsid w:val="004561C7"/>
    <w:rsid w:val="00456D35"/>
    <w:rsid w:val="00460A43"/>
    <w:rsid w:val="00464A95"/>
    <w:rsid w:val="004710ED"/>
    <w:rsid w:val="004755BD"/>
    <w:rsid w:val="00480A1C"/>
    <w:rsid w:val="00480A93"/>
    <w:rsid w:val="004813B1"/>
    <w:rsid w:val="004817F5"/>
    <w:rsid w:val="00484C3D"/>
    <w:rsid w:val="00485726"/>
    <w:rsid w:val="00492627"/>
    <w:rsid w:val="004950E1"/>
    <w:rsid w:val="00495FDF"/>
    <w:rsid w:val="004A0373"/>
    <w:rsid w:val="004A4091"/>
    <w:rsid w:val="004A43E9"/>
    <w:rsid w:val="004A4471"/>
    <w:rsid w:val="004B29A7"/>
    <w:rsid w:val="004B4B3B"/>
    <w:rsid w:val="004C18F7"/>
    <w:rsid w:val="004C2D90"/>
    <w:rsid w:val="004C6058"/>
    <w:rsid w:val="004D2516"/>
    <w:rsid w:val="004D5EFA"/>
    <w:rsid w:val="004E07E4"/>
    <w:rsid w:val="004E38A4"/>
    <w:rsid w:val="004E394E"/>
    <w:rsid w:val="004E540E"/>
    <w:rsid w:val="004E61E2"/>
    <w:rsid w:val="004E7D5D"/>
    <w:rsid w:val="004F5713"/>
    <w:rsid w:val="004F740A"/>
    <w:rsid w:val="0050181F"/>
    <w:rsid w:val="00502593"/>
    <w:rsid w:val="00502CD2"/>
    <w:rsid w:val="00510367"/>
    <w:rsid w:val="00512953"/>
    <w:rsid w:val="00513DCA"/>
    <w:rsid w:val="00520392"/>
    <w:rsid w:val="005212A2"/>
    <w:rsid w:val="00522C4E"/>
    <w:rsid w:val="00523770"/>
    <w:rsid w:val="0052471F"/>
    <w:rsid w:val="005462A5"/>
    <w:rsid w:val="00546EBD"/>
    <w:rsid w:val="00547F6E"/>
    <w:rsid w:val="00554E55"/>
    <w:rsid w:val="00561A68"/>
    <w:rsid w:val="00563F48"/>
    <w:rsid w:val="00564FC3"/>
    <w:rsid w:val="005654C1"/>
    <w:rsid w:val="0056673F"/>
    <w:rsid w:val="005710B6"/>
    <w:rsid w:val="00575034"/>
    <w:rsid w:val="0058435E"/>
    <w:rsid w:val="005877A8"/>
    <w:rsid w:val="00595F2A"/>
    <w:rsid w:val="00596F07"/>
    <w:rsid w:val="005A13BC"/>
    <w:rsid w:val="005A2DFD"/>
    <w:rsid w:val="005A448B"/>
    <w:rsid w:val="005A6A12"/>
    <w:rsid w:val="005A70EC"/>
    <w:rsid w:val="005A722D"/>
    <w:rsid w:val="005A7D8B"/>
    <w:rsid w:val="005B45D8"/>
    <w:rsid w:val="005C78C7"/>
    <w:rsid w:val="005D4EF3"/>
    <w:rsid w:val="005D788C"/>
    <w:rsid w:val="005E4378"/>
    <w:rsid w:val="005F19C3"/>
    <w:rsid w:val="005F1A71"/>
    <w:rsid w:val="005F2BDF"/>
    <w:rsid w:val="005F57F0"/>
    <w:rsid w:val="005F661F"/>
    <w:rsid w:val="0060301F"/>
    <w:rsid w:val="00606828"/>
    <w:rsid w:val="00612F4E"/>
    <w:rsid w:val="00615EED"/>
    <w:rsid w:val="00616387"/>
    <w:rsid w:val="00624AF3"/>
    <w:rsid w:val="00625321"/>
    <w:rsid w:val="00625C5D"/>
    <w:rsid w:val="006262FD"/>
    <w:rsid w:val="006341F4"/>
    <w:rsid w:val="006434D0"/>
    <w:rsid w:val="006448C4"/>
    <w:rsid w:val="00646EE5"/>
    <w:rsid w:val="00652640"/>
    <w:rsid w:val="00654C03"/>
    <w:rsid w:val="006578F7"/>
    <w:rsid w:val="006673AA"/>
    <w:rsid w:val="00676985"/>
    <w:rsid w:val="00681260"/>
    <w:rsid w:val="00682801"/>
    <w:rsid w:val="00682ECC"/>
    <w:rsid w:val="0068312A"/>
    <w:rsid w:val="0069126B"/>
    <w:rsid w:val="00695281"/>
    <w:rsid w:val="00695D7C"/>
    <w:rsid w:val="006966BF"/>
    <w:rsid w:val="006A0141"/>
    <w:rsid w:val="006A1908"/>
    <w:rsid w:val="006A6FBD"/>
    <w:rsid w:val="006B06EF"/>
    <w:rsid w:val="006B0CD6"/>
    <w:rsid w:val="006B181F"/>
    <w:rsid w:val="006B2A69"/>
    <w:rsid w:val="006B60CE"/>
    <w:rsid w:val="006B6625"/>
    <w:rsid w:val="006C6DD7"/>
    <w:rsid w:val="006D6614"/>
    <w:rsid w:val="006E535D"/>
    <w:rsid w:val="006F0B11"/>
    <w:rsid w:val="006F2BE2"/>
    <w:rsid w:val="006F4F26"/>
    <w:rsid w:val="0070328E"/>
    <w:rsid w:val="007035FC"/>
    <w:rsid w:val="0070398E"/>
    <w:rsid w:val="00707099"/>
    <w:rsid w:val="007118D4"/>
    <w:rsid w:val="00712C69"/>
    <w:rsid w:val="00714341"/>
    <w:rsid w:val="0071762C"/>
    <w:rsid w:val="007246F8"/>
    <w:rsid w:val="00724F97"/>
    <w:rsid w:val="00740266"/>
    <w:rsid w:val="007411F6"/>
    <w:rsid w:val="0074399C"/>
    <w:rsid w:val="00746949"/>
    <w:rsid w:val="0075755F"/>
    <w:rsid w:val="00762CFC"/>
    <w:rsid w:val="00773B00"/>
    <w:rsid w:val="00773CBF"/>
    <w:rsid w:val="00776765"/>
    <w:rsid w:val="00777157"/>
    <w:rsid w:val="00786271"/>
    <w:rsid w:val="007863E4"/>
    <w:rsid w:val="007879F5"/>
    <w:rsid w:val="0079163D"/>
    <w:rsid w:val="00791C2F"/>
    <w:rsid w:val="007A084C"/>
    <w:rsid w:val="007A20B1"/>
    <w:rsid w:val="007A25C8"/>
    <w:rsid w:val="007A6A91"/>
    <w:rsid w:val="007A6B7F"/>
    <w:rsid w:val="007A7D44"/>
    <w:rsid w:val="007B11D3"/>
    <w:rsid w:val="007B1EE7"/>
    <w:rsid w:val="007B3698"/>
    <w:rsid w:val="007B37AA"/>
    <w:rsid w:val="007B5102"/>
    <w:rsid w:val="007C1B02"/>
    <w:rsid w:val="007C6D92"/>
    <w:rsid w:val="007C7CDD"/>
    <w:rsid w:val="007D0427"/>
    <w:rsid w:val="007D4A85"/>
    <w:rsid w:val="007E377C"/>
    <w:rsid w:val="007F255D"/>
    <w:rsid w:val="007F420A"/>
    <w:rsid w:val="007F6E84"/>
    <w:rsid w:val="007F7897"/>
    <w:rsid w:val="007F7FA3"/>
    <w:rsid w:val="00805816"/>
    <w:rsid w:val="00805AD4"/>
    <w:rsid w:val="008071E6"/>
    <w:rsid w:val="008072D7"/>
    <w:rsid w:val="00807939"/>
    <w:rsid w:val="0081086B"/>
    <w:rsid w:val="00813F46"/>
    <w:rsid w:val="00814329"/>
    <w:rsid w:val="00817189"/>
    <w:rsid w:val="0082264F"/>
    <w:rsid w:val="00822B29"/>
    <w:rsid w:val="008261F6"/>
    <w:rsid w:val="008278BF"/>
    <w:rsid w:val="00830CB1"/>
    <w:rsid w:val="008324B9"/>
    <w:rsid w:val="00834898"/>
    <w:rsid w:val="008402DF"/>
    <w:rsid w:val="008440E3"/>
    <w:rsid w:val="008447D8"/>
    <w:rsid w:val="00846D07"/>
    <w:rsid w:val="00847B79"/>
    <w:rsid w:val="008551F9"/>
    <w:rsid w:val="00855B7F"/>
    <w:rsid w:val="00855E67"/>
    <w:rsid w:val="00857E2B"/>
    <w:rsid w:val="008600B8"/>
    <w:rsid w:val="00870939"/>
    <w:rsid w:val="00872F1A"/>
    <w:rsid w:val="00877EE3"/>
    <w:rsid w:val="00882B7C"/>
    <w:rsid w:val="0088345A"/>
    <w:rsid w:val="008904C6"/>
    <w:rsid w:val="00892329"/>
    <w:rsid w:val="008926D2"/>
    <w:rsid w:val="008962A5"/>
    <w:rsid w:val="008974FC"/>
    <w:rsid w:val="008A184C"/>
    <w:rsid w:val="008A5862"/>
    <w:rsid w:val="008A5D63"/>
    <w:rsid w:val="008A7B2F"/>
    <w:rsid w:val="008C1E8E"/>
    <w:rsid w:val="008C2C7C"/>
    <w:rsid w:val="008D3520"/>
    <w:rsid w:val="008D6D5F"/>
    <w:rsid w:val="008F0DDF"/>
    <w:rsid w:val="008F2EE3"/>
    <w:rsid w:val="008F38A1"/>
    <w:rsid w:val="008F409F"/>
    <w:rsid w:val="008F57F1"/>
    <w:rsid w:val="00905269"/>
    <w:rsid w:val="0090527E"/>
    <w:rsid w:val="009068FF"/>
    <w:rsid w:val="00910720"/>
    <w:rsid w:val="00911366"/>
    <w:rsid w:val="0091430E"/>
    <w:rsid w:val="00915009"/>
    <w:rsid w:val="0091509E"/>
    <w:rsid w:val="00916131"/>
    <w:rsid w:val="0092136B"/>
    <w:rsid w:val="00922E2D"/>
    <w:rsid w:val="00926681"/>
    <w:rsid w:val="00926CAF"/>
    <w:rsid w:val="00927471"/>
    <w:rsid w:val="0093371F"/>
    <w:rsid w:val="00936451"/>
    <w:rsid w:val="00940422"/>
    <w:rsid w:val="009523F6"/>
    <w:rsid w:val="00953F35"/>
    <w:rsid w:val="0096121F"/>
    <w:rsid w:val="00973364"/>
    <w:rsid w:val="00973DA3"/>
    <w:rsid w:val="00974881"/>
    <w:rsid w:val="00987770"/>
    <w:rsid w:val="009944CD"/>
    <w:rsid w:val="009A2F37"/>
    <w:rsid w:val="009A7462"/>
    <w:rsid w:val="009B1284"/>
    <w:rsid w:val="009B709A"/>
    <w:rsid w:val="009C003C"/>
    <w:rsid w:val="009C2DE6"/>
    <w:rsid w:val="009D5AE0"/>
    <w:rsid w:val="009E3372"/>
    <w:rsid w:val="009F09AA"/>
    <w:rsid w:val="009F1FB5"/>
    <w:rsid w:val="009F328F"/>
    <w:rsid w:val="009F39EE"/>
    <w:rsid w:val="009F48E1"/>
    <w:rsid w:val="009F69F0"/>
    <w:rsid w:val="00A005FE"/>
    <w:rsid w:val="00A0256C"/>
    <w:rsid w:val="00A06166"/>
    <w:rsid w:val="00A10516"/>
    <w:rsid w:val="00A11D40"/>
    <w:rsid w:val="00A16AF7"/>
    <w:rsid w:val="00A20C79"/>
    <w:rsid w:val="00A22806"/>
    <w:rsid w:val="00A23A3F"/>
    <w:rsid w:val="00A26B4A"/>
    <w:rsid w:val="00A2703F"/>
    <w:rsid w:val="00A40A2A"/>
    <w:rsid w:val="00A414E6"/>
    <w:rsid w:val="00A42F77"/>
    <w:rsid w:val="00A43B64"/>
    <w:rsid w:val="00A479B4"/>
    <w:rsid w:val="00A51504"/>
    <w:rsid w:val="00A52A3A"/>
    <w:rsid w:val="00A55D23"/>
    <w:rsid w:val="00A61160"/>
    <w:rsid w:val="00A66171"/>
    <w:rsid w:val="00A76062"/>
    <w:rsid w:val="00A80E0F"/>
    <w:rsid w:val="00A810A7"/>
    <w:rsid w:val="00A82FF7"/>
    <w:rsid w:val="00A8482C"/>
    <w:rsid w:val="00A854EE"/>
    <w:rsid w:val="00A85768"/>
    <w:rsid w:val="00A86046"/>
    <w:rsid w:val="00A87B9F"/>
    <w:rsid w:val="00A9505D"/>
    <w:rsid w:val="00A95AA2"/>
    <w:rsid w:val="00AA17F9"/>
    <w:rsid w:val="00AA2132"/>
    <w:rsid w:val="00AA2E13"/>
    <w:rsid w:val="00AA2E37"/>
    <w:rsid w:val="00AA5D37"/>
    <w:rsid w:val="00AA6BB4"/>
    <w:rsid w:val="00AB1EEC"/>
    <w:rsid w:val="00AB3CCA"/>
    <w:rsid w:val="00AB743A"/>
    <w:rsid w:val="00AC20B4"/>
    <w:rsid w:val="00AC31C0"/>
    <w:rsid w:val="00AC47AA"/>
    <w:rsid w:val="00AC4D58"/>
    <w:rsid w:val="00AC5EAB"/>
    <w:rsid w:val="00AC627B"/>
    <w:rsid w:val="00AD3033"/>
    <w:rsid w:val="00AD47B4"/>
    <w:rsid w:val="00AE503E"/>
    <w:rsid w:val="00AF01A1"/>
    <w:rsid w:val="00AF039C"/>
    <w:rsid w:val="00AF1025"/>
    <w:rsid w:val="00AF53AC"/>
    <w:rsid w:val="00AF5B05"/>
    <w:rsid w:val="00B038D7"/>
    <w:rsid w:val="00B05583"/>
    <w:rsid w:val="00B07B33"/>
    <w:rsid w:val="00B13623"/>
    <w:rsid w:val="00B13B42"/>
    <w:rsid w:val="00B140A8"/>
    <w:rsid w:val="00B165B6"/>
    <w:rsid w:val="00B17CA8"/>
    <w:rsid w:val="00B21BE7"/>
    <w:rsid w:val="00B2248D"/>
    <w:rsid w:val="00B2701B"/>
    <w:rsid w:val="00B27195"/>
    <w:rsid w:val="00B31B3B"/>
    <w:rsid w:val="00B33A26"/>
    <w:rsid w:val="00B414C6"/>
    <w:rsid w:val="00B57384"/>
    <w:rsid w:val="00B606A7"/>
    <w:rsid w:val="00B6148F"/>
    <w:rsid w:val="00B63700"/>
    <w:rsid w:val="00B67F9B"/>
    <w:rsid w:val="00B74CBA"/>
    <w:rsid w:val="00B75C15"/>
    <w:rsid w:val="00B77145"/>
    <w:rsid w:val="00B83950"/>
    <w:rsid w:val="00B841A8"/>
    <w:rsid w:val="00B91CC6"/>
    <w:rsid w:val="00BA1662"/>
    <w:rsid w:val="00BB1DA4"/>
    <w:rsid w:val="00BB3DB1"/>
    <w:rsid w:val="00BB4195"/>
    <w:rsid w:val="00BB66A5"/>
    <w:rsid w:val="00BB6D1E"/>
    <w:rsid w:val="00BC0068"/>
    <w:rsid w:val="00BC1250"/>
    <w:rsid w:val="00BC12E0"/>
    <w:rsid w:val="00BC31B7"/>
    <w:rsid w:val="00BC3BE2"/>
    <w:rsid w:val="00BC4035"/>
    <w:rsid w:val="00BC55DD"/>
    <w:rsid w:val="00BD0EC3"/>
    <w:rsid w:val="00BD28C0"/>
    <w:rsid w:val="00BD5EC8"/>
    <w:rsid w:val="00BD7B75"/>
    <w:rsid w:val="00BE2E01"/>
    <w:rsid w:val="00BE3CD3"/>
    <w:rsid w:val="00BE44FF"/>
    <w:rsid w:val="00BE4A43"/>
    <w:rsid w:val="00BE6778"/>
    <w:rsid w:val="00BF3B99"/>
    <w:rsid w:val="00BF6803"/>
    <w:rsid w:val="00BF69A3"/>
    <w:rsid w:val="00BF75DA"/>
    <w:rsid w:val="00C007DC"/>
    <w:rsid w:val="00C11483"/>
    <w:rsid w:val="00C134BF"/>
    <w:rsid w:val="00C15BB4"/>
    <w:rsid w:val="00C177A0"/>
    <w:rsid w:val="00C24049"/>
    <w:rsid w:val="00C26222"/>
    <w:rsid w:val="00C2725E"/>
    <w:rsid w:val="00C27448"/>
    <w:rsid w:val="00C37A3B"/>
    <w:rsid w:val="00C44F2D"/>
    <w:rsid w:val="00C460AA"/>
    <w:rsid w:val="00C47DA6"/>
    <w:rsid w:val="00C52BEF"/>
    <w:rsid w:val="00C716B4"/>
    <w:rsid w:val="00C7287B"/>
    <w:rsid w:val="00C77F16"/>
    <w:rsid w:val="00C87425"/>
    <w:rsid w:val="00C90B8B"/>
    <w:rsid w:val="00C948DB"/>
    <w:rsid w:val="00C970B9"/>
    <w:rsid w:val="00CA0C8C"/>
    <w:rsid w:val="00CA2566"/>
    <w:rsid w:val="00CA5733"/>
    <w:rsid w:val="00CB32E9"/>
    <w:rsid w:val="00CB48E3"/>
    <w:rsid w:val="00CB709F"/>
    <w:rsid w:val="00CB7D3B"/>
    <w:rsid w:val="00CC7374"/>
    <w:rsid w:val="00CD424A"/>
    <w:rsid w:val="00CD6371"/>
    <w:rsid w:val="00CE5130"/>
    <w:rsid w:val="00CE71C3"/>
    <w:rsid w:val="00CF0FEB"/>
    <w:rsid w:val="00CF1B23"/>
    <w:rsid w:val="00CF4D4A"/>
    <w:rsid w:val="00CF57BF"/>
    <w:rsid w:val="00CF72E4"/>
    <w:rsid w:val="00D0318B"/>
    <w:rsid w:val="00D06865"/>
    <w:rsid w:val="00D12863"/>
    <w:rsid w:val="00D12C60"/>
    <w:rsid w:val="00D17CB6"/>
    <w:rsid w:val="00D22A35"/>
    <w:rsid w:val="00D2361A"/>
    <w:rsid w:val="00D23FC1"/>
    <w:rsid w:val="00D25864"/>
    <w:rsid w:val="00D265A7"/>
    <w:rsid w:val="00D33EB6"/>
    <w:rsid w:val="00D4543C"/>
    <w:rsid w:val="00D47AD6"/>
    <w:rsid w:val="00D50908"/>
    <w:rsid w:val="00D60464"/>
    <w:rsid w:val="00D62E63"/>
    <w:rsid w:val="00D63B29"/>
    <w:rsid w:val="00D64F56"/>
    <w:rsid w:val="00D65BFD"/>
    <w:rsid w:val="00D663FA"/>
    <w:rsid w:val="00D66970"/>
    <w:rsid w:val="00D6791F"/>
    <w:rsid w:val="00D7265D"/>
    <w:rsid w:val="00D74848"/>
    <w:rsid w:val="00D7588B"/>
    <w:rsid w:val="00D76B4A"/>
    <w:rsid w:val="00D80B3A"/>
    <w:rsid w:val="00D83C04"/>
    <w:rsid w:val="00D83D83"/>
    <w:rsid w:val="00D95E09"/>
    <w:rsid w:val="00D96974"/>
    <w:rsid w:val="00DA297C"/>
    <w:rsid w:val="00DB1A72"/>
    <w:rsid w:val="00DB5ABD"/>
    <w:rsid w:val="00DC626E"/>
    <w:rsid w:val="00DE4559"/>
    <w:rsid w:val="00DE58DC"/>
    <w:rsid w:val="00DE62AB"/>
    <w:rsid w:val="00DE6865"/>
    <w:rsid w:val="00DF230B"/>
    <w:rsid w:val="00DF3D4C"/>
    <w:rsid w:val="00DF75A4"/>
    <w:rsid w:val="00E02928"/>
    <w:rsid w:val="00E03C85"/>
    <w:rsid w:val="00E06389"/>
    <w:rsid w:val="00E17026"/>
    <w:rsid w:val="00E176C3"/>
    <w:rsid w:val="00E23A03"/>
    <w:rsid w:val="00E26768"/>
    <w:rsid w:val="00E26DB2"/>
    <w:rsid w:val="00E30CF9"/>
    <w:rsid w:val="00E3190F"/>
    <w:rsid w:val="00E36C4D"/>
    <w:rsid w:val="00E36CB7"/>
    <w:rsid w:val="00E416BE"/>
    <w:rsid w:val="00E430E2"/>
    <w:rsid w:val="00E43D91"/>
    <w:rsid w:val="00E45D55"/>
    <w:rsid w:val="00E521AF"/>
    <w:rsid w:val="00E53A92"/>
    <w:rsid w:val="00E53E9C"/>
    <w:rsid w:val="00E57714"/>
    <w:rsid w:val="00E60A8B"/>
    <w:rsid w:val="00E66996"/>
    <w:rsid w:val="00E71771"/>
    <w:rsid w:val="00E730F1"/>
    <w:rsid w:val="00E75845"/>
    <w:rsid w:val="00E80E98"/>
    <w:rsid w:val="00E81D6E"/>
    <w:rsid w:val="00E81F74"/>
    <w:rsid w:val="00E83DF8"/>
    <w:rsid w:val="00E842B5"/>
    <w:rsid w:val="00E94641"/>
    <w:rsid w:val="00EA271F"/>
    <w:rsid w:val="00EC63A3"/>
    <w:rsid w:val="00ED4A4C"/>
    <w:rsid w:val="00EE3093"/>
    <w:rsid w:val="00EE5829"/>
    <w:rsid w:val="00EF0018"/>
    <w:rsid w:val="00EF0B1D"/>
    <w:rsid w:val="00EF405D"/>
    <w:rsid w:val="00F0161F"/>
    <w:rsid w:val="00F01E16"/>
    <w:rsid w:val="00F021D7"/>
    <w:rsid w:val="00F03367"/>
    <w:rsid w:val="00F0465C"/>
    <w:rsid w:val="00F04DCF"/>
    <w:rsid w:val="00F06F7E"/>
    <w:rsid w:val="00F072F2"/>
    <w:rsid w:val="00F10BB1"/>
    <w:rsid w:val="00F14612"/>
    <w:rsid w:val="00F20B35"/>
    <w:rsid w:val="00F23F6D"/>
    <w:rsid w:val="00F270ED"/>
    <w:rsid w:val="00F36A65"/>
    <w:rsid w:val="00F40D96"/>
    <w:rsid w:val="00F45407"/>
    <w:rsid w:val="00F47FCE"/>
    <w:rsid w:val="00F511B9"/>
    <w:rsid w:val="00F51E9D"/>
    <w:rsid w:val="00F56DC6"/>
    <w:rsid w:val="00F6040E"/>
    <w:rsid w:val="00F65DFB"/>
    <w:rsid w:val="00F67FA3"/>
    <w:rsid w:val="00F7336E"/>
    <w:rsid w:val="00F74A27"/>
    <w:rsid w:val="00F768FF"/>
    <w:rsid w:val="00F8099E"/>
    <w:rsid w:val="00F812E0"/>
    <w:rsid w:val="00F873D1"/>
    <w:rsid w:val="00F91509"/>
    <w:rsid w:val="00F918A3"/>
    <w:rsid w:val="00F91B26"/>
    <w:rsid w:val="00F92CFA"/>
    <w:rsid w:val="00F9727F"/>
    <w:rsid w:val="00FA02BD"/>
    <w:rsid w:val="00FA21EF"/>
    <w:rsid w:val="00FA2313"/>
    <w:rsid w:val="00FB228C"/>
    <w:rsid w:val="00FB2FC9"/>
    <w:rsid w:val="00FB398D"/>
    <w:rsid w:val="00FB43E0"/>
    <w:rsid w:val="00FB6294"/>
    <w:rsid w:val="00FC079B"/>
    <w:rsid w:val="00FC09F3"/>
    <w:rsid w:val="00FD2DB9"/>
    <w:rsid w:val="00FD423A"/>
    <w:rsid w:val="00FD6DA2"/>
    <w:rsid w:val="00FE59C6"/>
    <w:rsid w:val="00FE5B23"/>
    <w:rsid w:val="00FF21D7"/>
    <w:rsid w:val="00FF2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F2FE4"/>
  <w15:chartTrackingRefBased/>
  <w15:docId w15:val="{2F6A4A2A-1CA1-44C6-A51A-FEAE5E5D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36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50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0018"/>
    <w:rPr>
      <w:color w:val="0000FF"/>
      <w:u w:val="single"/>
    </w:rPr>
  </w:style>
  <w:style w:type="character" w:customStyle="1" w:styleId="Heading1Char">
    <w:name w:val="Heading 1 Char"/>
    <w:basedOn w:val="DefaultParagraphFont"/>
    <w:link w:val="Heading1"/>
    <w:uiPriority w:val="9"/>
    <w:rsid w:val="00E717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301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0301F"/>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60301F"/>
    <w:pPr>
      <w:spacing w:line="256" w:lineRule="auto"/>
      <w:ind w:left="720"/>
      <w:contextualSpacing/>
    </w:pPr>
    <w:rPr>
      <w:lang w:val="en-US"/>
    </w:rPr>
  </w:style>
  <w:style w:type="character" w:customStyle="1" w:styleId="Heading2Char">
    <w:name w:val="Heading 2 Char"/>
    <w:basedOn w:val="DefaultParagraphFont"/>
    <w:link w:val="Heading2"/>
    <w:uiPriority w:val="9"/>
    <w:rsid w:val="00312E2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F255D"/>
    <w:pPr>
      <w:spacing w:after="0" w:line="240" w:lineRule="auto"/>
    </w:pPr>
  </w:style>
  <w:style w:type="character" w:customStyle="1" w:styleId="Heading3Char">
    <w:name w:val="Heading 3 Char"/>
    <w:basedOn w:val="DefaultParagraphFont"/>
    <w:link w:val="Heading3"/>
    <w:uiPriority w:val="9"/>
    <w:rsid w:val="007767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3657"/>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2081A"/>
    <w:rPr>
      <w:color w:val="808080"/>
    </w:rPr>
  </w:style>
  <w:style w:type="character" w:styleId="Emphasis">
    <w:name w:val="Emphasis"/>
    <w:basedOn w:val="DefaultParagraphFont"/>
    <w:uiPriority w:val="20"/>
    <w:qFormat/>
    <w:rsid w:val="00A55D23"/>
    <w:rPr>
      <w:i/>
      <w:iCs/>
    </w:rPr>
  </w:style>
  <w:style w:type="paragraph" w:styleId="Subtitle">
    <w:name w:val="Subtitle"/>
    <w:basedOn w:val="Normal"/>
    <w:next w:val="Normal"/>
    <w:link w:val="SubtitleChar"/>
    <w:uiPriority w:val="11"/>
    <w:qFormat/>
    <w:rsid w:val="000301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0100"/>
    <w:rPr>
      <w:rFonts w:eastAsiaTheme="minorEastAsia"/>
      <w:color w:val="5A5A5A" w:themeColor="text1" w:themeTint="A5"/>
      <w:spacing w:val="15"/>
    </w:rPr>
  </w:style>
  <w:style w:type="paragraph" w:styleId="Header">
    <w:name w:val="header"/>
    <w:basedOn w:val="Normal"/>
    <w:link w:val="HeaderChar"/>
    <w:uiPriority w:val="99"/>
    <w:unhideWhenUsed/>
    <w:rsid w:val="00C13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4BF"/>
  </w:style>
  <w:style w:type="paragraph" w:styleId="Footer">
    <w:name w:val="footer"/>
    <w:basedOn w:val="Normal"/>
    <w:link w:val="FooterChar"/>
    <w:uiPriority w:val="99"/>
    <w:unhideWhenUsed/>
    <w:rsid w:val="00C1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4BF"/>
  </w:style>
  <w:style w:type="character" w:styleId="CommentReference">
    <w:name w:val="annotation reference"/>
    <w:basedOn w:val="DefaultParagraphFont"/>
    <w:uiPriority w:val="99"/>
    <w:semiHidden/>
    <w:unhideWhenUsed/>
    <w:rsid w:val="003E5493"/>
    <w:rPr>
      <w:sz w:val="16"/>
      <w:szCs w:val="16"/>
    </w:rPr>
  </w:style>
  <w:style w:type="paragraph" w:styleId="CommentText">
    <w:name w:val="annotation text"/>
    <w:basedOn w:val="Normal"/>
    <w:link w:val="CommentTextChar"/>
    <w:uiPriority w:val="99"/>
    <w:semiHidden/>
    <w:unhideWhenUsed/>
    <w:rsid w:val="003E5493"/>
    <w:pPr>
      <w:spacing w:line="240" w:lineRule="auto"/>
    </w:pPr>
    <w:rPr>
      <w:sz w:val="20"/>
      <w:szCs w:val="20"/>
    </w:rPr>
  </w:style>
  <w:style w:type="character" w:customStyle="1" w:styleId="CommentTextChar">
    <w:name w:val="Comment Text Char"/>
    <w:basedOn w:val="DefaultParagraphFont"/>
    <w:link w:val="CommentText"/>
    <w:uiPriority w:val="99"/>
    <w:semiHidden/>
    <w:rsid w:val="003E5493"/>
    <w:rPr>
      <w:sz w:val="20"/>
      <w:szCs w:val="20"/>
    </w:rPr>
  </w:style>
  <w:style w:type="paragraph" w:styleId="CommentSubject">
    <w:name w:val="annotation subject"/>
    <w:basedOn w:val="CommentText"/>
    <w:next w:val="CommentText"/>
    <w:link w:val="CommentSubjectChar"/>
    <w:uiPriority w:val="99"/>
    <w:semiHidden/>
    <w:unhideWhenUsed/>
    <w:rsid w:val="003E5493"/>
    <w:rPr>
      <w:b/>
      <w:bCs/>
    </w:rPr>
  </w:style>
  <w:style w:type="character" w:customStyle="1" w:styleId="CommentSubjectChar">
    <w:name w:val="Comment Subject Char"/>
    <w:basedOn w:val="CommentTextChar"/>
    <w:link w:val="CommentSubject"/>
    <w:uiPriority w:val="99"/>
    <w:semiHidden/>
    <w:rsid w:val="003E5493"/>
    <w:rPr>
      <w:b/>
      <w:bCs/>
      <w:sz w:val="20"/>
      <w:szCs w:val="20"/>
    </w:rPr>
  </w:style>
  <w:style w:type="paragraph" w:styleId="BalloonText">
    <w:name w:val="Balloon Text"/>
    <w:basedOn w:val="Normal"/>
    <w:link w:val="BalloonTextChar"/>
    <w:uiPriority w:val="99"/>
    <w:semiHidden/>
    <w:unhideWhenUsed/>
    <w:rsid w:val="003E5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93"/>
    <w:rPr>
      <w:rFonts w:ascii="Segoe UI" w:hAnsi="Segoe UI" w:cs="Segoe UI"/>
      <w:sz w:val="18"/>
      <w:szCs w:val="18"/>
    </w:rPr>
  </w:style>
  <w:style w:type="paragraph" w:styleId="Caption">
    <w:name w:val="caption"/>
    <w:basedOn w:val="Normal"/>
    <w:next w:val="Normal"/>
    <w:uiPriority w:val="35"/>
    <w:unhideWhenUsed/>
    <w:qFormat/>
    <w:rsid w:val="0070328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06501A"/>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0203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n">
    <w:name w:val="mn"/>
    <w:basedOn w:val="DefaultParagraphFont"/>
    <w:rsid w:val="00E81D6E"/>
  </w:style>
  <w:style w:type="paragraph" w:styleId="TOCHeading">
    <w:name w:val="TOC Heading"/>
    <w:basedOn w:val="Heading1"/>
    <w:next w:val="Normal"/>
    <w:uiPriority w:val="39"/>
    <w:unhideWhenUsed/>
    <w:qFormat/>
    <w:rsid w:val="0013704C"/>
    <w:pPr>
      <w:outlineLvl w:val="9"/>
    </w:pPr>
    <w:rPr>
      <w:lang w:val="en-US"/>
    </w:rPr>
  </w:style>
  <w:style w:type="paragraph" w:styleId="TOC2">
    <w:name w:val="toc 2"/>
    <w:basedOn w:val="Normal"/>
    <w:next w:val="Normal"/>
    <w:autoRedefine/>
    <w:uiPriority w:val="39"/>
    <w:unhideWhenUsed/>
    <w:rsid w:val="0013704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3704C"/>
    <w:pPr>
      <w:spacing w:after="100"/>
    </w:pPr>
    <w:rPr>
      <w:rFonts w:eastAsiaTheme="minorEastAsia" w:cs="Times New Roman"/>
      <w:lang w:val="en-US"/>
    </w:rPr>
  </w:style>
  <w:style w:type="paragraph" w:styleId="TOC3">
    <w:name w:val="toc 3"/>
    <w:basedOn w:val="Normal"/>
    <w:next w:val="Normal"/>
    <w:autoRedefine/>
    <w:uiPriority w:val="39"/>
    <w:unhideWhenUsed/>
    <w:rsid w:val="0013704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505">
      <w:bodyDiv w:val="1"/>
      <w:marLeft w:val="0"/>
      <w:marRight w:val="0"/>
      <w:marTop w:val="0"/>
      <w:marBottom w:val="0"/>
      <w:divBdr>
        <w:top w:val="none" w:sz="0" w:space="0" w:color="auto"/>
        <w:left w:val="none" w:sz="0" w:space="0" w:color="auto"/>
        <w:bottom w:val="none" w:sz="0" w:space="0" w:color="auto"/>
        <w:right w:val="none" w:sz="0" w:space="0" w:color="auto"/>
      </w:divBdr>
    </w:div>
    <w:div w:id="94324881">
      <w:bodyDiv w:val="1"/>
      <w:marLeft w:val="0"/>
      <w:marRight w:val="0"/>
      <w:marTop w:val="0"/>
      <w:marBottom w:val="0"/>
      <w:divBdr>
        <w:top w:val="none" w:sz="0" w:space="0" w:color="auto"/>
        <w:left w:val="none" w:sz="0" w:space="0" w:color="auto"/>
        <w:bottom w:val="none" w:sz="0" w:space="0" w:color="auto"/>
        <w:right w:val="none" w:sz="0" w:space="0" w:color="auto"/>
      </w:divBdr>
    </w:div>
    <w:div w:id="136648759">
      <w:bodyDiv w:val="1"/>
      <w:marLeft w:val="0"/>
      <w:marRight w:val="0"/>
      <w:marTop w:val="0"/>
      <w:marBottom w:val="0"/>
      <w:divBdr>
        <w:top w:val="none" w:sz="0" w:space="0" w:color="auto"/>
        <w:left w:val="none" w:sz="0" w:space="0" w:color="auto"/>
        <w:bottom w:val="none" w:sz="0" w:space="0" w:color="auto"/>
        <w:right w:val="none" w:sz="0" w:space="0" w:color="auto"/>
      </w:divBdr>
    </w:div>
    <w:div w:id="752774541">
      <w:bodyDiv w:val="1"/>
      <w:marLeft w:val="0"/>
      <w:marRight w:val="0"/>
      <w:marTop w:val="0"/>
      <w:marBottom w:val="0"/>
      <w:divBdr>
        <w:top w:val="none" w:sz="0" w:space="0" w:color="auto"/>
        <w:left w:val="none" w:sz="0" w:space="0" w:color="auto"/>
        <w:bottom w:val="none" w:sz="0" w:space="0" w:color="auto"/>
        <w:right w:val="none" w:sz="0" w:space="0" w:color="auto"/>
      </w:divBdr>
    </w:div>
    <w:div w:id="1088506509">
      <w:bodyDiv w:val="1"/>
      <w:marLeft w:val="0"/>
      <w:marRight w:val="0"/>
      <w:marTop w:val="0"/>
      <w:marBottom w:val="0"/>
      <w:divBdr>
        <w:top w:val="none" w:sz="0" w:space="0" w:color="auto"/>
        <w:left w:val="none" w:sz="0" w:space="0" w:color="auto"/>
        <w:bottom w:val="none" w:sz="0" w:space="0" w:color="auto"/>
        <w:right w:val="none" w:sz="0" w:space="0" w:color="auto"/>
      </w:divBdr>
    </w:div>
    <w:div w:id="1096175940">
      <w:bodyDiv w:val="1"/>
      <w:marLeft w:val="0"/>
      <w:marRight w:val="0"/>
      <w:marTop w:val="0"/>
      <w:marBottom w:val="0"/>
      <w:divBdr>
        <w:top w:val="none" w:sz="0" w:space="0" w:color="auto"/>
        <w:left w:val="none" w:sz="0" w:space="0" w:color="auto"/>
        <w:bottom w:val="none" w:sz="0" w:space="0" w:color="auto"/>
        <w:right w:val="none" w:sz="0" w:space="0" w:color="auto"/>
      </w:divBdr>
    </w:div>
    <w:div w:id="1127969199">
      <w:bodyDiv w:val="1"/>
      <w:marLeft w:val="0"/>
      <w:marRight w:val="0"/>
      <w:marTop w:val="0"/>
      <w:marBottom w:val="0"/>
      <w:divBdr>
        <w:top w:val="none" w:sz="0" w:space="0" w:color="auto"/>
        <w:left w:val="none" w:sz="0" w:space="0" w:color="auto"/>
        <w:bottom w:val="none" w:sz="0" w:space="0" w:color="auto"/>
        <w:right w:val="none" w:sz="0" w:space="0" w:color="auto"/>
      </w:divBdr>
    </w:div>
    <w:div w:id="1185940357">
      <w:bodyDiv w:val="1"/>
      <w:marLeft w:val="0"/>
      <w:marRight w:val="0"/>
      <w:marTop w:val="0"/>
      <w:marBottom w:val="0"/>
      <w:divBdr>
        <w:top w:val="none" w:sz="0" w:space="0" w:color="auto"/>
        <w:left w:val="none" w:sz="0" w:space="0" w:color="auto"/>
        <w:bottom w:val="none" w:sz="0" w:space="0" w:color="auto"/>
        <w:right w:val="none" w:sz="0" w:space="0" w:color="auto"/>
      </w:divBdr>
    </w:div>
    <w:div w:id="1321226896">
      <w:bodyDiv w:val="1"/>
      <w:marLeft w:val="0"/>
      <w:marRight w:val="0"/>
      <w:marTop w:val="0"/>
      <w:marBottom w:val="0"/>
      <w:divBdr>
        <w:top w:val="none" w:sz="0" w:space="0" w:color="auto"/>
        <w:left w:val="none" w:sz="0" w:space="0" w:color="auto"/>
        <w:bottom w:val="none" w:sz="0" w:space="0" w:color="auto"/>
        <w:right w:val="none" w:sz="0" w:space="0" w:color="auto"/>
      </w:divBdr>
    </w:div>
    <w:div w:id="1539200846">
      <w:bodyDiv w:val="1"/>
      <w:marLeft w:val="0"/>
      <w:marRight w:val="0"/>
      <w:marTop w:val="0"/>
      <w:marBottom w:val="0"/>
      <w:divBdr>
        <w:top w:val="none" w:sz="0" w:space="0" w:color="auto"/>
        <w:left w:val="none" w:sz="0" w:space="0" w:color="auto"/>
        <w:bottom w:val="none" w:sz="0" w:space="0" w:color="auto"/>
        <w:right w:val="none" w:sz="0" w:space="0" w:color="auto"/>
      </w:divBdr>
    </w:div>
    <w:div w:id="1872304999">
      <w:bodyDiv w:val="1"/>
      <w:marLeft w:val="0"/>
      <w:marRight w:val="0"/>
      <w:marTop w:val="0"/>
      <w:marBottom w:val="0"/>
      <w:divBdr>
        <w:top w:val="none" w:sz="0" w:space="0" w:color="auto"/>
        <w:left w:val="none" w:sz="0" w:space="0" w:color="auto"/>
        <w:bottom w:val="none" w:sz="0" w:space="0" w:color="auto"/>
        <w:right w:val="none" w:sz="0" w:space="0" w:color="auto"/>
      </w:divBdr>
    </w:div>
    <w:div w:id="1978535942">
      <w:bodyDiv w:val="1"/>
      <w:marLeft w:val="0"/>
      <w:marRight w:val="0"/>
      <w:marTop w:val="0"/>
      <w:marBottom w:val="0"/>
      <w:divBdr>
        <w:top w:val="none" w:sz="0" w:space="0" w:color="auto"/>
        <w:left w:val="none" w:sz="0" w:space="0" w:color="auto"/>
        <w:bottom w:val="none" w:sz="0" w:space="0" w:color="auto"/>
        <w:right w:val="none" w:sz="0" w:space="0" w:color="auto"/>
      </w:divBdr>
    </w:div>
    <w:div w:id="21079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worldometers.info/coronavirus/" TargetMode="External"/><Relationship Id="rId3" Type="http://schemas.openxmlformats.org/officeDocument/2006/relationships/styles" Target="styles.xml"/><Relationship Id="rId21" Type="http://schemas.openxmlformats.org/officeDocument/2006/relationships/hyperlink" Target="https://developers.google.com/machine-learning/crash-course/classification/roc-and-au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s42979-020-00422-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hristophm.github.io/interpretable-ml-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s://rramnauth2220.github.io/blog/posts/code/200525-feature-extraction.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yperlink" Target="https://health.clevelandclinic.org/what-is-covid-19-voice-and-what-causes-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9DF5E1F84476A89C033E056A47467"/>
        <w:category>
          <w:name w:val="General"/>
          <w:gallery w:val="placeholder"/>
        </w:category>
        <w:types>
          <w:type w:val="bbPlcHdr"/>
        </w:types>
        <w:behaviors>
          <w:behavior w:val="content"/>
        </w:behaviors>
        <w:guid w:val="{E79CC95F-D803-4834-B72B-E5259ECF1F2D}"/>
      </w:docPartPr>
      <w:docPartBody>
        <w:p w:rsidR="00000000" w:rsidRDefault="00C616D1" w:rsidP="00C616D1">
          <w:pPr>
            <w:pStyle w:val="AAF9DF5E1F84476A89C033E056A47467"/>
          </w:pPr>
          <w:r>
            <w:t>Type chapter title (level 1)</w:t>
          </w:r>
        </w:p>
      </w:docPartBody>
    </w:docPart>
    <w:docPart>
      <w:docPartPr>
        <w:name w:val="02B7FCBFE09340B39FFDF33235EDEC32"/>
        <w:category>
          <w:name w:val="General"/>
          <w:gallery w:val="placeholder"/>
        </w:category>
        <w:types>
          <w:type w:val="bbPlcHdr"/>
        </w:types>
        <w:behaviors>
          <w:behavior w:val="content"/>
        </w:behaviors>
        <w:guid w:val="{688C55B8-BD02-437A-A2A2-721FB02401AE}"/>
      </w:docPartPr>
      <w:docPartBody>
        <w:p w:rsidR="00000000" w:rsidRDefault="00C616D1" w:rsidP="00C616D1">
          <w:pPr>
            <w:pStyle w:val="02B7FCBFE09340B39FFDF33235EDEC32"/>
          </w:pPr>
          <w:r>
            <w:t>Type chapter title (level 2)</w:t>
          </w:r>
        </w:p>
      </w:docPartBody>
    </w:docPart>
    <w:docPart>
      <w:docPartPr>
        <w:name w:val="E6F476E1FB3F4908898FEF2CB54070D4"/>
        <w:category>
          <w:name w:val="General"/>
          <w:gallery w:val="placeholder"/>
        </w:category>
        <w:types>
          <w:type w:val="bbPlcHdr"/>
        </w:types>
        <w:behaviors>
          <w:behavior w:val="content"/>
        </w:behaviors>
        <w:guid w:val="{8F30FE99-F661-4C9E-A984-EA7971C01B1B}"/>
      </w:docPartPr>
      <w:docPartBody>
        <w:p w:rsidR="00000000" w:rsidRDefault="00C616D1" w:rsidP="00C616D1">
          <w:pPr>
            <w:pStyle w:val="E6F476E1FB3F4908898FEF2CB54070D4"/>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D1"/>
    <w:rsid w:val="001842C3"/>
    <w:rsid w:val="00C61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F9DF5E1F84476A89C033E056A47467">
    <w:name w:val="AAF9DF5E1F84476A89C033E056A47467"/>
    <w:rsid w:val="00C616D1"/>
  </w:style>
  <w:style w:type="paragraph" w:customStyle="1" w:styleId="02B7FCBFE09340B39FFDF33235EDEC32">
    <w:name w:val="02B7FCBFE09340B39FFDF33235EDEC32"/>
    <w:rsid w:val="00C616D1"/>
  </w:style>
  <w:style w:type="paragraph" w:customStyle="1" w:styleId="E6F476E1FB3F4908898FEF2CB54070D4">
    <w:name w:val="E6F476E1FB3F4908898FEF2CB54070D4"/>
    <w:rsid w:val="00C61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84884-A486-4B7E-BEAF-42FFDE43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 Himan</cp:lastModifiedBy>
  <cp:revision>48</cp:revision>
  <dcterms:created xsi:type="dcterms:W3CDTF">2021-10-19T13:04:00Z</dcterms:created>
  <dcterms:modified xsi:type="dcterms:W3CDTF">2021-11-03T05:48:00Z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75cd4c45-c807-336a-aaeb-4a624b831831</vt:lpwstr>
  </property>
</Properties>
</file>