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F969D" w14:textId="77777777" w:rsidR="00D872FB" w:rsidRPr="00D872FB" w:rsidRDefault="00D872FB" w:rsidP="00D872FB">
      <w:r w:rsidRPr="00D872FB">
        <w:t>{</w:t>
      </w:r>
    </w:p>
    <w:p w14:paraId="2191FAF9" w14:textId="77777777" w:rsidR="00D872FB" w:rsidRPr="00D872FB" w:rsidRDefault="00D872FB" w:rsidP="00D872FB">
      <w:r w:rsidRPr="00D872FB">
        <w:t>  "</w:t>
      </w:r>
      <w:proofErr w:type="spellStart"/>
      <w:r w:rsidRPr="00D872FB">
        <w:t>bond_name</w:t>
      </w:r>
      <w:proofErr w:type="spellEnd"/>
      <w:r w:rsidRPr="00D872FB">
        <w:t>": "HDFC AAA 2028",</w:t>
      </w:r>
    </w:p>
    <w:p w14:paraId="7855F88C" w14:textId="77777777" w:rsidR="00D872FB" w:rsidRPr="00D872FB" w:rsidRDefault="00D872FB" w:rsidP="00D872FB">
      <w:r w:rsidRPr="00D872FB">
        <w:t>  "</w:t>
      </w:r>
      <w:proofErr w:type="spellStart"/>
      <w:r w:rsidRPr="00D872FB">
        <w:t>face_value</w:t>
      </w:r>
      <w:proofErr w:type="spellEnd"/>
      <w:r w:rsidRPr="00D872FB">
        <w:t>": 1000,</w:t>
      </w:r>
    </w:p>
    <w:p w14:paraId="152D07C0" w14:textId="77777777" w:rsidR="00D872FB" w:rsidRPr="00D872FB" w:rsidRDefault="00D872FB" w:rsidP="00D872FB">
      <w:r w:rsidRPr="00D872FB">
        <w:t>  "</w:t>
      </w:r>
      <w:proofErr w:type="spellStart"/>
      <w:r w:rsidRPr="00D872FB">
        <w:t>coupon_rate</w:t>
      </w:r>
      <w:proofErr w:type="spellEnd"/>
      <w:r w:rsidRPr="00D872FB">
        <w:t>": 0.07,</w:t>
      </w:r>
    </w:p>
    <w:p w14:paraId="7B8F1202" w14:textId="77777777" w:rsidR="00D872FB" w:rsidRPr="00D872FB" w:rsidRDefault="00D872FB" w:rsidP="00D872FB">
      <w:r w:rsidRPr="00D872FB">
        <w:t>  "rating": "AAA",</w:t>
      </w:r>
    </w:p>
    <w:p w14:paraId="3AB2DEF2" w14:textId="77777777" w:rsidR="00D872FB" w:rsidRPr="00D872FB" w:rsidRDefault="00D872FB" w:rsidP="00D872FB">
      <w:r w:rsidRPr="00D872FB">
        <w:t>  "</w:t>
      </w:r>
      <w:proofErr w:type="spellStart"/>
      <w:r w:rsidRPr="00D872FB">
        <w:t>purchase_amount</w:t>
      </w:r>
      <w:proofErr w:type="spellEnd"/>
      <w:r w:rsidRPr="00D872FB">
        <w:t>": 1000,</w:t>
      </w:r>
    </w:p>
    <w:p w14:paraId="7B1FCC71" w14:textId="77777777" w:rsidR="00D872FB" w:rsidRPr="00D872FB" w:rsidRDefault="00D872FB" w:rsidP="00D872FB">
      <w:r w:rsidRPr="00D872FB">
        <w:t>  "</w:t>
      </w:r>
      <w:proofErr w:type="spellStart"/>
      <w:r w:rsidRPr="00D872FB">
        <w:t>maturity_years</w:t>
      </w:r>
      <w:proofErr w:type="spellEnd"/>
      <w:r w:rsidRPr="00D872FB">
        <w:t>": 3</w:t>
      </w:r>
    </w:p>
    <w:p w14:paraId="0DF305C9" w14:textId="77777777" w:rsidR="00D872FB" w:rsidRPr="00D872FB" w:rsidRDefault="00D872FB" w:rsidP="00D872FB">
      <w:r w:rsidRPr="00D872FB">
        <w:t>}</w:t>
      </w:r>
    </w:p>
    <w:p w14:paraId="3F31B7E0" w14:textId="77777777" w:rsidR="00D872FB" w:rsidRPr="00D872FB" w:rsidRDefault="00D872FB" w:rsidP="00D872FB"/>
    <w:p w14:paraId="14DBDBB1" w14:textId="51F4A438" w:rsidR="00D872FB" w:rsidRDefault="00D872FB" w:rsidP="00D872FB">
      <w:r>
        <w:br/>
        <w:t>o/p:</w:t>
      </w:r>
    </w:p>
    <w:p w14:paraId="06C3D438" w14:textId="77777777" w:rsidR="005B0DB9" w:rsidRDefault="005B0DB9" w:rsidP="005B0DB9">
      <w:pPr>
        <w:pBdr>
          <w:bottom w:val="single" w:sz="6" w:space="1" w:color="auto"/>
        </w:pBdr>
      </w:pPr>
      <w:r>
        <w:t>{</w:t>
      </w:r>
    </w:p>
    <w:p w14:paraId="21B11441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bond_name</w:t>
      </w:r>
      <w:proofErr w:type="spellEnd"/>
      <w:r>
        <w:t>": "HDFC AAA 2028",</w:t>
      </w:r>
    </w:p>
    <w:p w14:paraId="2162C606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buyer_returns</w:t>
      </w:r>
      <w:proofErr w:type="spellEnd"/>
      <w:r>
        <w:t>": {</w:t>
      </w:r>
    </w:p>
    <w:p w14:paraId="6553A7CC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"1_years": {</w:t>
      </w:r>
    </w:p>
    <w:p w14:paraId="55593239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5.42,</w:t>
      </w:r>
    </w:p>
    <w:p w14:paraId="59E88AE0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10.7,</w:t>
      </w:r>
    </w:p>
    <w:p w14:paraId="492488DE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5.42,</w:t>
      </w:r>
    </w:p>
    <w:p w14:paraId="19A39028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0.7</w:t>
      </w:r>
    </w:p>
    <w:p w14:paraId="32DE0A66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},</w:t>
      </w:r>
    </w:p>
    <w:p w14:paraId="0B41C9EB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"3_years": {</w:t>
      </w:r>
    </w:p>
    <w:p w14:paraId="75EBEE32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6.03,</w:t>
      </w:r>
    </w:p>
    <w:p w14:paraId="771DEC59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12.1,</w:t>
      </w:r>
    </w:p>
    <w:p w14:paraId="5200F9A8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19.21,</w:t>
      </w:r>
    </w:p>
    <w:p w14:paraId="0A768E75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2.1</w:t>
      </w:r>
    </w:p>
    <w:p w14:paraId="0143CB9D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},</w:t>
      </w:r>
    </w:p>
    <w:p w14:paraId="20E706DA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"5_years": {</w:t>
      </w:r>
    </w:p>
    <w:p w14:paraId="59FE913E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5.87,</w:t>
      </w:r>
    </w:p>
    <w:p w14:paraId="1616D7C6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13.5,</w:t>
      </w:r>
    </w:p>
    <w:p w14:paraId="05607371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33.0,</w:t>
      </w:r>
    </w:p>
    <w:p w14:paraId="6039657B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3.5</w:t>
      </w:r>
    </w:p>
    <w:p w14:paraId="14F6F8B4" w14:textId="77777777" w:rsidR="005B0DB9" w:rsidRDefault="005B0DB9" w:rsidP="005B0DB9">
      <w:pPr>
        <w:pBdr>
          <w:bottom w:val="single" w:sz="6" w:space="1" w:color="auto"/>
        </w:pBdr>
      </w:pPr>
      <w:r>
        <w:lastRenderedPageBreak/>
        <w:t xml:space="preserve">        }</w:t>
      </w:r>
    </w:p>
    <w:p w14:paraId="61AFBCC6" w14:textId="77777777" w:rsidR="005B0DB9" w:rsidRDefault="005B0DB9" w:rsidP="005B0DB9">
      <w:pPr>
        <w:pBdr>
          <w:bottom w:val="single" w:sz="6" w:space="1" w:color="auto"/>
        </w:pBdr>
      </w:pPr>
      <w:r>
        <w:t xml:space="preserve">    },</w:t>
      </w:r>
    </w:p>
    <w:p w14:paraId="2DE9D84A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coupon_rate</w:t>
      </w:r>
      <w:proofErr w:type="spellEnd"/>
      <w:r>
        <w:t>": 0.07,</w:t>
      </w:r>
    </w:p>
    <w:p w14:paraId="7F1B58FC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face_value</w:t>
      </w:r>
      <w:proofErr w:type="spellEnd"/>
      <w:r>
        <w:t>": 1000.0,</w:t>
      </w:r>
    </w:p>
    <w:p w14:paraId="5731AE09" w14:textId="77777777" w:rsidR="005B0DB9" w:rsidRDefault="005B0DB9" w:rsidP="005B0DB9">
      <w:pPr>
        <w:pBdr>
          <w:bottom w:val="single" w:sz="6" w:space="1" w:color="auto"/>
        </w:pBdr>
      </w:pPr>
      <w:r>
        <w:t xml:space="preserve">    "fractions": 100,</w:t>
      </w:r>
    </w:p>
    <w:p w14:paraId="27EE7E17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maturity_years</w:t>
      </w:r>
      <w:proofErr w:type="spellEnd"/>
      <w:r>
        <w:t>": 3,</w:t>
      </w:r>
    </w:p>
    <w:p w14:paraId="036804A3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price_per_fraction</w:t>
      </w:r>
      <w:proofErr w:type="spellEnd"/>
      <w:r>
        <w:t>": 10.15,</w:t>
      </w:r>
    </w:p>
    <w:p w14:paraId="4886913E" w14:textId="77777777" w:rsidR="005B0DB9" w:rsidRDefault="005B0DB9" w:rsidP="005B0DB9">
      <w:pPr>
        <w:pBdr>
          <w:bottom w:val="single" w:sz="6" w:space="1" w:color="auto"/>
        </w:pBdr>
      </w:pPr>
      <w:r>
        <w:t xml:space="preserve">    "rating": "AAA"</w:t>
      </w:r>
    </w:p>
    <w:p w14:paraId="69F49495" w14:textId="6D7EE1EB" w:rsidR="00D872FB" w:rsidRDefault="005B0DB9" w:rsidP="005B0DB9">
      <w:pPr>
        <w:pBdr>
          <w:bottom w:val="single" w:sz="6" w:space="1" w:color="auto"/>
        </w:pBdr>
      </w:pPr>
      <w:r>
        <w:t>}</w:t>
      </w:r>
    </w:p>
    <w:p w14:paraId="2415820D" w14:textId="77777777" w:rsidR="00D872FB" w:rsidRDefault="00D872FB" w:rsidP="00D872FB">
      <w:r>
        <w:t>{</w:t>
      </w:r>
    </w:p>
    <w:p w14:paraId="682AE85D" w14:textId="77777777" w:rsidR="00D872FB" w:rsidRDefault="00D872FB" w:rsidP="00D872FB">
      <w:r>
        <w:t xml:space="preserve">  "</w:t>
      </w:r>
      <w:proofErr w:type="spellStart"/>
      <w:r>
        <w:t>bond_name</w:t>
      </w:r>
      <w:proofErr w:type="spellEnd"/>
      <w:r>
        <w:t>": "</w:t>
      </w:r>
      <w:proofErr w:type="spellStart"/>
      <w:r>
        <w:t>GoI</w:t>
      </w:r>
      <w:proofErr w:type="spellEnd"/>
      <w:r>
        <w:t xml:space="preserve"> G-Sec 2030",</w:t>
      </w:r>
    </w:p>
    <w:p w14:paraId="5121281A" w14:textId="77777777" w:rsidR="00D872FB" w:rsidRDefault="00D872FB" w:rsidP="00D872FB">
      <w:r>
        <w:t xml:space="preserve">  "</w:t>
      </w:r>
      <w:proofErr w:type="spellStart"/>
      <w:r>
        <w:t>face_value</w:t>
      </w:r>
      <w:proofErr w:type="spellEnd"/>
      <w:r>
        <w:t>": 1000,</w:t>
      </w:r>
    </w:p>
    <w:p w14:paraId="000C5201" w14:textId="77777777" w:rsidR="00D872FB" w:rsidRDefault="00D872FB" w:rsidP="00D872FB">
      <w:r>
        <w:t xml:space="preserve">  "</w:t>
      </w:r>
      <w:proofErr w:type="spellStart"/>
      <w:r>
        <w:t>coupon_rate</w:t>
      </w:r>
      <w:proofErr w:type="spellEnd"/>
      <w:r>
        <w:t>": 0.065,</w:t>
      </w:r>
    </w:p>
    <w:p w14:paraId="73B29AB2" w14:textId="77777777" w:rsidR="00D872FB" w:rsidRDefault="00D872FB" w:rsidP="00D872FB">
      <w:r>
        <w:t xml:space="preserve">  "rating": "SOVEREIGN",</w:t>
      </w:r>
    </w:p>
    <w:p w14:paraId="25E5908F" w14:textId="77777777" w:rsidR="00D872FB" w:rsidRDefault="00D872FB" w:rsidP="00D872FB">
      <w:r>
        <w:t xml:space="preserve">  "</w:t>
      </w:r>
      <w:proofErr w:type="spellStart"/>
      <w:r>
        <w:t>purchase_amount</w:t>
      </w:r>
      <w:proofErr w:type="spellEnd"/>
      <w:r>
        <w:t>": 1000,</w:t>
      </w:r>
    </w:p>
    <w:p w14:paraId="72E782CE" w14:textId="77777777" w:rsidR="00D872FB" w:rsidRDefault="00D872FB" w:rsidP="00D872FB">
      <w:r>
        <w:t xml:space="preserve">  "</w:t>
      </w:r>
      <w:proofErr w:type="spellStart"/>
      <w:r>
        <w:t>maturity_years</w:t>
      </w:r>
      <w:proofErr w:type="spellEnd"/>
      <w:r>
        <w:t>": 5</w:t>
      </w:r>
    </w:p>
    <w:p w14:paraId="7B3D2D73" w14:textId="36921644" w:rsidR="00D872FB" w:rsidRDefault="00D872FB" w:rsidP="00D872FB">
      <w:r>
        <w:t>}</w:t>
      </w:r>
    </w:p>
    <w:p w14:paraId="7B550982" w14:textId="63B4C435" w:rsidR="00D872FB" w:rsidRDefault="00D872FB" w:rsidP="00D872FB">
      <w:r>
        <w:t>o/p:</w:t>
      </w:r>
    </w:p>
    <w:p w14:paraId="163B0B4C" w14:textId="77777777" w:rsidR="005B0DB9" w:rsidRDefault="005B0DB9" w:rsidP="005B0DB9">
      <w:pPr>
        <w:pBdr>
          <w:bottom w:val="single" w:sz="6" w:space="1" w:color="auto"/>
        </w:pBdr>
      </w:pPr>
      <w:r>
        <w:t>{</w:t>
      </w:r>
    </w:p>
    <w:p w14:paraId="722D1722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bond_name</w:t>
      </w:r>
      <w:proofErr w:type="spellEnd"/>
      <w:r>
        <w:t>": "</w:t>
      </w:r>
      <w:proofErr w:type="spellStart"/>
      <w:r>
        <w:t>GoI</w:t>
      </w:r>
      <w:proofErr w:type="spellEnd"/>
      <w:r>
        <w:t xml:space="preserve"> G-Sec 2030",</w:t>
      </w:r>
    </w:p>
    <w:p w14:paraId="46DD59DA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buyer_returns</w:t>
      </w:r>
      <w:proofErr w:type="spellEnd"/>
      <w:r>
        <w:t>": {</w:t>
      </w:r>
    </w:p>
    <w:p w14:paraId="34CCEC9E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"1_years": {</w:t>
      </w:r>
    </w:p>
    <w:p w14:paraId="349E3CDF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-1.39,</w:t>
      </w:r>
    </w:p>
    <w:p w14:paraId="3591F7D3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10.65,</w:t>
      </w:r>
    </w:p>
    <w:p w14:paraId="3BDD3810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-1.39,</w:t>
      </w:r>
    </w:p>
    <w:p w14:paraId="30BC928F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0.65</w:t>
      </w:r>
    </w:p>
    <w:p w14:paraId="4D4F3C22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},</w:t>
      </w:r>
    </w:p>
    <w:p w14:paraId="73C2C96D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"3_years": {</w:t>
      </w:r>
    </w:p>
    <w:p w14:paraId="12B65C14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3.43,</w:t>
      </w:r>
    </w:p>
    <w:p w14:paraId="78F719F1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11.95,</w:t>
      </w:r>
    </w:p>
    <w:p w14:paraId="3AAB38F9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10.65,</w:t>
      </w:r>
    </w:p>
    <w:p w14:paraId="55B57D33" w14:textId="77777777" w:rsidR="005B0DB9" w:rsidRDefault="005B0DB9" w:rsidP="005B0DB9">
      <w:pPr>
        <w:pBdr>
          <w:bottom w:val="single" w:sz="6" w:space="1" w:color="auto"/>
        </w:pBdr>
      </w:pPr>
      <w:r>
        <w:lastRenderedPageBreak/>
        <w:t xml:space="preserve">            "</w:t>
      </w:r>
      <w:proofErr w:type="spellStart"/>
      <w:r>
        <w:t>total_interest</w:t>
      </w:r>
      <w:proofErr w:type="spellEnd"/>
      <w:r>
        <w:t>": 1.95</w:t>
      </w:r>
    </w:p>
    <w:p w14:paraId="2E90F814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},</w:t>
      </w:r>
    </w:p>
    <w:p w14:paraId="0A89D5FC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"5_years": {</w:t>
      </w:r>
    </w:p>
    <w:p w14:paraId="64E2D94B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4.17,</w:t>
      </w:r>
    </w:p>
    <w:p w14:paraId="6DB70DA7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13.25,</w:t>
      </w:r>
    </w:p>
    <w:p w14:paraId="22939FBA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22.69,</w:t>
      </w:r>
    </w:p>
    <w:p w14:paraId="14637751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3.25</w:t>
      </w:r>
    </w:p>
    <w:p w14:paraId="46E5229C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</w:t>
      </w:r>
    </w:p>
    <w:p w14:paraId="5F6D9FC0" w14:textId="77777777" w:rsidR="005B0DB9" w:rsidRDefault="005B0DB9" w:rsidP="005B0DB9">
      <w:pPr>
        <w:pBdr>
          <w:bottom w:val="single" w:sz="6" w:space="1" w:color="auto"/>
        </w:pBdr>
      </w:pPr>
      <w:r>
        <w:t xml:space="preserve">    },</w:t>
      </w:r>
    </w:p>
    <w:p w14:paraId="0B9663DE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coupon_rate</w:t>
      </w:r>
      <w:proofErr w:type="spellEnd"/>
      <w:r>
        <w:t>": 0.065,</w:t>
      </w:r>
    </w:p>
    <w:p w14:paraId="2381EA55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face_value</w:t>
      </w:r>
      <w:proofErr w:type="spellEnd"/>
      <w:r>
        <w:t>": 1000.0,</w:t>
      </w:r>
    </w:p>
    <w:p w14:paraId="4A077893" w14:textId="77777777" w:rsidR="005B0DB9" w:rsidRDefault="005B0DB9" w:rsidP="005B0DB9">
      <w:pPr>
        <w:pBdr>
          <w:bottom w:val="single" w:sz="6" w:space="1" w:color="auto"/>
        </w:pBdr>
      </w:pPr>
      <w:r>
        <w:t xml:space="preserve">    "fractions": 100,</w:t>
      </w:r>
    </w:p>
    <w:p w14:paraId="1BA97400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maturity_years</w:t>
      </w:r>
      <w:proofErr w:type="spellEnd"/>
      <w:r>
        <w:t>": 5,</w:t>
      </w:r>
    </w:p>
    <w:p w14:paraId="4ED3DA3F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price_per_fraction</w:t>
      </w:r>
      <w:proofErr w:type="spellEnd"/>
      <w:r>
        <w:t>": 10.8,</w:t>
      </w:r>
    </w:p>
    <w:p w14:paraId="30689035" w14:textId="77777777" w:rsidR="005B0DB9" w:rsidRDefault="005B0DB9" w:rsidP="005B0DB9">
      <w:pPr>
        <w:pBdr>
          <w:bottom w:val="single" w:sz="6" w:space="1" w:color="auto"/>
        </w:pBdr>
      </w:pPr>
      <w:r>
        <w:t xml:space="preserve">    "rating": "SOVEREIGN"</w:t>
      </w:r>
    </w:p>
    <w:p w14:paraId="3F0F6C76" w14:textId="36711B9E" w:rsidR="005B0DB9" w:rsidRPr="00D872FB" w:rsidRDefault="005B0DB9" w:rsidP="005B0DB9">
      <w:pPr>
        <w:pBdr>
          <w:bottom w:val="single" w:sz="6" w:space="1" w:color="auto"/>
        </w:pBdr>
      </w:pPr>
      <w:r>
        <w:t>}</w:t>
      </w:r>
    </w:p>
    <w:p w14:paraId="1B8706D7" w14:textId="77777777" w:rsidR="00D872FB" w:rsidRDefault="00D872FB" w:rsidP="00D872FB">
      <w:r>
        <w:t>{</w:t>
      </w:r>
    </w:p>
    <w:p w14:paraId="261E1D2E" w14:textId="77777777" w:rsidR="00D872FB" w:rsidRDefault="00D872FB" w:rsidP="00D872FB">
      <w:r>
        <w:t xml:space="preserve">  "</w:t>
      </w:r>
      <w:proofErr w:type="spellStart"/>
      <w:r>
        <w:t>bond_name</w:t>
      </w:r>
      <w:proofErr w:type="spellEnd"/>
      <w:r>
        <w:t>": "Tata Infra Bond 2029",</w:t>
      </w:r>
    </w:p>
    <w:p w14:paraId="6C523497" w14:textId="77777777" w:rsidR="00D872FB" w:rsidRDefault="00D872FB" w:rsidP="00D872FB">
      <w:r>
        <w:t xml:space="preserve">  "</w:t>
      </w:r>
      <w:proofErr w:type="spellStart"/>
      <w:r>
        <w:t>face_value</w:t>
      </w:r>
      <w:proofErr w:type="spellEnd"/>
      <w:r>
        <w:t>": 1000,</w:t>
      </w:r>
    </w:p>
    <w:p w14:paraId="28B87E9E" w14:textId="77777777" w:rsidR="00D872FB" w:rsidRDefault="00D872FB" w:rsidP="00D872FB">
      <w:r>
        <w:t xml:space="preserve">  "</w:t>
      </w:r>
      <w:proofErr w:type="spellStart"/>
      <w:r>
        <w:t>coupon_rate</w:t>
      </w:r>
      <w:proofErr w:type="spellEnd"/>
      <w:r>
        <w:t>": 0.085,</w:t>
      </w:r>
    </w:p>
    <w:p w14:paraId="48DE2D51" w14:textId="77777777" w:rsidR="00D872FB" w:rsidRDefault="00D872FB" w:rsidP="00D872FB">
      <w:r>
        <w:t xml:space="preserve">  "rating": "A",</w:t>
      </w:r>
    </w:p>
    <w:p w14:paraId="0E7D65EE" w14:textId="77777777" w:rsidR="00D872FB" w:rsidRDefault="00D872FB" w:rsidP="00D872FB">
      <w:r>
        <w:t xml:space="preserve">  "</w:t>
      </w:r>
      <w:proofErr w:type="spellStart"/>
      <w:r>
        <w:t>purchase_amount</w:t>
      </w:r>
      <w:proofErr w:type="spellEnd"/>
      <w:r>
        <w:t>": 1000,</w:t>
      </w:r>
    </w:p>
    <w:p w14:paraId="7BBC0558" w14:textId="77777777" w:rsidR="00D872FB" w:rsidRDefault="00D872FB" w:rsidP="00D872FB">
      <w:r>
        <w:t xml:space="preserve">  "</w:t>
      </w:r>
      <w:proofErr w:type="spellStart"/>
      <w:r>
        <w:t>maturity_years</w:t>
      </w:r>
      <w:proofErr w:type="spellEnd"/>
      <w:r>
        <w:t>": 4</w:t>
      </w:r>
    </w:p>
    <w:p w14:paraId="529663DD" w14:textId="7725EF69" w:rsidR="00D872FB" w:rsidRDefault="00D872FB" w:rsidP="00D872FB">
      <w:r>
        <w:t>}</w:t>
      </w:r>
    </w:p>
    <w:p w14:paraId="1632AC27" w14:textId="00905E1F" w:rsidR="00D872FB" w:rsidRDefault="00D872FB" w:rsidP="00D872FB">
      <w:r>
        <w:t>o/p:</w:t>
      </w:r>
    </w:p>
    <w:p w14:paraId="284E6ACC" w14:textId="77777777" w:rsidR="005B0DB9" w:rsidRDefault="005B0DB9" w:rsidP="005B0DB9">
      <w:pPr>
        <w:pBdr>
          <w:bottom w:val="single" w:sz="6" w:space="1" w:color="auto"/>
        </w:pBdr>
      </w:pPr>
      <w:r>
        <w:t>{</w:t>
      </w:r>
    </w:p>
    <w:p w14:paraId="6363EBC6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bond_name</w:t>
      </w:r>
      <w:proofErr w:type="spellEnd"/>
      <w:r>
        <w:t>": "Tata Infra Bond 2029",</w:t>
      </w:r>
    </w:p>
    <w:p w14:paraId="0B58F8B4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buyer_returns</w:t>
      </w:r>
      <w:proofErr w:type="spellEnd"/>
      <w:r>
        <w:t>": {</w:t>
      </w:r>
    </w:p>
    <w:p w14:paraId="6F49C8D6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"1_years": {</w:t>
      </w:r>
    </w:p>
    <w:p w14:paraId="7CAAA376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6.9,</w:t>
      </w:r>
    </w:p>
    <w:p w14:paraId="394DF176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10.85,</w:t>
      </w:r>
    </w:p>
    <w:p w14:paraId="7E34FEA0" w14:textId="77777777" w:rsidR="005B0DB9" w:rsidRDefault="005B0DB9" w:rsidP="005B0DB9">
      <w:pPr>
        <w:pBdr>
          <w:bottom w:val="single" w:sz="6" w:space="1" w:color="auto"/>
        </w:pBdr>
      </w:pPr>
      <w:r>
        <w:lastRenderedPageBreak/>
        <w:t xml:space="preserve">            "</w:t>
      </w:r>
      <w:proofErr w:type="spellStart"/>
      <w:r>
        <w:t>roi_percent</w:t>
      </w:r>
      <w:proofErr w:type="spellEnd"/>
      <w:r>
        <w:t>": 6.9,</w:t>
      </w:r>
    </w:p>
    <w:p w14:paraId="52193A42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0.85</w:t>
      </w:r>
    </w:p>
    <w:p w14:paraId="2CDCD2D0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},</w:t>
      </w:r>
    </w:p>
    <w:p w14:paraId="2E90516D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"3_years": {</w:t>
      </w:r>
    </w:p>
    <w:p w14:paraId="71909098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7.33,</w:t>
      </w:r>
    </w:p>
    <w:p w14:paraId="52081ACB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12.55,</w:t>
      </w:r>
    </w:p>
    <w:p w14:paraId="1BF8B617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23.65,</w:t>
      </w:r>
    </w:p>
    <w:p w14:paraId="2F6E49C0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2.55</w:t>
      </w:r>
    </w:p>
    <w:p w14:paraId="351029D6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},</w:t>
      </w:r>
    </w:p>
    <w:p w14:paraId="4821BD79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"5_years": {</w:t>
      </w:r>
    </w:p>
    <w:p w14:paraId="516EB6C7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7.02,</w:t>
      </w:r>
    </w:p>
    <w:p w14:paraId="1F66D8BF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14.25,</w:t>
      </w:r>
    </w:p>
    <w:p w14:paraId="4795D2CE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40.39,</w:t>
      </w:r>
    </w:p>
    <w:p w14:paraId="59C5043F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4.25</w:t>
      </w:r>
    </w:p>
    <w:p w14:paraId="7640D5CD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</w:t>
      </w:r>
    </w:p>
    <w:p w14:paraId="30570F69" w14:textId="77777777" w:rsidR="005B0DB9" w:rsidRDefault="005B0DB9" w:rsidP="005B0DB9">
      <w:pPr>
        <w:pBdr>
          <w:bottom w:val="single" w:sz="6" w:space="1" w:color="auto"/>
        </w:pBdr>
      </w:pPr>
      <w:r>
        <w:t xml:space="preserve">    },</w:t>
      </w:r>
    </w:p>
    <w:p w14:paraId="16F70564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coupon_rate</w:t>
      </w:r>
      <w:proofErr w:type="spellEnd"/>
      <w:r>
        <w:t>": 0.085,</w:t>
      </w:r>
    </w:p>
    <w:p w14:paraId="1D96836E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face_value</w:t>
      </w:r>
      <w:proofErr w:type="spellEnd"/>
      <w:r>
        <w:t>": 1000.0,</w:t>
      </w:r>
    </w:p>
    <w:p w14:paraId="323CCBFC" w14:textId="77777777" w:rsidR="005B0DB9" w:rsidRDefault="005B0DB9" w:rsidP="005B0DB9">
      <w:pPr>
        <w:pBdr>
          <w:bottom w:val="single" w:sz="6" w:space="1" w:color="auto"/>
        </w:pBdr>
      </w:pPr>
      <w:r>
        <w:t xml:space="preserve">    "fractions": 100,</w:t>
      </w:r>
    </w:p>
    <w:p w14:paraId="616A3ECA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maturity_years</w:t>
      </w:r>
      <w:proofErr w:type="spellEnd"/>
      <w:r>
        <w:t>": 4,</w:t>
      </w:r>
    </w:p>
    <w:p w14:paraId="43F7A6B8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price_per_fraction</w:t>
      </w:r>
      <w:proofErr w:type="spellEnd"/>
      <w:r>
        <w:t>": 10.15,</w:t>
      </w:r>
    </w:p>
    <w:p w14:paraId="0EC3CACC" w14:textId="77777777" w:rsidR="005B0DB9" w:rsidRDefault="005B0DB9" w:rsidP="005B0DB9">
      <w:pPr>
        <w:pBdr>
          <w:bottom w:val="single" w:sz="6" w:space="1" w:color="auto"/>
        </w:pBdr>
      </w:pPr>
      <w:r>
        <w:t xml:space="preserve">    "rating": "A"</w:t>
      </w:r>
    </w:p>
    <w:p w14:paraId="6A4A41F2" w14:textId="0847A172" w:rsidR="005B0DB9" w:rsidRPr="00D872FB" w:rsidRDefault="005B0DB9" w:rsidP="005B0DB9">
      <w:pPr>
        <w:pBdr>
          <w:bottom w:val="single" w:sz="6" w:space="1" w:color="auto"/>
        </w:pBdr>
      </w:pPr>
      <w:r>
        <w:t>}</w:t>
      </w:r>
    </w:p>
    <w:p w14:paraId="172268BF" w14:textId="77777777" w:rsidR="00D872FB" w:rsidRPr="00D872FB" w:rsidRDefault="00D872FB" w:rsidP="00D872FB">
      <w:r w:rsidRPr="00D872FB">
        <w:t>{</w:t>
      </w:r>
    </w:p>
    <w:p w14:paraId="1E192701" w14:textId="77777777" w:rsidR="00D872FB" w:rsidRPr="00D872FB" w:rsidRDefault="00D872FB" w:rsidP="00D872FB">
      <w:r w:rsidRPr="00D872FB">
        <w:t>  "</w:t>
      </w:r>
      <w:proofErr w:type="spellStart"/>
      <w:r w:rsidRPr="00D872FB">
        <w:t>bond_name</w:t>
      </w:r>
      <w:proofErr w:type="spellEnd"/>
      <w:r w:rsidRPr="00D872FB">
        <w:t>": "Vedanta BBB+ 2030",</w:t>
      </w:r>
    </w:p>
    <w:p w14:paraId="45FA0D02" w14:textId="77777777" w:rsidR="00D872FB" w:rsidRPr="00D872FB" w:rsidRDefault="00D872FB" w:rsidP="00D872FB">
      <w:r w:rsidRPr="00D872FB">
        <w:t>  "</w:t>
      </w:r>
      <w:proofErr w:type="spellStart"/>
      <w:r w:rsidRPr="00D872FB">
        <w:t>face_value</w:t>
      </w:r>
      <w:proofErr w:type="spellEnd"/>
      <w:r w:rsidRPr="00D872FB">
        <w:t>": 1000,</w:t>
      </w:r>
    </w:p>
    <w:p w14:paraId="24D1CFAF" w14:textId="77777777" w:rsidR="00D872FB" w:rsidRPr="00D872FB" w:rsidRDefault="00D872FB" w:rsidP="00D872FB">
      <w:r w:rsidRPr="00D872FB">
        <w:t>  "</w:t>
      </w:r>
      <w:proofErr w:type="spellStart"/>
      <w:r w:rsidRPr="00D872FB">
        <w:t>coupon_rate</w:t>
      </w:r>
      <w:proofErr w:type="spellEnd"/>
      <w:r w:rsidRPr="00D872FB">
        <w:t>": 0.10,</w:t>
      </w:r>
    </w:p>
    <w:p w14:paraId="20192AC4" w14:textId="77777777" w:rsidR="00D872FB" w:rsidRPr="00D872FB" w:rsidRDefault="00D872FB" w:rsidP="00D872FB">
      <w:r w:rsidRPr="00D872FB">
        <w:t>  "rating": "BBB+",</w:t>
      </w:r>
    </w:p>
    <w:p w14:paraId="008A71E8" w14:textId="77777777" w:rsidR="00D872FB" w:rsidRPr="00D872FB" w:rsidRDefault="00D872FB" w:rsidP="00D872FB">
      <w:r w:rsidRPr="00D872FB">
        <w:t>  "</w:t>
      </w:r>
      <w:proofErr w:type="spellStart"/>
      <w:r w:rsidRPr="00D872FB">
        <w:t>purchase_amount</w:t>
      </w:r>
      <w:proofErr w:type="spellEnd"/>
      <w:r w:rsidRPr="00D872FB">
        <w:t>": 1000,</w:t>
      </w:r>
    </w:p>
    <w:p w14:paraId="5A407672" w14:textId="77777777" w:rsidR="00D872FB" w:rsidRPr="00D872FB" w:rsidRDefault="00D872FB" w:rsidP="00D872FB">
      <w:r w:rsidRPr="00D872FB">
        <w:t>  "</w:t>
      </w:r>
      <w:proofErr w:type="spellStart"/>
      <w:r w:rsidRPr="00D872FB">
        <w:t>maturity_years</w:t>
      </w:r>
      <w:proofErr w:type="spellEnd"/>
      <w:r w:rsidRPr="00D872FB">
        <w:t>": 5</w:t>
      </w:r>
    </w:p>
    <w:p w14:paraId="760CD0D9" w14:textId="77777777" w:rsidR="00D872FB" w:rsidRPr="00D872FB" w:rsidRDefault="00D872FB" w:rsidP="00D872FB">
      <w:r w:rsidRPr="00D872FB">
        <w:t>}</w:t>
      </w:r>
    </w:p>
    <w:p w14:paraId="64B50D8A" w14:textId="77777777" w:rsidR="00D872FB" w:rsidRPr="00D872FB" w:rsidRDefault="00D872FB" w:rsidP="00D872FB"/>
    <w:p w14:paraId="43AB2B93" w14:textId="28FDD14B" w:rsidR="00D872FB" w:rsidRDefault="00D872FB" w:rsidP="00D872FB">
      <w:r>
        <w:t>o/p:</w:t>
      </w:r>
    </w:p>
    <w:p w14:paraId="443D1CC3" w14:textId="77777777" w:rsidR="005B0DB9" w:rsidRDefault="005B0DB9" w:rsidP="005B0DB9">
      <w:pPr>
        <w:pBdr>
          <w:bottom w:val="single" w:sz="6" w:space="1" w:color="auto"/>
        </w:pBdr>
      </w:pPr>
      <w:r>
        <w:t>{</w:t>
      </w:r>
    </w:p>
    <w:p w14:paraId="77853503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bond_name</w:t>
      </w:r>
      <w:proofErr w:type="spellEnd"/>
      <w:r>
        <w:t>": "Vedanta BBB+ 2030",</w:t>
      </w:r>
    </w:p>
    <w:p w14:paraId="4C4F9B91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buyer_returns</w:t>
      </w:r>
      <w:proofErr w:type="spellEnd"/>
      <w:r>
        <w:t>": {</w:t>
      </w:r>
    </w:p>
    <w:p w14:paraId="250FDDAC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"1_years": {</w:t>
      </w:r>
    </w:p>
    <w:p w14:paraId="6CB7DAB6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8.37,</w:t>
      </w:r>
    </w:p>
    <w:p w14:paraId="644E600A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11.0,</w:t>
      </w:r>
    </w:p>
    <w:p w14:paraId="2DC75D70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8.37,</w:t>
      </w:r>
    </w:p>
    <w:p w14:paraId="54586A8D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1.0</w:t>
      </w:r>
    </w:p>
    <w:p w14:paraId="5EFC8D65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},</w:t>
      </w:r>
    </w:p>
    <w:p w14:paraId="19C9444B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"3_years": {</w:t>
      </w:r>
    </w:p>
    <w:p w14:paraId="594DBA9A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8.6,</w:t>
      </w:r>
    </w:p>
    <w:p w14:paraId="15FC791E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13.0,</w:t>
      </w:r>
    </w:p>
    <w:p w14:paraId="11BF3F34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28.08,</w:t>
      </w:r>
    </w:p>
    <w:p w14:paraId="70E8766B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3.0</w:t>
      </w:r>
    </w:p>
    <w:p w14:paraId="2113E07B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},</w:t>
      </w:r>
    </w:p>
    <w:p w14:paraId="1297A108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"5_years": {</w:t>
      </w:r>
    </w:p>
    <w:p w14:paraId="5E097B48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8.12,</w:t>
      </w:r>
    </w:p>
    <w:p w14:paraId="2CCB6F05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15.0,</w:t>
      </w:r>
    </w:p>
    <w:p w14:paraId="136EE1F2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47.78,</w:t>
      </w:r>
    </w:p>
    <w:p w14:paraId="1FDEAD33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5.0</w:t>
      </w:r>
    </w:p>
    <w:p w14:paraId="3CA73E6A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</w:t>
      </w:r>
    </w:p>
    <w:p w14:paraId="77124DE2" w14:textId="77777777" w:rsidR="005B0DB9" w:rsidRDefault="005B0DB9" w:rsidP="005B0DB9">
      <w:pPr>
        <w:pBdr>
          <w:bottom w:val="single" w:sz="6" w:space="1" w:color="auto"/>
        </w:pBdr>
      </w:pPr>
      <w:r>
        <w:t xml:space="preserve">    },</w:t>
      </w:r>
    </w:p>
    <w:p w14:paraId="1442CE17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coupon_rate</w:t>
      </w:r>
      <w:proofErr w:type="spellEnd"/>
      <w:r>
        <w:t>": 0.1,</w:t>
      </w:r>
    </w:p>
    <w:p w14:paraId="61E90CEA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face_value</w:t>
      </w:r>
      <w:proofErr w:type="spellEnd"/>
      <w:r>
        <w:t>": 1000.0,</w:t>
      </w:r>
    </w:p>
    <w:p w14:paraId="44A14E91" w14:textId="77777777" w:rsidR="005B0DB9" w:rsidRDefault="005B0DB9" w:rsidP="005B0DB9">
      <w:pPr>
        <w:pBdr>
          <w:bottom w:val="single" w:sz="6" w:space="1" w:color="auto"/>
        </w:pBdr>
      </w:pPr>
      <w:r>
        <w:t xml:space="preserve">    "fractions": 100,</w:t>
      </w:r>
    </w:p>
    <w:p w14:paraId="7B4FD72E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maturity_years</w:t>
      </w:r>
      <w:proofErr w:type="spellEnd"/>
      <w:r>
        <w:t>": 5,</w:t>
      </w:r>
    </w:p>
    <w:p w14:paraId="40FEFCFE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price_per_fraction</w:t>
      </w:r>
      <w:proofErr w:type="spellEnd"/>
      <w:r>
        <w:t>": 10.15,</w:t>
      </w:r>
    </w:p>
    <w:p w14:paraId="113C6ABA" w14:textId="77777777" w:rsidR="005B0DB9" w:rsidRDefault="005B0DB9" w:rsidP="005B0DB9">
      <w:pPr>
        <w:pBdr>
          <w:bottom w:val="single" w:sz="6" w:space="1" w:color="auto"/>
        </w:pBdr>
      </w:pPr>
      <w:r>
        <w:t xml:space="preserve">    "rating": "BBB+"</w:t>
      </w:r>
    </w:p>
    <w:p w14:paraId="1AC11963" w14:textId="55D71BDD" w:rsidR="005B0DB9" w:rsidRPr="00D872FB" w:rsidRDefault="005B0DB9" w:rsidP="005B0DB9">
      <w:pPr>
        <w:pBdr>
          <w:bottom w:val="single" w:sz="6" w:space="1" w:color="auto"/>
        </w:pBdr>
      </w:pPr>
      <w:r>
        <w:t>}</w:t>
      </w:r>
    </w:p>
    <w:p w14:paraId="3D729ADB" w14:textId="77777777" w:rsidR="00D872FB" w:rsidRDefault="00D872FB" w:rsidP="00D872FB">
      <w:r>
        <w:lastRenderedPageBreak/>
        <w:t>{</w:t>
      </w:r>
    </w:p>
    <w:p w14:paraId="70AB93CE" w14:textId="77777777" w:rsidR="00D872FB" w:rsidRDefault="00D872FB" w:rsidP="00D872FB">
      <w:r>
        <w:t xml:space="preserve">  "</w:t>
      </w:r>
      <w:proofErr w:type="spellStart"/>
      <w:r>
        <w:t>bond_name</w:t>
      </w:r>
      <w:proofErr w:type="spellEnd"/>
      <w:r>
        <w:t>": "Adani Ports BB 2032",</w:t>
      </w:r>
    </w:p>
    <w:p w14:paraId="01523449" w14:textId="77777777" w:rsidR="00D872FB" w:rsidRDefault="00D872FB" w:rsidP="00D872FB">
      <w:r>
        <w:t xml:space="preserve">  "</w:t>
      </w:r>
      <w:proofErr w:type="spellStart"/>
      <w:r>
        <w:t>face_value</w:t>
      </w:r>
      <w:proofErr w:type="spellEnd"/>
      <w:r>
        <w:t>": 1000,</w:t>
      </w:r>
    </w:p>
    <w:p w14:paraId="49AC7E1B" w14:textId="77777777" w:rsidR="00D872FB" w:rsidRDefault="00D872FB" w:rsidP="00D872FB">
      <w:r>
        <w:t xml:space="preserve">  "</w:t>
      </w:r>
      <w:proofErr w:type="spellStart"/>
      <w:r>
        <w:t>coupon_rate</w:t>
      </w:r>
      <w:proofErr w:type="spellEnd"/>
      <w:r>
        <w:t>": 0.12,</w:t>
      </w:r>
    </w:p>
    <w:p w14:paraId="796EA461" w14:textId="77777777" w:rsidR="00D872FB" w:rsidRDefault="00D872FB" w:rsidP="00D872FB">
      <w:r>
        <w:t xml:space="preserve">  "rating": "BB",</w:t>
      </w:r>
    </w:p>
    <w:p w14:paraId="24A508FD" w14:textId="77777777" w:rsidR="00D872FB" w:rsidRDefault="00D872FB" w:rsidP="00D872FB">
      <w:r>
        <w:t xml:space="preserve">  "</w:t>
      </w:r>
      <w:proofErr w:type="spellStart"/>
      <w:r>
        <w:t>purchase_amount</w:t>
      </w:r>
      <w:proofErr w:type="spellEnd"/>
      <w:r>
        <w:t>": 1000,</w:t>
      </w:r>
    </w:p>
    <w:p w14:paraId="6A568D2D" w14:textId="77777777" w:rsidR="00D872FB" w:rsidRDefault="00D872FB" w:rsidP="00D872FB">
      <w:r>
        <w:t xml:space="preserve">  "</w:t>
      </w:r>
      <w:proofErr w:type="spellStart"/>
      <w:r>
        <w:t>maturity_years</w:t>
      </w:r>
      <w:proofErr w:type="spellEnd"/>
      <w:r>
        <w:t>": 7</w:t>
      </w:r>
    </w:p>
    <w:p w14:paraId="0DE6677E" w14:textId="1572EB31" w:rsidR="00D872FB" w:rsidRDefault="00D872FB" w:rsidP="00D872FB">
      <w:r>
        <w:t>}</w:t>
      </w:r>
    </w:p>
    <w:p w14:paraId="6DACC39E" w14:textId="3F57556C" w:rsidR="00D872FB" w:rsidRDefault="00D872FB" w:rsidP="00D872FB">
      <w:r>
        <w:t>o/p:</w:t>
      </w:r>
    </w:p>
    <w:p w14:paraId="0B0AC97A" w14:textId="77777777" w:rsidR="005B0DB9" w:rsidRDefault="005B0DB9" w:rsidP="005B0DB9">
      <w:pPr>
        <w:pBdr>
          <w:bottom w:val="single" w:sz="6" w:space="1" w:color="auto"/>
        </w:pBdr>
      </w:pPr>
      <w:r>
        <w:t>{</w:t>
      </w:r>
    </w:p>
    <w:p w14:paraId="37E00FEF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bond_name</w:t>
      </w:r>
      <w:proofErr w:type="spellEnd"/>
      <w:r>
        <w:t>": "Adani Ports BB 2032",</w:t>
      </w:r>
    </w:p>
    <w:p w14:paraId="29D009A9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buyer_returns</w:t>
      </w:r>
      <w:proofErr w:type="spellEnd"/>
      <w:r>
        <w:t>": {</w:t>
      </w:r>
    </w:p>
    <w:p w14:paraId="2D0F56F6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"1_years": {</w:t>
      </w:r>
    </w:p>
    <w:p w14:paraId="4087E88B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3.7,</w:t>
      </w:r>
    </w:p>
    <w:p w14:paraId="38F0F9C8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11.2,</w:t>
      </w:r>
    </w:p>
    <w:p w14:paraId="0FAB4CF8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3.7,</w:t>
      </w:r>
    </w:p>
    <w:p w14:paraId="39B47B5E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1.2</w:t>
      </w:r>
    </w:p>
    <w:p w14:paraId="5BEDA49B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},</w:t>
      </w:r>
    </w:p>
    <w:p w14:paraId="46D0B7E2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"3_years": {</w:t>
      </w:r>
    </w:p>
    <w:p w14:paraId="502B3051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7.99,</w:t>
      </w:r>
    </w:p>
    <w:p w14:paraId="23E97DC0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13.6,</w:t>
      </w:r>
    </w:p>
    <w:p w14:paraId="4F89FEEC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25.93,</w:t>
      </w:r>
    </w:p>
    <w:p w14:paraId="7C058B35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3.6</w:t>
      </w:r>
    </w:p>
    <w:p w14:paraId="7BBA6A89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},</w:t>
      </w:r>
    </w:p>
    <w:p w14:paraId="3995F465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"5_years": {</w:t>
      </w:r>
    </w:p>
    <w:p w14:paraId="48CD8C73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annualized_return</w:t>
      </w:r>
      <w:proofErr w:type="spellEnd"/>
      <w:r>
        <w:t>": 8.18,</w:t>
      </w:r>
    </w:p>
    <w:p w14:paraId="1091F5BE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final_value</w:t>
      </w:r>
      <w:proofErr w:type="spellEnd"/>
      <w:r>
        <w:t>": 16.0,</w:t>
      </w:r>
    </w:p>
    <w:p w14:paraId="4A8D24F5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roi_percent</w:t>
      </w:r>
      <w:proofErr w:type="spellEnd"/>
      <w:r>
        <w:t>": 48.15,</w:t>
      </w:r>
    </w:p>
    <w:p w14:paraId="23CFA7EB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    "</w:t>
      </w:r>
      <w:proofErr w:type="spellStart"/>
      <w:r>
        <w:t>total_interest</w:t>
      </w:r>
      <w:proofErr w:type="spellEnd"/>
      <w:r>
        <w:t>": 6.0</w:t>
      </w:r>
    </w:p>
    <w:p w14:paraId="70699ED6" w14:textId="77777777" w:rsidR="005B0DB9" w:rsidRDefault="005B0DB9" w:rsidP="005B0DB9">
      <w:pPr>
        <w:pBdr>
          <w:bottom w:val="single" w:sz="6" w:space="1" w:color="auto"/>
        </w:pBdr>
      </w:pPr>
      <w:r>
        <w:t xml:space="preserve">        }</w:t>
      </w:r>
    </w:p>
    <w:p w14:paraId="1EFF67FD" w14:textId="77777777" w:rsidR="005B0DB9" w:rsidRDefault="005B0DB9" w:rsidP="005B0DB9">
      <w:pPr>
        <w:pBdr>
          <w:bottom w:val="single" w:sz="6" w:space="1" w:color="auto"/>
        </w:pBdr>
      </w:pPr>
      <w:r>
        <w:t xml:space="preserve">    },</w:t>
      </w:r>
    </w:p>
    <w:p w14:paraId="47450C48" w14:textId="77777777" w:rsidR="005B0DB9" w:rsidRDefault="005B0DB9" w:rsidP="005B0DB9">
      <w:pPr>
        <w:pBdr>
          <w:bottom w:val="single" w:sz="6" w:space="1" w:color="auto"/>
        </w:pBdr>
      </w:pPr>
      <w:r>
        <w:lastRenderedPageBreak/>
        <w:t xml:space="preserve">    "</w:t>
      </w:r>
      <w:proofErr w:type="spellStart"/>
      <w:r>
        <w:t>coupon_rate</w:t>
      </w:r>
      <w:proofErr w:type="spellEnd"/>
      <w:r>
        <w:t>": 0.12,</w:t>
      </w:r>
    </w:p>
    <w:p w14:paraId="3EF508EA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face_value</w:t>
      </w:r>
      <w:proofErr w:type="spellEnd"/>
      <w:r>
        <w:t>": 1000.0,</w:t>
      </w:r>
    </w:p>
    <w:p w14:paraId="5963BBEB" w14:textId="77777777" w:rsidR="005B0DB9" w:rsidRDefault="005B0DB9" w:rsidP="005B0DB9">
      <w:pPr>
        <w:pBdr>
          <w:bottom w:val="single" w:sz="6" w:space="1" w:color="auto"/>
        </w:pBdr>
      </w:pPr>
      <w:r>
        <w:t xml:space="preserve">    "fractions": 100,</w:t>
      </w:r>
    </w:p>
    <w:p w14:paraId="622D0813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maturity_years</w:t>
      </w:r>
      <w:proofErr w:type="spellEnd"/>
      <w:r>
        <w:t>": 7,</w:t>
      </w:r>
    </w:p>
    <w:p w14:paraId="749BBBB5" w14:textId="77777777" w:rsidR="005B0DB9" w:rsidRDefault="005B0DB9" w:rsidP="005B0DB9">
      <w:pPr>
        <w:pBdr>
          <w:bottom w:val="single" w:sz="6" w:space="1" w:color="auto"/>
        </w:pBdr>
      </w:pPr>
      <w:r>
        <w:t xml:space="preserve">    "</w:t>
      </w:r>
      <w:proofErr w:type="spellStart"/>
      <w:r>
        <w:t>price_per_fraction</w:t>
      </w:r>
      <w:proofErr w:type="spellEnd"/>
      <w:r>
        <w:t>": 10.8,</w:t>
      </w:r>
    </w:p>
    <w:p w14:paraId="157D03CB" w14:textId="77777777" w:rsidR="005B0DB9" w:rsidRDefault="005B0DB9" w:rsidP="005B0DB9">
      <w:pPr>
        <w:pBdr>
          <w:bottom w:val="single" w:sz="6" w:space="1" w:color="auto"/>
        </w:pBdr>
      </w:pPr>
      <w:r>
        <w:t xml:space="preserve">    "rating": "BB"</w:t>
      </w:r>
    </w:p>
    <w:p w14:paraId="61FD26D3" w14:textId="78075218" w:rsidR="00D872FB" w:rsidRDefault="005B0DB9" w:rsidP="005B0DB9">
      <w:pPr>
        <w:pBdr>
          <w:bottom w:val="single" w:sz="6" w:space="1" w:color="auto"/>
        </w:pBdr>
      </w:pPr>
      <w:r>
        <w:t>}</w:t>
      </w:r>
    </w:p>
    <w:p w14:paraId="0862849A" w14:textId="77777777" w:rsidR="00D872FB" w:rsidRDefault="00D872FB" w:rsidP="00D872FB">
      <w:r>
        <w:t>{</w:t>
      </w:r>
    </w:p>
    <w:p w14:paraId="4685B414" w14:textId="77777777" w:rsidR="00D872FB" w:rsidRDefault="00D872FB" w:rsidP="00D872FB">
      <w:r>
        <w:t xml:space="preserve">  "</w:t>
      </w:r>
      <w:proofErr w:type="spellStart"/>
      <w:r>
        <w:t>bond_name</w:t>
      </w:r>
      <w:proofErr w:type="spellEnd"/>
      <w:r>
        <w:t>": "Startup Fin B 2031",</w:t>
      </w:r>
    </w:p>
    <w:p w14:paraId="125A3C95" w14:textId="77777777" w:rsidR="00D872FB" w:rsidRDefault="00D872FB" w:rsidP="00D872FB">
      <w:r>
        <w:t xml:space="preserve">  "</w:t>
      </w:r>
      <w:proofErr w:type="spellStart"/>
      <w:r>
        <w:t>face_value</w:t>
      </w:r>
      <w:proofErr w:type="spellEnd"/>
      <w:r>
        <w:t>": 1000,</w:t>
      </w:r>
    </w:p>
    <w:p w14:paraId="2AD2E763" w14:textId="77777777" w:rsidR="00D872FB" w:rsidRDefault="00D872FB" w:rsidP="00D872FB">
      <w:r>
        <w:t xml:space="preserve">  "</w:t>
      </w:r>
      <w:proofErr w:type="spellStart"/>
      <w:r>
        <w:t>coupon_rate</w:t>
      </w:r>
      <w:proofErr w:type="spellEnd"/>
      <w:r>
        <w:t>": 0.14,</w:t>
      </w:r>
    </w:p>
    <w:p w14:paraId="780390D6" w14:textId="77777777" w:rsidR="00D872FB" w:rsidRDefault="00D872FB" w:rsidP="00D872FB">
      <w:r>
        <w:t xml:space="preserve">  "rating": "B",</w:t>
      </w:r>
    </w:p>
    <w:p w14:paraId="3BD853B5" w14:textId="77777777" w:rsidR="00D872FB" w:rsidRDefault="00D872FB" w:rsidP="00D872FB">
      <w:r>
        <w:t xml:space="preserve">  "</w:t>
      </w:r>
      <w:proofErr w:type="spellStart"/>
      <w:r>
        <w:t>purchase_amount</w:t>
      </w:r>
      <w:proofErr w:type="spellEnd"/>
      <w:r>
        <w:t>": 1000,</w:t>
      </w:r>
    </w:p>
    <w:p w14:paraId="75102B3B" w14:textId="77777777" w:rsidR="00D872FB" w:rsidRDefault="00D872FB" w:rsidP="00D872FB">
      <w:r>
        <w:t xml:space="preserve">  "</w:t>
      </w:r>
      <w:proofErr w:type="spellStart"/>
      <w:r>
        <w:t>maturity_years</w:t>
      </w:r>
      <w:proofErr w:type="spellEnd"/>
      <w:r>
        <w:t>": 3</w:t>
      </w:r>
    </w:p>
    <w:p w14:paraId="03637019" w14:textId="08576688" w:rsidR="00D872FB" w:rsidRDefault="00D872FB" w:rsidP="00D872FB">
      <w:r>
        <w:t>}</w:t>
      </w:r>
    </w:p>
    <w:p w14:paraId="0A911B5E" w14:textId="3503AD08" w:rsidR="00D872FB" w:rsidRDefault="00D872FB" w:rsidP="00D872FB">
      <w:r>
        <w:t>o/p:</w:t>
      </w:r>
    </w:p>
    <w:p w14:paraId="24335609" w14:textId="77777777" w:rsidR="005B0DB9" w:rsidRDefault="005B0DB9" w:rsidP="005B0DB9">
      <w:r>
        <w:t>{</w:t>
      </w:r>
    </w:p>
    <w:p w14:paraId="60786C16" w14:textId="77777777" w:rsidR="005B0DB9" w:rsidRDefault="005B0DB9" w:rsidP="005B0DB9">
      <w:r>
        <w:t xml:space="preserve">    "</w:t>
      </w:r>
      <w:proofErr w:type="spellStart"/>
      <w:r>
        <w:t>bond_name</w:t>
      </w:r>
      <w:proofErr w:type="spellEnd"/>
      <w:r>
        <w:t>": "Startup Fin B 2031",</w:t>
      </w:r>
    </w:p>
    <w:p w14:paraId="06D77983" w14:textId="77777777" w:rsidR="005B0DB9" w:rsidRDefault="005B0DB9" w:rsidP="005B0DB9">
      <w:r>
        <w:t xml:space="preserve">    "</w:t>
      </w:r>
      <w:proofErr w:type="spellStart"/>
      <w:r>
        <w:t>buyer_returns</w:t>
      </w:r>
      <w:proofErr w:type="spellEnd"/>
      <w:r>
        <w:t>": {</w:t>
      </w:r>
    </w:p>
    <w:p w14:paraId="135D5130" w14:textId="77777777" w:rsidR="005B0DB9" w:rsidRDefault="005B0DB9" w:rsidP="005B0DB9">
      <w:r>
        <w:t xml:space="preserve">        "1_years": {</w:t>
      </w:r>
    </w:p>
    <w:p w14:paraId="7E00538F" w14:textId="77777777" w:rsidR="005B0DB9" w:rsidRDefault="005B0DB9" w:rsidP="005B0DB9">
      <w:r>
        <w:t xml:space="preserve">            "</w:t>
      </w:r>
      <w:proofErr w:type="spellStart"/>
      <w:r>
        <w:t>annualized_return</w:t>
      </w:r>
      <w:proofErr w:type="spellEnd"/>
      <w:r>
        <w:t>": 5.56,</w:t>
      </w:r>
    </w:p>
    <w:p w14:paraId="6D928CD5" w14:textId="77777777" w:rsidR="005B0DB9" w:rsidRDefault="005B0DB9" w:rsidP="005B0DB9">
      <w:r>
        <w:t xml:space="preserve">            "</w:t>
      </w:r>
      <w:proofErr w:type="spellStart"/>
      <w:r>
        <w:t>final_value</w:t>
      </w:r>
      <w:proofErr w:type="spellEnd"/>
      <w:r>
        <w:t>": 11.4,</w:t>
      </w:r>
    </w:p>
    <w:p w14:paraId="2A31B932" w14:textId="77777777" w:rsidR="005B0DB9" w:rsidRDefault="005B0DB9" w:rsidP="005B0DB9">
      <w:r>
        <w:t xml:space="preserve">            "</w:t>
      </w:r>
      <w:proofErr w:type="spellStart"/>
      <w:r>
        <w:t>roi_percent</w:t>
      </w:r>
      <w:proofErr w:type="spellEnd"/>
      <w:r>
        <w:t>": 5.56,</w:t>
      </w:r>
    </w:p>
    <w:p w14:paraId="509A89B5" w14:textId="77777777" w:rsidR="005B0DB9" w:rsidRDefault="005B0DB9" w:rsidP="005B0DB9">
      <w:r>
        <w:t xml:space="preserve">            "</w:t>
      </w:r>
      <w:proofErr w:type="spellStart"/>
      <w:r>
        <w:t>total_interest</w:t>
      </w:r>
      <w:proofErr w:type="spellEnd"/>
      <w:r>
        <w:t>": 1.4</w:t>
      </w:r>
    </w:p>
    <w:p w14:paraId="53A1B6B9" w14:textId="77777777" w:rsidR="005B0DB9" w:rsidRDefault="005B0DB9" w:rsidP="005B0DB9">
      <w:r>
        <w:t xml:space="preserve">        },</w:t>
      </w:r>
    </w:p>
    <w:p w14:paraId="7DEBCC77" w14:textId="77777777" w:rsidR="005B0DB9" w:rsidRDefault="005B0DB9" w:rsidP="005B0DB9">
      <w:r>
        <w:t xml:space="preserve">        "3_years": {</w:t>
      </w:r>
    </w:p>
    <w:p w14:paraId="5A0FFBB2" w14:textId="77777777" w:rsidR="005B0DB9" w:rsidRDefault="005B0DB9" w:rsidP="005B0DB9">
      <w:r>
        <w:t xml:space="preserve">            "</w:t>
      </w:r>
      <w:proofErr w:type="spellStart"/>
      <w:r>
        <w:t>annualized_return</w:t>
      </w:r>
      <w:proofErr w:type="spellEnd"/>
      <w:r>
        <w:t>": 9.55,</w:t>
      </w:r>
    </w:p>
    <w:p w14:paraId="3237CF48" w14:textId="77777777" w:rsidR="005B0DB9" w:rsidRDefault="005B0DB9" w:rsidP="005B0DB9">
      <w:r>
        <w:t xml:space="preserve">            "</w:t>
      </w:r>
      <w:proofErr w:type="spellStart"/>
      <w:r>
        <w:t>final_value</w:t>
      </w:r>
      <w:proofErr w:type="spellEnd"/>
      <w:r>
        <w:t>": 14.2,</w:t>
      </w:r>
    </w:p>
    <w:p w14:paraId="2217BB0D" w14:textId="77777777" w:rsidR="005B0DB9" w:rsidRDefault="005B0DB9" w:rsidP="005B0DB9">
      <w:r>
        <w:t xml:space="preserve">            "</w:t>
      </w:r>
      <w:proofErr w:type="spellStart"/>
      <w:r>
        <w:t>roi_percent</w:t>
      </w:r>
      <w:proofErr w:type="spellEnd"/>
      <w:r>
        <w:t>": 31.48,</w:t>
      </w:r>
    </w:p>
    <w:p w14:paraId="036F968D" w14:textId="77777777" w:rsidR="005B0DB9" w:rsidRDefault="005B0DB9" w:rsidP="005B0DB9">
      <w:r>
        <w:t xml:space="preserve">            "</w:t>
      </w:r>
      <w:proofErr w:type="spellStart"/>
      <w:r>
        <w:t>total_interest</w:t>
      </w:r>
      <w:proofErr w:type="spellEnd"/>
      <w:r>
        <w:t>": 4.2</w:t>
      </w:r>
    </w:p>
    <w:p w14:paraId="6AEF54DE" w14:textId="77777777" w:rsidR="005B0DB9" w:rsidRDefault="005B0DB9" w:rsidP="005B0DB9">
      <w:r>
        <w:t xml:space="preserve">        },</w:t>
      </w:r>
    </w:p>
    <w:p w14:paraId="7A97CAF2" w14:textId="77777777" w:rsidR="005B0DB9" w:rsidRDefault="005B0DB9" w:rsidP="005B0DB9">
      <w:r>
        <w:lastRenderedPageBreak/>
        <w:t xml:space="preserve">        "5_years": {</w:t>
      </w:r>
    </w:p>
    <w:p w14:paraId="2C51A153" w14:textId="77777777" w:rsidR="005B0DB9" w:rsidRDefault="005B0DB9" w:rsidP="005B0DB9">
      <w:r>
        <w:t xml:space="preserve">            "</w:t>
      </w:r>
      <w:proofErr w:type="spellStart"/>
      <w:r>
        <w:t>annualized_return</w:t>
      </w:r>
      <w:proofErr w:type="spellEnd"/>
      <w:r>
        <w:t>": 9.5,</w:t>
      </w:r>
    </w:p>
    <w:p w14:paraId="52A6A6EC" w14:textId="77777777" w:rsidR="005B0DB9" w:rsidRDefault="005B0DB9" w:rsidP="005B0DB9">
      <w:r>
        <w:t xml:space="preserve">            "</w:t>
      </w:r>
      <w:proofErr w:type="spellStart"/>
      <w:r>
        <w:t>final_value</w:t>
      </w:r>
      <w:proofErr w:type="spellEnd"/>
      <w:r>
        <w:t>": 17.0,</w:t>
      </w:r>
    </w:p>
    <w:p w14:paraId="5E5E874C" w14:textId="77777777" w:rsidR="005B0DB9" w:rsidRDefault="005B0DB9" w:rsidP="005B0DB9">
      <w:r>
        <w:t xml:space="preserve">            "</w:t>
      </w:r>
      <w:proofErr w:type="spellStart"/>
      <w:r>
        <w:t>roi_percent</w:t>
      </w:r>
      <w:proofErr w:type="spellEnd"/>
      <w:r>
        <w:t>": 57.41,</w:t>
      </w:r>
    </w:p>
    <w:p w14:paraId="6B794719" w14:textId="77777777" w:rsidR="005B0DB9" w:rsidRDefault="005B0DB9" w:rsidP="005B0DB9">
      <w:r>
        <w:t xml:space="preserve">            "</w:t>
      </w:r>
      <w:proofErr w:type="spellStart"/>
      <w:r>
        <w:t>total_interest</w:t>
      </w:r>
      <w:proofErr w:type="spellEnd"/>
      <w:r>
        <w:t>": 7.0</w:t>
      </w:r>
    </w:p>
    <w:p w14:paraId="26A977C7" w14:textId="77777777" w:rsidR="005B0DB9" w:rsidRDefault="005B0DB9" w:rsidP="005B0DB9">
      <w:r>
        <w:t xml:space="preserve">        }</w:t>
      </w:r>
    </w:p>
    <w:p w14:paraId="4E64E422" w14:textId="77777777" w:rsidR="005B0DB9" w:rsidRDefault="005B0DB9" w:rsidP="005B0DB9">
      <w:r>
        <w:t xml:space="preserve">    },</w:t>
      </w:r>
    </w:p>
    <w:p w14:paraId="0F90DA33" w14:textId="77777777" w:rsidR="005B0DB9" w:rsidRDefault="005B0DB9" w:rsidP="005B0DB9">
      <w:r>
        <w:t xml:space="preserve">    "</w:t>
      </w:r>
      <w:proofErr w:type="spellStart"/>
      <w:r>
        <w:t>coupon_rate</w:t>
      </w:r>
      <w:proofErr w:type="spellEnd"/>
      <w:r>
        <w:t>": 0.14,</w:t>
      </w:r>
    </w:p>
    <w:p w14:paraId="430F94F1" w14:textId="77777777" w:rsidR="005B0DB9" w:rsidRDefault="005B0DB9" w:rsidP="005B0DB9">
      <w:r>
        <w:t xml:space="preserve">    "</w:t>
      </w:r>
      <w:proofErr w:type="spellStart"/>
      <w:r>
        <w:t>face_value</w:t>
      </w:r>
      <w:proofErr w:type="spellEnd"/>
      <w:r>
        <w:t>": 1000.0,</w:t>
      </w:r>
    </w:p>
    <w:p w14:paraId="47D1C727" w14:textId="77777777" w:rsidR="005B0DB9" w:rsidRDefault="005B0DB9" w:rsidP="005B0DB9">
      <w:r>
        <w:t xml:space="preserve">    "fractions": 100,</w:t>
      </w:r>
    </w:p>
    <w:p w14:paraId="55D208B2" w14:textId="77777777" w:rsidR="005B0DB9" w:rsidRDefault="005B0DB9" w:rsidP="005B0DB9">
      <w:r>
        <w:t xml:space="preserve">    "</w:t>
      </w:r>
      <w:proofErr w:type="spellStart"/>
      <w:r>
        <w:t>maturity_years</w:t>
      </w:r>
      <w:proofErr w:type="spellEnd"/>
      <w:r>
        <w:t>": 3,</w:t>
      </w:r>
    </w:p>
    <w:p w14:paraId="75A47338" w14:textId="77777777" w:rsidR="005B0DB9" w:rsidRDefault="005B0DB9" w:rsidP="005B0DB9">
      <w:r>
        <w:t xml:space="preserve">    "</w:t>
      </w:r>
      <w:proofErr w:type="spellStart"/>
      <w:r>
        <w:t>price_per_fraction</w:t>
      </w:r>
      <w:proofErr w:type="spellEnd"/>
      <w:r>
        <w:t>": 10.8,</w:t>
      </w:r>
    </w:p>
    <w:p w14:paraId="40E53463" w14:textId="77777777" w:rsidR="005B0DB9" w:rsidRDefault="005B0DB9" w:rsidP="005B0DB9">
      <w:r>
        <w:t xml:space="preserve">    "rating": "B"</w:t>
      </w:r>
    </w:p>
    <w:p w14:paraId="43F2D72B" w14:textId="34179C59" w:rsidR="005B0DB9" w:rsidRDefault="005B0DB9" w:rsidP="005B0DB9">
      <w:pPr>
        <w:pBdr>
          <w:bottom w:val="single" w:sz="6" w:space="1" w:color="auto"/>
        </w:pBdr>
      </w:pPr>
      <w:r>
        <w:t>}</w:t>
      </w:r>
    </w:p>
    <w:p w14:paraId="060B4B30" w14:textId="77777777" w:rsidR="005B0DB9" w:rsidRDefault="005B0DB9" w:rsidP="005B0DB9"/>
    <w:p w14:paraId="1D6DE4AB" w14:textId="77777777" w:rsidR="00D872FB" w:rsidRDefault="00D872FB" w:rsidP="00D872FB">
      <w:r>
        <w:t>{</w:t>
      </w:r>
    </w:p>
    <w:p w14:paraId="1BEA34DD" w14:textId="77777777" w:rsidR="00D872FB" w:rsidRDefault="00D872FB" w:rsidP="00D872FB">
      <w:r>
        <w:t xml:space="preserve">  "</w:t>
      </w:r>
      <w:proofErr w:type="spellStart"/>
      <w:r>
        <w:t>bond_name</w:t>
      </w:r>
      <w:proofErr w:type="spellEnd"/>
      <w:r>
        <w:t>": "</w:t>
      </w:r>
      <w:proofErr w:type="spellStart"/>
      <w:r>
        <w:t>RealEstate</w:t>
      </w:r>
      <w:proofErr w:type="spellEnd"/>
      <w:r>
        <w:t xml:space="preserve"> CCC 2033",</w:t>
      </w:r>
    </w:p>
    <w:p w14:paraId="02FAB35E" w14:textId="77777777" w:rsidR="00D872FB" w:rsidRDefault="00D872FB" w:rsidP="00D872FB">
      <w:r>
        <w:t xml:space="preserve">  "</w:t>
      </w:r>
      <w:proofErr w:type="spellStart"/>
      <w:r>
        <w:t>face_value</w:t>
      </w:r>
      <w:proofErr w:type="spellEnd"/>
      <w:r>
        <w:t>": 1000,</w:t>
      </w:r>
    </w:p>
    <w:p w14:paraId="66BFCFA6" w14:textId="77777777" w:rsidR="00D872FB" w:rsidRDefault="00D872FB" w:rsidP="00D872FB">
      <w:r>
        <w:t xml:space="preserve">  "</w:t>
      </w:r>
      <w:proofErr w:type="spellStart"/>
      <w:r>
        <w:t>coupon_rate</w:t>
      </w:r>
      <w:proofErr w:type="spellEnd"/>
      <w:r>
        <w:t>": 0.18,</w:t>
      </w:r>
    </w:p>
    <w:p w14:paraId="678DFD7A" w14:textId="77777777" w:rsidR="00D872FB" w:rsidRDefault="00D872FB" w:rsidP="00D872FB">
      <w:r>
        <w:t xml:space="preserve">  "rating": "CCC",</w:t>
      </w:r>
    </w:p>
    <w:p w14:paraId="4D4230EC" w14:textId="77777777" w:rsidR="00D872FB" w:rsidRDefault="00D872FB" w:rsidP="00D872FB">
      <w:r>
        <w:t xml:space="preserve">  "</w:t>
      </w:r>
      <w:proofErr w:type="spellStart"/>
      <w:r>
        <w:t>purchase_amount</w:t>
      </w:r>
      <w:proofErr w:type="spellEnd"/>
      <w:r>
        <w:t>": 1000,</w:t>
      </w:r>
    </w:p>
    <w:p w14:paraId="7F5BB462" w14:textId="77777777" w:rsidR="00D872FB" w:rsidRDefault="00D872FB" w:rsidP="00D872FB">
      <w:r>
        <w:t xml:space="preserve">  "</w:t>
      </w:r>
      <w:proofErr w:type="spellStart"/>
      <w:r>
        <w:t>maturity_years</w:t>
      </w:r>
      <w:proofErr w:type="spellEnd"/>
      <w:r>
        <w:t>": 5</w:t>
      </w:r>
    </w:p>
    <w:p w14:paraId="2BA1C326" w14:textId="7C240DF5" w:rsidR="00D872FB" w:rsidRDefault="00D872FB" w:rsidP="00D872FB">
      <w:r>
        <w:t>}</w:t>
      </w:r>
    </w:p>
    <w:p w14:paraId="2407CC18" w14:textId="1FE571D4" w:rsidR="00D872FB" w:rsidRDefault="00D872FB" w:rsidP="00D872FB">
      <w:r>
        <w:t>o/p:</w:t>
      </w:r>
    </w:p>
    <w:p w14:paraId="06C8D34D" w14:textId="77777777" w:rsidR="005B0DB9" w:rsidRDefault="005B0DB9" w:rsidP="005B0DB9">
      <w:r>
        <w:t>{</w:t>
      </w:r>
    </w:p>
    <w:p w14:paraId="615EDD67" w14:textId="77777777" w:rsidR="005B0DB9" w:rsidRDefault="005B0DB9" w:rsidP="005B0DB9">
      <w:r>
        <w:t xml:space="preserve">    "</w:t>
      </w:r>
      <w:proofErr w:type="spellStart"/>
      <w:r>
        <w:t>bond_name</w:t>
      </w:r>
      <w:proofErr w:type="spellEnd"/>
      <w:r>
        <w:t>": "</w:t>
      </w:r>
      <w:proofErr w:type="spellStart"/>
      <w:r>
        <w:t>RealEstate</w:t>
      </w:r>
      <w:proofErr w:type="spellEnd"/>
      <w:r>
        <w:t xml:space="preserve"> CCC 2033",</w:t>
      </w:r>
    </w:p>
    <w:p w14:paraId="0F60AD9C" w14:textId="77777777" w:rsidR="005B0DB9" w:rsidRDefault="005B0DB9" w:rsidP="005B0DB9">
      <w:r>
        <w:t xml:space="preserve">    "</w:t>
      </w:r>
      <w:proofErr w:type="spellStart"/>
      <w:r>
        <w:t>buyer_returns</w:t>
      </w:r>
      <w:proofErr w:type="spellEnd"/>
      <w:r>
        <w:t>": {</w:t>
      </w:r>
    </w:p>
    <w:p w14:paraId="0AF0F073" w14:textId="77777777" w:rsidR="005B0DB9" w:rsidRDefault="005B0DB9" w:rsidP="005B0DB9">
      <w:r>
        <w:t xml:space="preserve">        "1_years": {</w:t>
      </w:r>
    </w:p>
    <w:p w14:paraId="584516C9" w14:textId="77777777" w:rsidR="005B0DB9" w:rsidRDefault="005B0DB9" w:rsidP="005B0DB9">
      <w:r>
        <w:t xml:space="preserve">            "</w:t>
      </w:r>
      <w:proofErr w:type="spellStart"/>
      <w:r>
        <w:t>annualized_return</w:t>
      </w:r>
      <w:proofErr w:type="spellEnd"/>
      <w:r>
        <w:t>": 9.26,</w:t>
      </w:r>
    </w:p>
    <w:p w14:paraId="6D8800E6" w14:textId="77777777" w:rsidR="005B0DB9" w:rsidRDefault="005B0DB9" w:rsidP="005B0DB9">
      <w:r>
        <w:t xml:space="preserve">            "</w:t>
      </w:r>
      <w:proofErr w:type="spellStart"/>
      <w:r>
        <w:t>final_value</w:t>
      </w:r>
      <w:proofErr w:type="spellEnd"/>
      <w:r>
        <w:t>": 11.8,</w:t>
      </w:r>
    </w:p>
    <w:p w14:paraId="15975644" w14:textId="77777777" w:rsidR="005B0DB9" w:rsidRDefault="005B0DB9" w:rsidP="005B0DB9">
      <w:r>
        <w:t xml:space="preserve">            "</w:t>
      </w:r>
      <w:proofErr w:type="spellStart"/>
      <w:r>
        <w:t>roi_percent</w:t>
      </w:r>
      <w:proofErr w:type="spellEnd"/>
      <w:r>
        <w:t>": 9.26,</w:t>
      </w:r>
    </w:p>
    <w:p w14:paraId="69D538F4" w14:textId="77777777" w:rsidR="005B0DB9" w:rsidRDefault="005B0DB9" w:rsidP="005B0DB9">
      <w:r>
        <w:lastRenderedPageBreak/>
        <w:t xml:space="preserve">            "</w:t>
      </w:r>
      <w:proofErr w:type="spellStart"/>
      <w:r>
        <w:t>total_interest</w:t>
      </w:r>
      <w:proofErr w:type="spellEnd"/>
      <w:r>
        <w:t>": 1.8</w:t>
      </w:r>
    </w:p>
    <w:p w14:paraId="33F6E912" w14:textId="77777777" w:rsidR="005B0DB9" w:rsidRDefault="005B0DB9" w:rsidP="005B0DB9">
      <w:r>
        <w:t xml:space="preserve">        },</w:t>
      </w:r>
    </w:p>
    <w:p w14:paraId="225817C1" w14:textId="77777777" w:rsidR="005B0DB9" w:rsidRDefault="005B0DB9" w:rsidP="005B0DB9">
      <w:r>
        <w:t xml:space="preserve">        "3_years": {</w:t>
      </w:r>
    </w:p>
    <w:p w14:paraId="28941424" w14:textId="77777777" w:rsidR="005B0DB9" w:rsidRDefault="005B0DB9" w:rsidP="005B0DB9">
      <w:r>
        <w:t xml:space="preserve">            "</w:t>
      </w:r>
      <w:proofErr w:type="spellStart"/>
      <w:r>
        <w:t>annualized_return</w:t>
      </w:r>
      <w:proofErr w:type="spellEnd"/>
      <w:r>
        <w:t>": 12.56,</w:t>
      </w:r>
    </w:p>
    <w:p w14:paraId="53D5786D" w14:textId="77777777" w:rsidR="005B0DB9" w:rsidRDefault="005B0DB9" w:rsidP="005B0DB9">
      <w:r>
        <w:t xml:space="preserve">            "</w:t>
      </w:r>
      <w:proofErr w:type="spellStart"/>
      <w:r>
        <w:t>final_value</w:t>
      </w:r>
      <w:proofErr w:type="spellEnd"/>
      <w:r>
        <w:t>": 15.4,</w:t>
      </w:r>
    </w:p>
    <w:p w14:paraId="3F79D526" w14:textId="77777777" w:rsidR="005B0DB9" w:rsidRDefault="005B0DB9" w:rsidP="005B0DB9">
      <w:r>
        <w:t xml:space="preserve">            "</w:t>
      </w:r>
      <w:proofErr w:type="spellStart"/>
      <w:r>
        <w:t>roi_percent</w:t>
      </w:r>
      <w:proofErr w:type="spellEnd"/>
      <w:r>
        <w:t>": 42.59,</w:t>
      </w:r>
    </w:p>
    <w:p w14:paraId="3FF2EDB1" w14:textId="77777777" w:rsidR="005B0DB9" w:rsidRDefault="005B0DB9" w:rsidP="005B0DB9">
      <w:r>
        <w:t xml:space="preserve">            "</w:t>
      </w:r>
      <w:proofErr w:type="spellStart"/>
      <w:r>
        <w:t>total_interest</w:t>
      </w:r>
      <w:proofErr w:type="spellEnd"/>
      <w:r>
        <w:t>": 5.4</w:t>
      </w:r>
    </w:p>
    <w:p w14:paraId="659585CD" w14:textId="77777777" w:rsidR="005B0DB9" w:rsidRDefault="005B0DB9" w:rsidP="005B0DB9">
      <w:r>
        <w:t xml:space="preserve">        },</w:t>
      </w:r>
    </w:p>
    <w:p w14:paraId="343AF5E5" w14:textId="77777777" w:rsidR="005B0DB9" w:rsidRDefault="005B0DB9" w:rsidP="005B0DB9">
      <w:r>
        <w:t xml:space="preserve">        "5_years": {</w:t>
      </w:r>
    </w:p>
    <w:p w14:paraId="54F825A9" w14:textId="77777777" w:rsidR="005B0DB9" w:rsidRDefault="005B0DB9" w:rsidP="005B0DB9">
      <w:r>
        <w:t xml:space="preserve">            "</w:t>
      </w:r>
      <w:proofErr w:type="spellStart"/>
      <w:r>
        <w:t>annualized_return</w:t>
      </w:r>
      <w:proofErr w:type="spellEnd"/>
      <w:r>
        <w:t>": 11.96,</w:t>
      </w:r>
    </w:p>
    <w:p w14:paraId="4EC9AB92" w14:textId="77777777" w:rsidR="005B0DB9" w:rsidRDefault="005B0DB9" w:rsidP="005B0DB9">
      <w:r>
        <w:t xml:space="preserve">            "</w:t>
      </w:r>
      <w:proofErr w:type="spellStart"/>
      <w:r>
        <w:t>final_value</w:t>
      </w:r>
      <w:proofErr w:type="spellEnd"/>
      <w:r>
        <w:t>": 19.0,</w:t>
      </w:r>
    </w:p>
    <w:p w14:paraId="29C7DE73" w14:textId="77777777" w:rsidR="005B0DB9" w:rsidRDefault="005B0DB9" w:rsidP="005B0DB9">
      <w:r>
        <w:t xml:space="preserve">            "</w:t>
      </w:r>
      <w:proofErr w:type="spellStart"/>
      <w:r>
        <w:t>roi_percent</w:t>
      </w:r>
      <w:proofErr w:type="spellEnd"/>
      <w:r>
        <w:t>": 75.93,</w:t>
      </w:r>
    </w:p>
    <w:p w14:paraId="73ADB685" w14:textId="77777777" w:rsidR="005B0DB9" w:rsidRDefault="005B0DB9" w:rsidP="005B0DB9">
      <w:r>
        <w:t xml:space="preserve">            "</w:t>
      </w:r>
      <w:proofErr w:type="spellStart"/>
      <w:r>
        <w:t>total_interest</w:t>
      </w:r>
      <w:proofErr w:type="spellEnd"/>
      <w:r>
        <w:t>": 9.0</w:t>
      </w:r>
    </w:p>
    <w:p w14:paraId="6A3FF6DD" w14:textId="77777777" w:rsidR="005B0DB9" w:rsidRDefault="005B0DB9" w:rsidP="005B0DB9">
      <w:r>
        <w:t xml:space="preserve">        }</w:t>
      </w:r>
    </w:p>
    <w:p w14:paraId="32EE6184" w14:textId="77777777" w:rsidR="005B0DB9" w:rsidRDefault="005B0DB9" w:rsidP="005B0DB9">
      <w:r>
        <w:t xml:space="preserve">    },</w:t>
      </w:r>
    </w:p>
    <w:p w14:paraId="7E1FC7A3" w14:textId="77777777" w:rsidR="005B0DB9" w:rsidRDefault="005B0DB9" w:rsidP="005B0DB9">
      <w:r>
        <w:t xml:space="preserve">    "</w:t>
      </w:r>
      <w:proofErr w:type="spellStart"/>
      <w:r>
        <w:t>coupon_rate</w:t>
      </w:r>
      <w:proofErr w:type="spellEnd"/>
      <w:r>
        <w:t>": 0.18,</w:t>
      </w:r>
    </w:p>
    <w:p w14:paraId="243AAB62" w14:textId="77777777" w:rsidR="005B0DB9" w:rsidRDefault="005B0DB9" w:rsidP="005B0DB9">
      <w:r>
        <w:t xml:space="preserve">    "</w:t>
      </w:r>
      <w:proofErr w:type="spellStart"/>
      <w:r>
        <w:t>face_value</w:t>
      </w:r>
      <w:proofErr w:type="spellEnd"/>
      <w:r>
        <w:t>": 1000.0,</w:t>
      </w:r>
    </w:p>
    <w:p w14:paraId="79CD891E" w14:textId="77777777" w:rsidR="005B0DB9" w:rsidRDefault="005B0DB9" w:rsidP="005B0DB9">
      <w:r>
        <w:t xml:space="preserve">    "fractions": 100,</w:t>
      </w:r>
    </w:p>
    <w:p w14:paraId="5D123EC8" w14:textId="77777777" w:rsidR="005B0DB9" w:rsidRDefault="005B0DB9" w:rsidP="005B0DB9">
      <w:r>
        <w:t xml:space="preserve">    "</w:t>
      </w:r>
      <w:proofErr w:type="spellStart"/>
      <w:r>
        <w:t>maturity_years</w:t>
      </w:r>
      <w:proofErr w:type="spellEnd"/>
      <w:r>
        <w:t>": 5,</w:t>
      </w:r>
    </w:p>
    <w:p w14:paraId="1FFF544D" w14:textId="77777777" w:rsidR="005B0DB9" w:rsidRDefault="005B0DB9" w:rsidP="005B0DB9">
      <w:r>
        <w:t xml:space="preserve">    "</w:t>
      </w:r>
      <w:proofErr w:type="spellStart"/>
      <w:r>
        <w:t>price_per_fraction</w:t>
      </w:r>
      <w:proofErr w:type="spellEnd"/>
      <w:r>
        <w:t>": 10.8,</w:t>
      </w:r>
    </w:p>
    <w:p w14:paraId="2151D90E" w14:textId="77777777" w:rsidR="005B0DB9" w:rsidRDefault="005B0DB9" w:rsidP="005B0DB9">
      <w:r>
        <w:t xml:space="preserve">    "rating": "CCC"</w:t>
      </w:r>
    </w:p>
    <w:p w14:paraId="552267FE" w14:textId="5C00A1B6" w:rsidR="00D872FB" w:rsidRDefault="005B0DB9" w:rsidP="005B0DB9">
      <w:r>
        <w:t>}</w:t>
      </w:r>
    </w:p>
    <w:sectPr w:rsidR="00D8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70316"/>
    <w:multiLevelType w:val="hybridMultilevel"/>
    <w:tmpl w:val="E102C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61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FB"/>
    <w:rsid w:val="00106BFB"/>
    <w:rsid w:val="0052661B"/>
    <w:rsid w:val="005B0DB9"/>
    <w:rsid w:val="00783E43"/>
    <w:rsid w:val="00D8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0FAE"/>
  <w15:chartTrackingRefBased/>
  <w15:docId w15:val="{59CAA237-AE85-45BE-803E-18FB6376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Kakwani</dc:creator>
  <cp:keywords/>
  <dc:description/>
  <cp:lastModifiedBy>Himanshu Kakwani</cp:lastModifiedBy>
  <cp:revision>2</cp:revision>
  <dcterms:created xsi:type="dcterms:W3CDTF">2025-09-01T16:28:00Z</dcterms:created>
  <dcterms:modified xsi:type="dcterms:W3CDTF">2025-09-01T16:53:00Z</dcterms:modified>
</cp:coreProperties>
</file>