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8"/>
          <w:szCs w:val="28"/>
        </w:rPr>
      </w:pPr>
      <w:r w:rsidRPr="00401C4F">
        <w:rPr>
          <w:rFonts w:ascii="LiberationSerif-Bold" w:hAnsi="LiberationSerif-Bold" w:cs="LiberationSerif-Bold"/>
          <w:b/>
          <w:bCs/>
          <w:sz w:val="28"/>
          <w:szCs w:val="28"/>
        </w:rPr>
        <w:t>Introduction to Machine Learning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 w:rsidRPr="00401C4F">
        <w:rPr>
          <w:rFonts w:ascii="LiberationSerif" w:hAnsi="LiberationSerif" w:cs="LiberationSerif"/>
          <w:sz w:val="24"/>
          <w:szCs w:val="24"/>
        </w:rPr>
        <w:t>Machine learning (ML) is a subset of artificial intelligence (AI) that focuses on enabling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systems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to learn from data and make decisions or predictions without being explicitly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programmed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>. Rather than following predetermined rules, ML algorithms allow computers to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recognize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patterns, make inferences, and improve their performance over time through</w:t>
      </w:r>
    </w:p>
    <w:p w:rsid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experience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>.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7"/>
          <w:szCs w:val="27"/>
        </w:rPr>
      </w:pPr>
      <w:r w:rsidRPr="00401C4F">
        <w:rPr>
          <w:rFonts w:ascii="LiberationSerif-Bold" w:hAnsi="LiberationSerif-Bold" w:cs="LiberationSerif-Bold"/>
          <w:b/>
          <w:bCs/>
          <w:sz w:val="27"/>
          <w:szCs w:val="27"/>
        </w:rPr>
        <w:t>1. What is Machine Learning?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 w:rsidRPr="00401C4F">
        <w:rPr>
          <w:rFonts w:ascii="LiberationSerif" w:hAnsi="LiberationSerif" w:cs="LiberationSerif"/>
          <w:sz w:val="24"/>
          <w:szCs w:val="24"/>
        </w:rPr>
        <w:t>Machine learning refers to the field of study that gives computers the ability to learn from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data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>, identify patterns, and make decisions with minimal human intervention. This involves</w:t>
      </w:r>
    </w:p>
    <w:p w:rsid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 w:rsidRPr="00401C4F">
        <w:rPr>
          <w:rFonts w:ascii="LiberationSerif" w:hAnsi="LiberationSerif" w:cs="LiberationSerif"/>
          <w:sz w:val="24"/>
          <w:szCs w:val="24"/>
        </w:rPr>
        <w:t xml:space="preserve">using algorithms to </w:t>
      </w:r>
      <w:r w:rsidRPr="00401C4F">
        <w:rPr>
          <w:rFonts w:ascii="LiberationSerif" w:hAnsi="LiberationSerif" w:cs="LiberationSerif"/>
          <w:sz w:val="24"/>
          <w:szCs w:val="24"/>
        </w:rPr>
        <w:t>analyse</w:t>
      </w:r>
      <w:bookmarkStart w:id="0" w:name="_GoBack"/>
      <w:bookmarkEnd w:id="0"/>
      <w:r w:rsidRPr="00401C4F">
        <w:rPr>
          <w:rFonts w:ascii="LiberationSerif" w:hAnsi="LiberationSerif" w:cs="LiberationSerif"/>
          <w:sz w:val="24"/>
          <w:szCs w:val="24"/>
        </w:rPr>
        <w:t xml:space="preserve"> and model data to make predictions or decisions.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27"/>
          <w:szCs w:val="27"/>
        </w:rPr>
      </w:pPr>
      <w:r w:rsidRPr="00401C4F">
        <w:rPr>
          <w:rFonts w:ascii="LiberationSerif-Bold" w:hAnsi="LiberationSerif-Bold" w:cs="LiberationSerif-Bold"/>
          <w:b/>
          <w:bCs/>
          <w:sz w:val="27"/>
          <w:szCs w:val="27"/>
        </w:rPr>
        <w:t>2. Types of Machine Learning</w:t>
      </w:r>
    </w:p>
    <w:p w:rsid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 w:rsidRPr="00401C4F">
        <w:rPr>
          <w:rFonts w:ascii="LiberationSerif" w:hAnsi="LiberationSerif" w:cs="LiberationSerif"/>
          <w:sz w:val="24"/>
          <w:szCs w:val="24"/>
        </w:rPr>
        <w:t>Machine learning can be categorized into three primary types: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 w:rsidRPr="00401C4F">
        <w:rPr>
          <w:rFonts w:ascii="LiberationSerif" w:hAnsi="LiberationSerif" w:cs="LiberationSerif"/>
          <w:sz w:val="24"/>
          <w:szCs w:val="24"/>
        </w:rPr>
        <w:t xml:space="preserve">1. </w:t>
      </w:r>
      <w:r w:rsidRPr="00401C4F">
        <w:rPr>
          <w:rFonts w:ascii="LiberationSerif-Bold" w:hAnsi="LiberationSerif-Bold" w:cs="LiberationSerif-Bold"/>
          <w:b/>
          <w:bCs/>
          <w:sz w:val="24"/>
          <w:szCs w:val="24"/>
        </w:rPr>
        <w:t>Supervised Learning</w:t>
      </w:r>
      <w:r w:rsidRPr="00401C4F">
        <w:rPr>
          <w:rFonts w:ascii="LiberationSerif" w:hAnsi="LiberationSerif" w:cs="LiberationSerif"/>
          <w:sz w:val="24"/>
          <w:szCs w:val="24"/>
        </w:rPr>
        <w:t>: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 w:rsidRPr="00401C4F"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 w:rsidRPr="00401C4F">
        <w:rPr>
          <w:rFonts w:ascii="LiberationSerif" w:hAnsi="LiberationSerif" w:cs="LiberationSerif"/>
          <w:sz w:val="24"/>
          <w:szCs w:val="24"/>
        </w:rPr>
        <w:t xml:space="preserve">In supervised learning, the model is trained on </w:t>
      </w:r>
      <w:r w:rsidRPr="00401C4F">
        <w:rPr>
          <w:rFonts w:ascii="LiberationSerif" w:hAnsi="LiberationSerif" w:cs="LiberationSerif"/>
          <w:sz w:val="24"/>
          <w:szCs w:val="24"/>
        </w:rPr>
        <w:t>labelled</w:t>
      </w:r>
      <w:r w:rsidRPr="00401C4F">
        <w:rPr>
          <w:rFonts w:ascii="LiberationSerif" w:hAnsi="LiberationSerif" w:cs="LiberationSerif"/>
          <w:sz w:val="24"/>
          <w:szCs w:val="24"/>
        </w:rPr>
        <w:t xml:space="preserve"> data (data that has both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input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and corresponding output). The algorithm learns by example and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generalizes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patterns to make predictions on new, unseen data.</w:t>
      </w:r>
    </w:p>
    <w:p w:rsid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 w:rsidRPr="00401C4F"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 w:rsidRPr="00401C4F">
        <w:rPr>
          <w:rFonts w:ascii="LiberationSerif-Bold" w:hAnsi="LiberationSerif-Bold" w:cs="LiberationSerif-Bold"/>
          <w:b/>
          <w:bCs/>
          <w:sz w:val="24"/>
          <w:szCs w:val="24"/>
        </w:rPr>
        <w:t>Example</w:t>
      </w:r>
      <w:r w:rsidRPr="00401C4F">
        <w:rPr>
          <w:rFonts w:ascii="LiberationSerif" w:hAnsi="LiberationSerif" w:cs="LiberationSerif"/>
          <w:sz w:val="24"/>
          <w:szCs w:val="24"/>
        </w:rPr>
        <w:t>: Classifying emails as "spam" or "not spam."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 w:rsidRPr="00401C4F">
        <w:rPr>
          <w:rFonts w:ascii="LiberationSerif" w:hAnsi="LiberationSerif" w:cs="LiberationSerif"/>
          <w:sz w:val="24"/>
          <w:szCs w:val="24"/>
        </w:rPr>
        <w:t xml:space="preserve">2. </w:t>
      </w:r>
      <w:r w:rsidRPr="00401C4F">
        <w:rPr>
          <w:rFonts w:ascii="LiberationSerif-Bold" w:hAnsi="LiberationSerif-Bold" w:cs="LiberationSerif-Bold"/>
          <w:b/>
          <w:bCs/>
          <w:sz w:val="24"/>
          <w:szCs w:val="24"/>
        </w:rPr>
        <w:t>Unsupervised Learning</w:t>
      </w:r>
      <w:r w:rsidRPr="00401C4F">
        <w:rPr>
          <w:rFonts w:ascii="LiberationSerif" w:hAnsi="LiberationSerif" w:cs="LiberationSerif"/>
          <w:sz w:val="24"/>
          <w:szCs w:val="24"/>
        </w:rPr>
        <w:t>: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 w:rsidRPr="00401C4F"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 w:rsidRPr="00401C4F">
        <w:rPr>
          <w:rFonts w:ascii="LiberationSerif" w:hAnsi="LiberationSerif" w:cs="LiberationSerif"/>
          <w:sz w:val="24"/>
          <w:szCs w:val="24"/>
        </w:rPr>
        <w:t>In unsupervised learning, the model is given data without labels. The goal is to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find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hidden patterns or structures within the data.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 w:rsidRPr="00401C4F"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 w:rsidRPr="00401C4F">
        <w:rPr>
          <w:rFonts w:ascii="LiberationSerif-Bold" w:hAnsi="LiberationSerif-Bold" w:cs="LiberationSerif-Bold"/>
          <w:b/>
          <w:bCs/>
          <w:sz w:val="24"/>
          <w:szCs w:val="24"/>
        </w:rPr>
        <w:t>Example</w:t>
      </w:r>
      <w:r w:rsidRPr="00401C4F">
        <w:rPr>
          <w:rFonts w:ascii="LiberationSerif" w:hAnsi="LiberationSerif" w:cs="LiberationSerif"/>
          <w:sz w:val="24"/>
          <w:szCs w:val="24"/>
        </w:rPr>
        <w:t>: Customer segmentation, where a model groups customers based on</w:t>
      </w:r>
    </w:p>
    <w:p w:rsid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their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purchasing </w:t>
      </w:r>
      <w:r w:rsidRPr="00401C4F">
        <w:rPr>
          <w:rFonts w:ascii="LiberationSerif" w:hAnsi="LiberationSerif" w:cs="LiberationSerif"/>
          <w:sz w:val="24"/>
          <w:szCs w:val="24"/>
        </w:rPr>
        <w:t>behaviour</w:t>
      </w:r>
      <w:r w:rsidRPr="00401C4F">
        <w:rPr>
          <w:rFonts w:ascii="LiberationSerif" w:hAnsi="LiberationSerif" w:cs="LiberationSerif"/>
          <w:sz w:val="24"/>
          <w:szCs w:val="24"/>
        </w:rPr>
        <w:t xml:space="preserve"> without predefined categories.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 w:rsidRPr="00401C4F">
        <w:rPr>
          <w:rFonts w:ascii="LiberationSerif" w:hAnsi="LiberationSerif" w:cs="LiberationSerif"/>
          <w:sz w:val="24"/>
          <w:szCs w:val="24"/>
        </w:rPr>
        <w:t xml:space="preserve">3. </w:t>
      </w:r>
      <w:r w:rsidRPr="00401C4F">
        <w:rPr>
          <w:rFonts w:ascii="LiberationSerif-Bold" w:hAnsi="LiberationSerif-Bold" w:cs="LiberationSerif-Bold"/>
          <w:b/>
          <w:bCs/>
          <w:sz w:val="24"/>
          <w:szCs w:val="24"/>
        </w:rPr>
        <w:t>Reinforcement Learning</w:t>
      </w:r>
      <w:r w:rsidRPr="00401C4F">
        <w:rPr>
          <w:rFonts w:ascii="LiberationSerif" w:hAnsi="LiberationSerif" w:cs="LiberationSerif"/>
          <w:sz w:val="24"/>
          <w:szCs w:val="24"/>
        </w:rPr>
        <w:t>: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 w:rsidRPr="00401C4F"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 w:rsidRPr="00401C4F">
        <w:rPr>
          <w:rFonts w:ascii="LiberationSerif" w:hAnsi="LiberationSerif" w:cs="LiberationSerif"/>
          <w:sz w:val="24"/>
          <w:szCs w:val="24"/>
        </w:rPr>
        <w:t>In reinforcement learning, an agent learns to make decisions by performing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actions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in an environment to maximize a cumulative reward. The agent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receives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feedback in the form of rewards or penalties based on its actions.</w:t>
      </w:r>
    </w:p>
    <w:p w:rsid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 w:rsidRPr="00401C4F"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 w:rsidRPr="00401C4F">
        <w:rPr>
          <w:rFonts w:ascii="LiberationSerif-Bold" w:hAnsi="LiberationSerif-Bold" w:cs="LiberationSerif-Bold"/>
          <w:b/>
          <w:bCs/>
          <w:sz w:val="24"/>
          <w:szCs w:val="24"/>
        </w:rPr>
        <w:t>Example</w:t>
      </w:r>
      <w:r w:rsidRPr="00401C4F">
        <w:rPr>
          <w:rFonts w:ascii="LiberationSerif" w:hAnsi="LiberationSerif" w:cs="LiberationSerif"/>
          <w:sz w:val="24"/>
          <w:szCs w:val="24"/>
        </w:rPr>
        <w:t>: Training a robot to navigate through a maze.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r w:rsidRPr="00401C4F">
        <w:rPr>
          <w:rFonts w:ascii="LiberationSerif" w:hAnsi="LiberationSerif" w:cs="LiberationSerif"/>
          <w:sz w:val="24"/>
          <w:szCs w:val="24"/>
        </w:rPr>
        <w:t xml:space="preserve">4. </w:t>
      </w:r>
      <w:r w:rsidRPr="00401C4F">
        <w:rPr>
          <w:rFonts w:ascii="LiberationSerif-Bold" w:hAnsi="LiberationSerif-Bold" w:cs="LiberationSerif-Bold"/>
          <w:b/>
          <w:bCs/>
          <w:sz w:val="24"/>
          <w:szCs w:val="24"/>
        </w:rPr>
        <w:t xml:space="preserve">Semi-supervised Learning </w:t>
      </w:r>
      <w:r w:rsidRPr="00401C4F">
        <w:rPr>
          <w:rFonts w:ascii="LiberationSerif" w:hAnsi="LiberationSerif" w:cs="LiberationSerif"/>
          <w:sz w:val="24"/>
          <w:szCs w:val="24"/>
        </w:rPr>
        <w:t>(Optional category):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 w:rsidRPr="00401C4F"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 w:rsidRPr="00401C4F">
        <w:rPr>
          <w:rFonts w:ascii="LiberationSerif" w:hAnsi="LiberationSerif" w:cs="LiberationSerif"/>
          <w:sz w:val="24"/>
          <w:szCs w:val="24"/>
        </w:rPr>
        <w:t>This is a hybrid between supervised and unsupervised learning. It uses a small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Serif" w:hAnsi="LiberationSerif" w:cs="LiberationSerif"/>
          <w:sz w:val="24"/>
          <w:szCs w:val="24"/>
        </w:rPr>
        <w:t>amount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of </w:t>
      </w:r>
      <w:r w:rsidRPr="00401C4F">
        <w:rPr>
          <w:rFonts w:ascii="LiberationSerif" w:hAnsi="LiberationSerif" w:cs="LiberationSerif"/>
          <w:sz w:val="24"/>
          <w:szCs w:val="24"/>
        </w:rPr>
        <w:t>labelled</w:t>
      </w:r>
      <w:r w:rsidRPr="00401C4F">
        <w:rPr>
          <w:rFonts w:ascii="LiberationSerif" w:hAnsi="LiberationSerif" w:cs="LiberationSerif"/>
          <w:sz w:val="24"/>
          <w:szCs w:val="24"/>
        </w:rPr>
        <w:t xml:space="preserve"> data and a large amount of </w:t>
      </w:r>
      <w:r w:rsidRPr="00401C4F">
        <w:rPr>
          <w:rFonts w:ascii="LiberationSerif" w:hAnsi="LiberationSerif" w:cs="LiberationSerif"/>
          <w:sz w:val="24"/>
          <w:szCs w:val="24"/>
        </w:rPr>
        <w:t>unlabelled</w:t>
      </w:r>
      <w:r w:rsidRPr="00401C4F">
        <w:rPr>
          <w:rFonts w:ascii="LiberationSerif" w:hAnsi="LiberationSerif" w:cs="LiberationSerif"/>
          <w:sz w:val="24"/>
          <w:szCs w:val="24"/>
        </w:rPr>
        <w:t xml:space="preserve"> data.</w:t>
      </w:r>
    </w:p>
    <w:p w:rsidR="00401C4F" w:rsidRPr="00401C4F" w:rsidRDefault="00401C4F" w:rsidP="00401C4F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sz w:val="24"/>
          <w:szCs w:val="24"/>
        </w:rPr>
      </w:pPr>
      <w:proofErr w:type="gramStart"/>
      <w:r w:rsidRPr="00401C4F">
        <w:rPr>
          <w:rFonts w:ascii="LiberationMono" w:eastAsia="LiberationMono" w:hAnsi="LiberationSerif-Bold" w:cs="LiberationMono"/>
          <w:sz w:val="20"/>
          <w:szCs w:val="20"/>
        </w:rPr>
        <w:t>o</w:t>
      </w:r>
      <w:proofErr w:type="gramEnd"/>
      <w:r w:rsidRPr="00401C4F">
        <w:rPr>
          <w:rFonts w:ascii="LiberationMono" w:eastAsia="LiberationMono" w:hAnsi="LiberationSerif-Bold" w:cs="LiberationMono"/>
          <w:sz w:val="20"/>
          <w:szCs w:val="20"/>
        </w:rPr>
        <w:t xml:space="preserve"> </w:t>
      </w:r>
      <w:r w:rsidRPr="00401C4F">
        <w:rPr>
          <w:rFonts w:ascii="LiberationSerif-Bold" w:hAnsi="LiberationSerif-Bold" w:cs="LiberationSerif-Bold"/>
          <w:b/>
          <w:bCs/>
          <w:sz w:val="24"/>
          <w:szCs w:val="24"/>
        </w:rPr>
        <w:t>Example</w:t>
      </w:r>
      <w:r w:rsidRPr="00401C4F">
        <w:rPr>
          <w:rFonts w:ascii="LiberationSerif" w:hAnsi="LiberationSerif" w:cs="LiberationSerif"/>
          <w:sz w:val="24"/>
          <w:szCs w:val="24"/>
        </w:rPr>
        <w:t xml:space="preserve">: Image recognition where only a few images are </w:t>
      </w:r>
      <w:r w:rsidRPr="00401C4F">
        <w:rPr>
          <w:rFonts w:ascii="LiberationSerif" w:hAnsi="LiberationSerif" w:cs="LiberationSerif"/>
          <w:sz w:val="24"/>
          <w:szCs w:val="24"/>
        </w:rPr>
        <w:t>labelled</w:t>
      </w:r>
      <w:r w:rsidRPr="00401C4F">
        <w:rPr>
          <w:rFonts w:ascii="LiberationSerif" w:hAnsi="LiberationSerif" w:cs="LiberationSerif"/>
          <w:sz w:val="24"/>
          <w:szCs w:val="24"/>
        </w:rPr>
        <w:t>, but the</w:t>
      </w:r>
    </w:p>
    <w:p w:rsidR="00530B58" w:rsidRPr="00401C4F" w:rsidRDefault="00401C4F" w:rsidP="00401C4F">
      <w:proofErr w:type="gramStart"/>
      <w:r w:rsidRPr="00401C4F">
        <w:rPr>
          <w:rFonts w:ascii="LiberationSerif" w:hAnsi="LiberationSerif" w:cs="LiberationSerif"/>
          <w:sz w:val="24"/>
          <w:szCs w:val="24"/>
        </w:rPr>
        <w:t>model</w:t>
      </w:r>
      <w:proofErr w:type="gramEnd"/>
      <w:r w:rsidRPr="00401C4F">
        <w:rPr>
          <w:rFonts w:ascii="LiberationSerif" w:hAnsi="LiberationSerif" w:cs="LiberationSerif"/>
          <w:sz w:val="24"/>
          <w:szCs w:val="24"/>
        </w:rPr>
        <w:t xml:space="preserve"> can learn from a large amount of </w:t>
      </w:r>
      <w:r w:rsidRPr="00401C4F">
        <w:rPr>
          <w:rFonts w:ascii="LiberationSerif" w:hAnsi="LiberationSerif" w:cs="LiberationSerif"/>
          <w:sz w:val="24"/>
          <w:szCs w:val="24"/>
        </w:rPr>
        <w:t>unlabelled</w:t>
      </w:r>
      <w:r w:rsidRPr="00401C4F">
        <w:rPr>
          <w:rFonts w:ascii="LiberationSerif" w:hAnsi="LiberationSerif" w:cs="LiberationSerif"/>
          <w:sz w:val="24"/>
          <w:szCs w:val="24"/>
        </w:rPr>
        <w:t xml:space="preserve"> images.</w:t>
      </w:r>
    </w:p>
    <w:sectPr w:rsidR="00530B58" w:rsidRPr="00401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LiberationMono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C4F"/>
    <w:rsid w:val="00401C4F"/>
    <w:rsid w:val="0053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E536"/>
  <w15:chartTrackingRefBased/>
  <w15:docId w15:val="{DD947AAC-4693-4748-ADC4-9F16C000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</dc:creator>
  <cp:keywords/>
  <dc:description/>
  <cp:lastModifiedBy>himanshu</cp:lastModifiedBy>
  <cp:revision>1</cp:revision>
  <dcterms:created xsi:type="dcterms:W3CDTF">2026-04-22T16:27:00Z</dcterms:created>
  <dcterms:modified xsi:type="dcterms:W3CDTF">2026-04-22T16:28:00Z</dcterms:modified>
</cp:coreProperties>
</file>