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3EDE3" w14:textId="77777777" w:rsidR="00C87B7F" w:rsidRPr="00C87B7F" w:rsidRDefault="00C87B7F" w:rsidP="00C87B7F">
      <w:pPr>
        <w:rPr>
          <w:b/>
          <w:bCs/>
        </w:rPr>
      </w:pPr>
      <w:r w:rsidRPr="00C87B7F">
        <w:rPr>
          <w:b/>
          <w:bCs/>
        </w:rPr>
        <w:t>1. Technology</w:t>
      </w:r>
    </w:p>
    <w:p w14:paraId="574A089C" w14:textId="77777777" w:rsidR="00C87B7F" w:rsidRPr="00C87B7F" w:rsidRDefault="00C87B7F" w:rsidP="00C87B7F">
      <w:pPr>
        <w:numPr>
          <w:ilvl w:val="0"/>
          <w:numId w:val="2"/>
        </w:numPr>
      </w:pPr>
      <w:r w:rsidRPr="00C87B7F">
        <w:rPr>
          <w:b/>
          <w:bCs/>
        </w:rPr>
        <w:t>Research and Development (R&amp;D)</w:t>
      </w:r>
      <w:r w:rsidRPr="00C87B7F">
        <w:t>: Technology firms collaborate with healthcare providers to develop advanced medical devices, health informatics systems, and AI-powered diagnostic tools. These innovations are essential for improving patient care and streamlining operations.</w:t>
      </w:r>
    </w:p>
    <w:p w14:paraId="4E393F22" w14:textId="77777777" w:rsidR="00C87B7F" w:rsidRPr="00C87B7F" w:rsidRDefault="00C87B7F" w:rsidP="00C87B7F">
      <w:pPr>
        <w:numPr>
          <w:ilvl w:val="0"/>
          <w:numId w:val="2"/>
        </w:numPr>
      </w:pPr>
      <w:r w:rsidRPr="00C87B7F">
        <w:rPr>
          <w:b/>
          <w:bCs/>
        </w:rPr>
        <w:t>Production</w:t>
      </w:r>
      <w:r w:rsidRPr="00C87B7F">
        <w:t>: Technology companies manufacture critical equipment such as MRI machines, wearable health tech, and telemedicine platforms.</w:t>
      </w:r>
    </w:p>
    <w:p w14:paraId="0537DBDD" w14:textId="77777777" w:rsidR="00C87B7F" w:rsidRPr="00C87B7F" w:rsidRDefault="00C87B7F" w:rsidP="00C87B7F">
      <w:pPr>
        <w:numPr>
          <w:ilvl w:val="0"/>
          <w:numId w:val="2"/>
        </w:numPr>
      </w:pPr>
      <w:r w:rsidRPr="00C87B7F">
        <w:rPr>
          <w:b/>
          <w:bCs/>
        </w:rPr>
        <w:t>Distribution and Implementation</w:t>
      </w:r>
      <w:r w:rsidRPr="00C87B7F">
        <w:t>: Tech firms assist in the deployment of health IT systems, ensuring integration with existing healthcare infrastructures.</w:t>
      </w:r>
    </w:p>
    <w:p w14:paraId="4AFA5EF6" w14:textId="77777777" w:rsidR="00C87B7F" w:rsidRPr="00C87B7F" w:rsidRDefault="00C87B7F" w:rsidP="00C87B7F">
      <w:pPr>
        <w:numPr>
          <w:ilvl w:val="0"/>
          <w:numId w:val="2"/>
        </w:numPr>
      </w:pPr>
      <w:r w:rsidRPr="00C87B7F">
        <w:rPr>
          <w:b/>
          <w:bCs/>
        </w:rPr>
        <w:t>Service and Maintenance</w:t>
      </w:r>
      <w:r w:rsidRPr="00C87B7F">
        <w:t>: Continuous support and upgrades for healthcare technology ensure optimal functionality and security.</w:t>
      </w:r>
    </w:p>
    <w:p w14:paraId="0219ED9F" w14:textId="77777777" w:rsidR="00C87B7F" w:rsidRPr="00C87B7F" w:rsidRDefault="00C87B7F" w:rsidP="00C87B7F">
      <w:pPr>
        <w:rPr>
          <w:b/>
          <w:bCs/>
        </w:rPr>
      </w:pPr>
      <w:r w:rsidRPr="00C87B7F">
        <w:rPr>
          <w:b/>
          <w:bCs/>
        </w:rPr>
        <w:t>2. Pharmaceuticals and Biotech</w:t>
      </w:r>
    </w:p>
    <w:p w14:paraId="37BD8F9B" w14:textId="77777777" w:rsidR="00C87B7F" w:rsidRPr="00C87B7F" w:rsidRDefault="00C87B7F" w:rsidP="00C87B7F">
      <w:pPr>
        <w:numPr>
          <w:ilvl w:val="0"/>
          <w:numId w:val="3"/>
        </w:numPr>
      </w:pPr>
      <w:r w:rsidRPr="00C87B7F">
        <w:rPr>
          <w:b/>
          <w:bCs/>
        </w:rPr>
        <w:t>R&amp;D</w:t>
      </w:r>
      <w:r w:rsidRPr="00C87B7F">
        <w:t>: Pharmaceutical and biotech companies invest heavily in research to discover new drugs and treatments. This includes clinical trials and collaborations with academic institutions and hospitals.</w:t>
      </w:r>
    </w:p>
    <w:p w14:paraId="7E3AF28B" w14:textId="77777777" w:rsidR="00C87B7F" w:rsidRPr="00C87B7F" w:rsidRDefault="00C87B7F" w:rsidP="00C87B7F">
      <w:pPr>
        <w:numPr>
          <w:ilvl w:val="0"/>
          <w:numId w:val="3"/>
        </w:numPr>
      </w:pPr>
      <w:r w:rsidRPr="00C87B7F">
        <w:rPr>
          <w:b/>
          <w:bCs/>
        </w:rPr>
        <w:t>Manufacturing</w:t>
      </w:r>
      <w:r w:rsidRPr="00C87B7F">
        <w:t>: Biotech firms produce medications, vaccines, and biologics, requiring specialized facilities and stringent regulatory compliance.</w:t>
      </w:r>
    </w:p>
    <w:p w14:paraId="3677A90C" w14:textId="77777777" w:rsidR="00C87B7F" w:rsidRPr="00C87B7F" w:rsidRDefault="00C87B7F" w:rsidP="00C87B7F">
      <w:pPr>
        <w:numPr>
          <w:ilvl w:val="0"/>
          <w:numId w:val="3"/>
        </w:numPr>
      </w:pPr>
      <w:r w:rsidRPr="00C87B7F">
        <w:rPr>
          <w:b/>
          <w:bCs/>
        </w:rPr>
        <w:t>Distribution</w:t>
      </w:r>
      <w:r w:rsidRPr="00C87B7F">
        <w:t>: Efficient logistics and supply chain management are crucial for the timely delivery of pharmaceuticals to healthcare providers and patients.</w:t>
      </w:r>
    </w:p>
    <w:p w14:paraId="279CF03A" w14:textId="77777777" w:rsidR="00C87B7F" w:rsidRPr="00C87B7F" w:rsidRDefault="00C87B7F" w:rsidP="00C87B7F">
      <w:pPr>
        <w:numPr>
          <w:ilvl w:val="0"/>
          <w:numId w:val="3"/>
        </w:numPr>
      </w:pPr>
      <w:r w:rsidRPr="00C87B7F">
        <w:rPr>
          <w:b/>
          <w:bCs/>
        </w:rPr>
        <w:t>Regulatory Affairs</w:t>
      </w:r>
      <w:r w:rsidRPr="00C87B7F">
        <w:t>: Navigating the complex landscape of healthcare regulations is essential for bringing new treatments to market.</w:t>
      </w:r>
    </w:p>
    <w:p w14:paraId="4AB8A3C2" w14:textId="77777777" w:rsidR="00C87B7F" w:rsidRPr="00C87B7F" w:rsidRDefault="00C87B7F" w:rsidP="00C87B7F">
      <w:pPr>
        <w:rPr>
          <w:b/>
          <w:bCs/>
        </w:rPr>
      </w:pPr>
      <w:r w:rsidRPr="00C87B7F">
        <w:rPr>
          <w:b/>
          <w:bCs/>
        </w:rPr>
        <w:t>3. Financial Services</w:t>
      </w:r>
    </w:p>
    <w:p w14:paraId="286F1648" w14:textId="77777777" w:rsidR="00C87B7F" w:rsidRPr="00C87B7F" w:rsidRDefault="00C87B7F" w:rsidP="00C87B7F">
      <w:pPr>
        <w:numPr>
          <w:ilvl w:val="0"/>
          <w:numId w:val="4"/>
        </w:numPr>
      </w:pPr>
      <w:r w:rsidRPr="00C87B7F">
        <w:rPr>
          <w:b/>
          <w:bCs/>
        </w:rPr>
        <w:t>Funding and Investment</w:t>
      </w:r>
      <w:r w:rsidRPr="00C87B7F">
        <w:t>: Financial services firms provide capital for healthcare startups, expansion of medical facilities, and R&amp;D projects. This includes venture capital, private equity, and debt financing.</w:t>
      </w:r>
    </w:p>
    <w:p w14:paraId="48B6829A" w14:textId="77777777" w:rsidR="00C87B7F" w:rsidRPr="00C87B7F" w:rsidRDefault="00C87B7F" w:rsidP="00C87B7F">
      <w:pPr>
        <w:numPr>
          <w:ilvl w:val="0"/>
          <w:numId w:val="4"/>
        </w:numPr>
      </w:pPr>
      <w:r w:rsidRPr="00C87B7F">
        <w:rPr>
          <w:b/>
          <w:bCs/>
        </w:rPr>
        <w:t>Risk Management</w:t>
      </w:r>
      <w:r w:rsidRPr="00C87B7F">
        <w:t>: Insurance and financial services help healthcare organizations manage risks associated with medical malpractice, property damage, and operational liabilities.</w:t>
      </w:r>
    </w:p>
    <w:p w14:paraId="1CBD1B80" w14:textId="77777777" w:rsidR="00C87B7F" w:rsidRPr="00C87B7F" w:rsidRDefault="00C87B7F" w:rsidP="00C87B7F">
      <w:pPr>
        <w:numPr>
          <w:ilvl w:val="0"/>
          <w:numId w:val="4"/>
        </w:numPr>
      </w:pPr>
      <w:r w:rsidRPr="00C87B7F">
        <w:rPr>
          <w:b/>
          <w:bCs/>
        </w:rPr>
        <w:t>Advisory Services</w:t>
      </w:r>
      <w:r w:rsidRPr="00C87B7F">
        <w:t>: Investment banks offer advisory services for mergers and acquisitions, helping healthcare companies expand and optimize their operations.</w:t>
      </w:r>
    </w:p>
    <w:p w14:paraId="1DD4B0E7" w14:textId="77777777" w:rsidR="00C87B7F" w:rsidRPr="00C87B7F" w:rsidRDefault="00C87B7F" w:rsidP="00C87B7F">
      <w:pPr>
        <w:rPr>
          <w:b/>
          <w:bCs/>
        </w:rPr>
      </w:pPr>
      <w:r w:rsidRPr="00C87B7F">
        <w:rPr>
          <w:b/>
          <w:bCs/>
        </w:rPr>
        <w:t>4. Insurance</w:t>
      </w:r>
    </w:p>
    <w:p w14:paraId="039358A0" w14:textId="77777777" w:rsidR="00C87B7F" w:rsidRPr="00C87B7F" w:rsidRDefault="00C87B7F" w:rsidP="00C87B7F">
      <w:pPr>
        <w:numPr>
          <w:ilvl w:val="0"/>
          <w:numId w:val="5"/>
        </w:numPr>
      </w:pPr>
      <w:r w:rsidRPr="00C87B7F">
        <w:rPr>
          <w:b/>
          <w:bCs/>
        </w:rPr>
        <w:t>Coverage and Reimbursement</w:t>
      </w:r>
      <w:r w:rsidRPr="00C87B7F">
        <w:t>: Health insurance companies design and offer plans that cover medical expenses, influencing how healthcare services are accessed and paid for by patients.</w:t>
      </w:r>
    </w:p>
    <w:p w14:paraId="46BBA946" w14:textId="77777777" w:rsidR="00C87B7F" w:rsidRPr="00C87B7F" w:rsidRDefault="00C87B7F" w:rsidP="00C87B7F">
      <w:pPr>
        <w:numPr>
          <w:ilvl w:val="0"/>
          <w:numId w:val="5"/>
        </w:numPr>
      </w:pPr>
      <w:r w:rsidRPr="00C87B7F">
        <w:rPr>
          <w:b/>
          <w:bCs/>
        </w:rPr>
        <w:t>Risk Pooling</w:t>
      </w:r>
      <w:r w:rsidRPr="00C87B7F">
        <w:t>: By pooling risk, insurers make healthcare more affordable and accessible for a broader population.</w:t>
      </w:r>
    </w:p>
    <w:p w14:paraId="2859B048" w14:textId="77777777" w:rsidR="00C87B7F" w:rsidRPr="00C87B7F" w:rsidRDefault="00C87B7F" w:rsidP="00C87B7F">
      <w:pPr>
        <w:numPr>
          <w:ilvl w:val="0"/>
          <w:numId w:val="5"/>
        </w:numPr>
      </w:pPr>
      <w:r w:rsidRPr="00C87B7F">
        <w:rPr>
          <w:b/>
          <w:bCs/>
        </w:rPr>
        <w:t>Claims Management</w:t>
      </w:r>
      <w:r w:rsidRPr="00C87B7F">
        <w:t>: Efficient claims processing systems ensure timely reimbursement to healthcare providers, impacting their financial health and service delivery.</w:t>
      </w:r>
    </w:p>
    <w:p w14:paraId="42DA615F" w14:textId="77777777" w:rsidR="00C87B7F" w:rsidRDefault="00C87B7F" w:rsidP="00C87B7F">
      <w:pPr>
        <w:rPr>
          <w:b/>
          <w:bCs/>
        </w:rPr>
      </w:pPr>
    </w:p>
    <w:p w14:paraId="13CC896F" w14:textId="79E0DF10" w:rsidR="00C87B7F" w:rsidRPr="00C87B7F" w:rsidRDefault="00C87B7F" w:rsidP="00C87B7F">
      <w:pPr>
        <w:rPr>
          <w:b/>
          <w:bCs/>
        </w:rPr>
      </w:pPr>
      <w:r w:rsidRPr="00C87B7F">
        <w:rPr>
          <w:b/>
          <w:bCs/>
        </w:rPr>
        <w:lastRenderedPageBreak/>
        <w:t>5. Retail</w:t>
      </w:r>
    </w:p>
    <w:p w14:paraId="28C1218C" w14:textId="77777777" w:rsidR="00C87B7F" w:rsidRPr="00C87B7F" w:rsidRDefault="00C87B7F" w:rsidP="00C87B7F">
      <w:pPr>
        <w:numPr>
          <w:ilvl w:val="0"/>
          <w:numId w:val="6"/>
        </w:numPr>
      </w:pPr>
      <w:r w:rsidRPr="00C87B7F">
        <w:rPr>
          <w:b/>
          <w:bCs/>
        </w:rPr>
        <w:t>Pharmacy Services</w:t>
      </w:r>
      <w:r w:rsidRPr="00C87B7F">
        <w:t>: Retail pharmacies provide prescription medications, over-the-counter drugs, and health consultations, playing a critical role in primary healthcare delivery.</w:t>
      </w:r>
    </w:p>
    <w:p w14:paraId="1430B082" w14:textId="77777777" w:rsidR="00C87B7F" w:rsidRPr="00C87B7F" w:rsidRDefault="00C87B7F" w:rsidP="00C87B7F">
      <w:pPr>
        <w:numPr>
          <w:ilvl w:val="0"/>
          <w:numId w:val="6"/>
        </w:numPr>
      </w:pPr>
      <w:r w:rsidRPr="00C87B7F">
        <w:rPr>
          <w:b/>
          <w:bCs/>
        </w:rPr>
        <w:t>Health and Wellness Products</w:t>
      </w:r>
      <w:r w:rsidRPr="00C87B7F">
        <w:t>: Retailers offer a wide range of health-related products, including supplements, fitness equipment, and personal care items.</w:t>
      </w:r>
    </w:p>
    <w:p w14:paraId="2AF02AFE" w14:textId="77777777" w:rsidR="00C87B7F" w:rsidRPr="00C87B7F" w:rsidRDefault="00C87B7F" w:rsidP="00C87B7F">
      <w:pPr>
        <w:numPr>
          <w:ilvl w:val="0"/>
          <w:numId w:val="6"/>
        </w:numPr>
      </w:pPr>
      <w:r w:rsidRPr="00C87B7F">
        <w:rPr>
          <w:b/>
          <w:bCs/>
        </w:rPr>
        <w:t>In-Store Clinics</w:t>
      </w:r>
      <w:r w:rsidRPr="00C87B7F">
        <w:t>: Many retail chains have in-store clinics that provide basic healthcare services such as vaccinations, health screenings, and minor treatments.</w:t>
      </w:r>
    </w:p>
    <w:p w14:paraId="5AAE1BDA" w14:textId="77777777" w:rsidR="00C87B7F" w:rsidRPr="00C87B7F" w:rsidRDefault="00C87B7F" w:rsidP="00C87B7F">
      <w:pPr>
        <w:rPr>
          <w:b/>
          <w:bCs/>
        </w:rPr>
      </w:pPr>
      <w:r w:rsidRPr="00C87B7F">
        <w:rPr>
          <w:b/>
          <w:bCs/>
        </w:rPr>
        <w:t>Sources</w:t>
      </w:r>
    </w:p>
    <w:p w14:paraId="646F6245" w14:textId="77777777" w:rsidR="00C87B7F" w:rsidRPr="00C87B7F" w:rsidRDefault="00C87B7F" w:rsidP="00C87B7F">
      <w:pPr>
        <w:numPr>
          <w:ilvl w:val="0"/>
          <w:numId w:val="7"/>
        </w:numPr>
      </w:pPr>
      <w:r w:rsidRPr="00C87B7F">
        <w:rPr>
          <w:b/>
          <w:bCs/>
        </w:rPr>
        <w:t>McKinsey</w:t>
      </w:r>
      <w:r w:rsidRPr="00C87B7F">
        <w:t>:</w:t>
      </w:r>
    </w:p>
    <w:p w14:paraId="2019D65F" w14:textId="77777777" w:rsidR="00C87B7F" w:rsidRPr="00C87B7F" w:rsidRDefault="00C87B7F" w:rsidP="00C87B7F">
      <w:pPr>
        <w:pStyle w:val="ListParagraph"/>
        <w:numPr>
          <w:ilvl w:val="0"/>
          <w:numId w:val="8"/>
        </w:numPr>
      </w:pPr>
      <w:r w:rsidRPr="00C87B7F">
        <w:t>Reports on digital health technologies and the accelerated adoption of telehealth due to the COVID-19 pandemic.</w:t>
      </w:r>
    </w:p>
    <w:p w14:paraId="1A41C42B" w14:textId="77777777" w:rsidR="00C87B7F" w:rsidRPr="00C87B7F" w:rsidRDefault="00C87B7F" w:rsidP="00C87B7F">
      <w:pPr>
        <w:pStyle w:val="ListParagraph"/>
        <w:numPr>
          <w:ilvl w:val="0"/>
          <w:numId w:val="8"/>
        </w:numPr>
      </w:pPr>
      <w:r w:rsidRPr="00C87B7F">
        <w:t>Analysis on the transformation of the insurance sector towards value-based care.</w:t>
      </w:r>
    </w:p>
    <w:p w14:paraId="680F6E4D" w14:textId="77777777" w:rsidR="00C87B7F" w:rsidRPr="00C87B7F" w:rsidRDefault="00C87B7F" w:rsidP="00C87B7F">
      <w:pPr>
        <w:numPr>
          <w:ilvl w:val="0"/>
          <w:numId w:val="7"/>
        </w:numPr>
      </w:pPr>
      <w:r w:rsidRPr="00C87B7F">
        <w:rPr>
          <w:b/>
          <w:bCs/>
        </w:rPr>
        <w:t>J.P. Morgan</w:t>
      </w:r>
      <w:r w:rsidRPr="00C87B7F">
        <w:t>:</w:t>
      </w:r>
    </w:p>
    <w:p w14:paraId="33076128" w14:textId="77777777" w:rsidR="00C87B7F" w:rsidRPr="00C87B7F" w:rsidRDefault="00C87B7F" w:rsidP="00C87B7F">
      <w:pPr>
        <w:ind w:left="1080"/>
      </w:pPr>
      <w:r w:rsidRPr="00C87B7F">
        <w:t>Healthcare industry outlook emphasizing the role of financial services in healthcare innovation and consolidation.</w:t>
      </w:r>
    </w:p>
    <w:p w14:paraId="3D270590" w14:textId="77777777" w:rsidR="00C87B7F" w:rsidRPr="00C87B7F" w:rsidRDefault="00C87B7F" w:rsidP="00C87B7F">
      <w:pPr>
        <w:numPr>
          <w:ilvl w:val="0"/>
          <w:numId w:val="7"/>
        </w:numPr>
      </w:pPr>
      <w:r w:rsidRPr="00C87B7F">
        <w:rPr>
          <w:b/>
          <w:bCs/>
        </w:rPr>
        <w:t>Citibank</w:t>
      </w:r>
      <w:r w:rsidRPr="00C87B7F">
        <w:t>:</w:t>
      </w:r>
    </w:p>
    <w:p w14:paraId="1D0D2A79" w14:textId="77777777" w:rsidR="00C87B7F" w:rsidRPr="00C87B7F" w:rsidRDefault="00C87B7F" w:rsidP="00C87B7F">
      <w:pPr>
        <w:ind w:left="1080"/>
      </w:pPr>
      <w:r w:rsidRPr="00C87B7F">
        <w:t>Insights on the intersection of retail and healthcare, particularly the expansion of services offered by retail pharmacies.</w:t>
      </w:r>
    </w:p>
    <w:p w14:paraId="1D233089" w14:textId="77777777" w:rsidR="00C87B7F" w:rsidRPr="00C87B7F" w:rsidRDefault="00C87B7F" w:rsidP="00C87B7F">
      <w:pPr>
        <w:numPr>
          <w:ilvl w:val="0"/>
          <w:numId w:val="7"/>
        </w:numPr>
      </w:pPr>
      <w:r w:rsidRPr="00C87B7F">
        <w:rPr>
          <w:b/>
          <w:bCs/>
        </w:rPr>
        <w:t>Investopedia</w:t>
      </w:r>
      <w:r w:rsidRPr="00C87B7F">
        <w:t>:</w:t>
      </w:r>
    </w:p>
    <w:p w14:paraId="6A09C3AB" w14:textId="77777777" w:rsidR="00C87B7F" w:rsidRPr="00C87B7F" w:rsidRDefault="00C87B7F" w:rsidP="00C87B7F">
      <w:pPr>
        <w:ind w:left="1080"/>
      </w:pPr>
      <w:r w:rsidRPr="00C87B7F">
        <w:t>Information on the role of health insurance in managing healthcare costs and providing financial protection.</w:t>
      </w:r>
    </w:p>
    <w:p w14:paraId="2E902BDB" w14:textId="083C430E" w:rsidR="00C87B7F" w:rsidRDefault="00C87B7F" w:rsidP="00C87B7F"/>
    <w:sectPr w:rsidR="00C8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081A"/>
    <w:multiLevelType w:val="multilevel"/>
    <w:tmpl w:val="DCC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3AA9"/>
    <w:multiLevelType w:val="multilevel"/>
    <w:tmpl w:val="38AE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5D4C"/>
    <w:multiLevelType w:val="hybridMultilevel"/>
    <w:tmpl w:val="D364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A5407"/>
    <w:multiLevelType w:val="hybridMultilevel"/>
    <w:tmpl w:val="CE067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169BA"/>
    <w:multiLevelType w:val="hybridMultilevel"/>
    <w:tmpl w:val="93A473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DA1B67"/>
    <w:multiLevelType w:val="multilevel"/>
    <w:tmpl w:val="D92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70CFB"/>
    <w:multiLevelType w:val="multilevel"/>
    <w:tmpl w:val="38D6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B5D42"/>
    <w:multiLevelType w:val="multilevel"/>
    <w:tmpl w:val="F1EC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A5B01"/>
    <w:multiLevelType w:val="multilevel"/>
    <w:tmpl w:val="F220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125856">
    <w:abstractNumId w:val="2"/>
  </w:num>
  <w:num w:numId="2" w16cid:durableId="1417167315">
    <w:abstractNumId w:val="1"/>
  </w:num>
  <w:num w:numId="3" w16cid:durableId="1776900434">
    <w:abstractNumId w:val="7"/>
  </w:num>
  <w:num w:numId="4" w16cid:durableId="1227644029">
    <w:abstractNumId w:val="6"/>
  </w:num>
  <w:num w:numId="5" w16cid:durableId="1921982512">
    <w:abstractNumId w:val="5"/>
  </w:num>
  <w:num w:numId="6" w16cid:durableId="1455441013">
    <w:abstractNumId w:val="0"/>
  </w:num>
  <w:num w:numId="7" w16cid:durableId="509296957">
    <w:abstractNumId w:val="8"/>
  </w:num>
  <w:num w:numId="8" w16cid:durableId="114913756">
    <w:abstractNumId w:val="4"/>
  </w:num>
  <w:num w:numId="9" w16cid:durableId="1821000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A4"/>
    <w:rsid w:val="003365D7"/>
    <w:rsid w:val="005D0D08"/>
    <w:rsid w:val="006C7F8B"/>
    <w:rsid w:val="00C045A4"/>
    <w:rsid w:val="00C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CD5E"/>
  <w15:chartTrackingRefBased/>
  <w15:docId w15:val="{7FD491E1-E8E7-48D2-845C-5A8CE11B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Mutneja</dc:creator>
  <cp:keywords/>
  <dc:description/>
  <cp:lastModifiedBy>Himanshu Mutneja</cp:lastModifiedBy>
  <cp:revision>1</cp:revision>
  <dcterms:created xsi:type="dcterms:W3CDTF">2024-07-02T17:04:00Z</dcterms:created>
  <dcterms:modified xsi:type="dcterms:W3CDTF">2024-07-02T17:23:00Z</dcterms:modified>
</cp:coreProperties>
</file>