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CC1B" w14:textId="77777777" w:rsidR="004B64C6" w:rsidRPr="004B64C6" w:rsidRDefault="004B64C6" w:rsidP="004B64C6">
      <w:pPr>
        <w:shd w:val="clear" w:color="auto" w:fill="FFFFFF"/>
        <w:spacing w:before="450" w:after="150" w:line="294" w:lineRule="atLeast"/>
        <w:outlineLvl w:val="0"/>
        <w:rPr>
          <w:rFonts w:ascii="Amazon Ember" w:eastAsia="Times New Roman" w:hAnsi="Amazon Ember" w:cs="Times New Roman"/>
          <w:color w:val="16191F"/>
          <w:kern w:val="36"/>
          <w:sz w:val="54"/>
          <w:szCs w:val="54"/>
          <w:lang w:eastAsia="en-IN"/>
        </w:rPr>
      </w:pPr>
      <w:r w:rsidRPr="004B64C6">
        <w:rPr>
          <w:rFonts w:ascii="Amazon Ember" w:eastAsia="Times New Roman" w:hAnsi="Amazon Ember" w:cs="Times New Roman"/>
          <w:color w:val="16191F"/>
          <w:kern w:val="36"/>
          <w:sz w:val="54"/>
          <w:szCs w:val="54"/>
          <w:lang w:eastAsia="en-IN"/>
        </w:rPr>
        <w:t>What is Amazon VPC?</w:t>
      </w:r>
    </w:p>
    <w:p w14:paraId="2A6F3BDF" w14:textId="77777777" w:rsidR="004B64C6" w:rsidRDefault="004B64C6" w:rsidP="004B64C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Amazon Virtual Private Cloud (Amazon VPC) enables you to launch AWS resources into a virtual network that you've defined. This virtual network closely resembles a traditional network that you'd operate in your own data center, with the benefits of using the scalable infrastructure of AWS.</w:t>
      </w:r>
    </w:p>
    <w:p w14:paraId="0858A877" w14:textId="77777777" w:rsidR="004B64C6" w:rsidRDefault="004B64C6" w:rsidP="004B64C6">
      <w:pPr>
        <w:pStyle w:val="Heading2"/>
        <w:pBdr>
          <w:top w:val="single" w:sz="6" w:space="12" w:color="auto"/>
        </w:pBdr>
        <w:shd w:val="clear" w:color="auto" w:fill="FFFFFF"/>
        <w:spacing w:before="240" w:after="18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Access Amazon VPC</w:t>
      </w:r>
    </w:p>
    <w:p w14:paraId="4C43A307" w14:textId="77777777" w:rsidR="004B64C6" w:rsidRDefault="004B64C6" w:rsidP="004B64C6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You can create, access, and manage your VPCs using any of the following interfaces:</w:t>
      </w:r>
    </w:p>
    <w:p w14:paraId="59D211CE" w14:textId="77777777" w:rsidR="004B64C6" w:rsidRDefault="004B64C6" w:rsidP="004B64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b/>
          <w:bCs/>
          <w:color w:val="16191F"/>
        </w:rPr>
        <w:t>AWS Management Console</w:t>
      </w:r>
      <w:r>
        <w:rPr>
          <w:rFonts w:ascii="Amazon Ember" w:hAnsi="Amazon Ember"/>
          <w:color w:val="16191F"/>
        </w:rPr>
        <w:t> — Provides a web interface that you can use to access your VPCs.</w:t>
      </w:r>
    </w:p>
    <w:p w14:paraId="6B01EE4A" w14:textId="77777777" w:rsidR="004B64C6" w:rsidRDefault="004B64C6" w:rsidP="004B64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b/>
          <w:bCs/>
          <w:color w:val="16191F"/>
        </w:rPr>
        <w:t>AWS Command Line Interface (AWS CLI)</w:t>
      </w:r>
      <w:r>
        <w:rPr>
          <w:rFonts w:ascii="Amazon Ember" w:hAnsi="Amazon Ember"/>
          <w:color w:val="16191F"/>
        </w:rPr>
        <w:t> — Provides commands for a broad set of AWS services, including Amazon VPC, and is supported on Windows, Mac, and Linux. For more information, see </w:t>
      </w:r>
      <w:hyperlink r:id="rId5" w:tgtFrame="_blank" w:history="1">
        <w:r>
          <w:rPr>
            <w:rStyle w:val="Hyperlink"/>
            <w:rFonts w:ascii="Amazon Ember" w:hAnsi="Amazon Ember"/>
          </w:rPr>
          <w:t>AWS Command Line Interface</w:t>
        </w:r>
      </w:hyperlink>
      <w:r>
        <w:rPr>
          <w:rFonts w:ascii="Amazon Ember" w:hAnsi="Amazon Ember"/>
          <w:color w:val="16191F"/>
        </w:rPr>
        <w:t>.</w:t>
      </w:r>
    </w:p>
    <w:p w14:paraId="441F80A6" w14:textId="77777777" w:rsidR="004B64C6" w:rsidRDefault="004B64C6" w:rsidP="004B64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b/>
          <w:bCs/>
          <w:color w:val="16191F"/>
        </w:rPr>
        <w:t>AWS SDKs</w:t>
      </w:r>
      <w:r>
        <w:rPr>
          <w:rFonts w:ascii="Amazon Ember" w:hAnsi="Amazon Ember"/>
          <w:color w:val="16191F"/>
        </w:rPr>
        <w:t> — Provides language-specific APIs and takes care of many of the connection details, such as calculating signatures, handling request retries, and error handling. For more information, see </w:t>
      </w:r>
      <w:hyperlink r:id="rId6" w:anchor="SDKs" w:tgtFrame="_blank" w:history="1">
        <w:r>
          <w:rPr>
            <w:rStyle w:val="Hyperlink"/>
            <w:rFonts w:ascii="Amazon Ember" w:hAnsi="Amazon Ember"/>
          </w:rPr>
          <w:t>AWS SDKs</w:t>
        </w:r>
      </w:hyperlink>
      <w:r>
        <w:rPr>
          <w:rFonts w:ascii="Amazon Ember" w:hAnsi="Amazon Ember"/>
          <w:color w:val="16191F"/>
        </w:rPr>
        <w:t>.</w:t>
      </w:r>
    </w:p>
    <w:p w14:paraId="07972C36" w14:textId="77777777" w:rsidR="004B64C6" w:rsidRDefault="004B64C6" w:rsidP="004B64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b/>
          <w:bCs/>
          <w:color w:val="16191F"/>
        </w:rPr>
        <w:t>Query API</w:t>
      </w:r>
      <w:r>
        <w:rPr>
          <w:rFonts w:ascii="Amazon Ember" w:hAnsi="Amazon Ember"/>
          <w:color w:val="16191F"/>
        </w:rPr>
        <w:t> — Provides low-level API actions that you call using HTTPS requests. Using the Query API is the most direct way to access Amazon VPC, but it requires that your application handle low-level details such as generating the hash to sign the request, and error handling. For more information, see </w:t>
      </w:r>
      <w:hyperlink r:id="rId7" w:history="1">
        <w:r>
          <w:rPr>
            <w:rStyle w:val="Hyperlink"/>
            <w:rFonts w:ascii="Amazon Ember" w:hAnsi="Amazon Ember"/>
          </w:rPr>
          <w:t>Amazon VPC actions</w:t>
        </w:r>
      </w:hyperlink>
      <w:r>
        <w:rPr>
          <w:rFonts w:ascii="Amazon Ember" w:hAnsi="Amazon Ember"/>
          <w:color w:val="16191F"/>
        </w:rPr>
        <w:t> in the </w:t>
      </w:r>
      <w:r>
        <w:rPr>
          <w:rStyle w:val="Emphasis"/>
          <w:rFonts w:ascii="Amazon Ember" w:hAnsi="Amazon Ember"/>
          <w:color w:val="16191F"/>
        </w:rPr>
        <w:t>Amazon EC2 API Reference</w:t>
      </w:r>
      <w:r>
        <w:rPr>
          <w:rFonts w:ascii="Amazon Ember" w:hAnsi="Amazon Ember"/>
          <w:color w:val="16191F"/>
        </w:rPr>
        <w:t>.</w:t>
      </w:r>
    </w:p>
    <w:p w14:paraId="4D87C72B" w14:textId="77777777" w:rsidR="004B64C6" w:rsidRDefault="004B64C6" w:rsidP="004B64C6">
      <w:pPr>
        <w:pStyle w:val="Heading2"/>
        <w:pBdr>
          <w:top w:val="single" w:sz="6" w:space="12" w:color="auto"/>
        </w:pBdr>
        <w:shd w:val="clear" w:color="auto" w:fill="FFFFFF"/>
        <w:spacing w:before="240" w:after="180" w:line="294" w:lineRule="atLeast"/>
        <w:rPr>
          <w:rFonts w:ascii="Amazon Ember" w:hAnsi="Amazon Ember"/>
          <w:color w:val="16191F"/>
          <w:sz w:val="39"/>
          <w:szCs w:val="39"/>
        </w:rPr>
      </w:pPr>
      <w:r>
        <w:rPr>
          <w:rFonts w:ascii="Amazon Ember" w:hAnsi="Amazon Ember"/>
          <w:color w:val="16191F"/>
          <w:sz w:val="39"/>
          <w:szCs w:val="39"/>
        </w:rPr>
        <w:t>Pricing for Amazon VPC</w:t>
      </w:r>
    </w:p>
    <w:p w14:paraId="6CF09542" w14:textId="77777777" w:rsidR="004B64C6" w:rsidRDefault="004B64C6" w:rsidP="004B64C6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There's no additional charge for using a VPC. There are charges for some VPC components, such as NAT gateways, Reachability Analyzer, and traffic mirroring. For more information, see </w:t>
      </w:r>
      <w:hyperlink r:id="rId8" w:tgtFrame="_blank" w:history="1">
        <w:r>
          <w:rPr>
            <w:rStyle w:val="Hyperlink"/>
            <w:rFonts w:ascii="Amazon Ember" w:hAnsi="Amazon Ember"/>
          </w:rPr>
          <w:t>Amazon VPC Pricing</w:t>
        </w:r>
      </w:hyperlink>
      <w:r>
        <w:rPr>
          <w:rFonts w:ascii="Amazon Ember" w:hAnsi="Amazon Ember"/>
          <w:color w:val="16191F"/>
        </w:rPr>
        <w:t>.</w:t>
      </w:r>
    </w:p>
    <w:p w14:paraId="55956904" w14:textId="77777777" w:rsidR="00ED7D14" w:rsidRDefault="00ED7D14"/>
    <w:sectPr w:rsidR="00ED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58B6"/>
    <w:multiLevelType w:val="multilevel"/>
    <w:tmpl w:val="0A4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782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81"/>
    <w:rsid w:val="004B64C6"/>
    <w:rsid w:val="005B11E1"/>
    <w:rsid w:val="00E94781"/>
    <w:rsid w:val="00E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CD6F"/>
  <w15:chartTrackingRefBased/>
  <w15:docId w15:val="{08483F7A-0FE5-46E2-A5EB-80E0273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64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64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vpc/pri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APIReference/OperationList-query-vp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/tools/" TargetMode="External"/><Relationship Id="rId5" Type="http://schemas.openxmlformats.org/officeDocument/2006/relationships/hyperlink" Target="https://aws.amazon.com/cl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2</cp:revision>
  <dcterms:created xsi:type="dcterms:W3CDTF">2022-07-07T03:35:00Z</dcterms:created>
  <dcterms:modified xsi:type="dcterms:W3CDTF">2022-07-07T03:42:00Z</dcterms:modified>
</cp:coreProperties>
</file>