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75333" w14:textId="77777777" w:rsidR="00D100C1" w:rsidRPr="00D100C1" w:rsidRDefault="00D100C1" w:rsidP="00D100C1">
      <w:pPr>
        <w:rPr>
          <w:b/>
          <w:bCs/>
        </w:rPr>
      </w:pPr>
      <w:r w:rsidRPr="00D100C1">
        <w:rPr>
          <w:b/>
          <w:bCs/>
        </w:rPr>
        <w:t>Assignment 2: Case Study - Implementation of SDLC Phases in a Real-World Engineering Project</w:t>
      </w:r>
    </w:p>
    <w:p w14:paraId="6DEF9421" w14:textId="54500BC9" w:rsidR="00D100C1" w:rsidRPr="00D100C1" w:rsidRDefault="00D100C1" w:rsidP="00D100C1">
      <w:r w:rsidRPr="00D100C1">
        <w:t xml:space="preserve">I picked the development of </w:t>
      </w:r>
      <w:r w:rsidR="00A17483" w:rsidRPr="00A17483">
        <w:t>Mobile Banking App for a Large Bank</w:t>
      </w:r>
      <w:r w:rsidR="00A17483" w:rsidRPr="00A17483">
        <w:t xml:space="preserve"> </w:t>
      </w:r>
      <w:r w:rsidRPr="00D100C1">
        <w:t xml:space="preserve">as the example </w:t>
      </w:r>
    </w:p>
    <w:p w14:paraId="4D043C77" w14:textId="77777777" w:rsidR="00A17483" w:rsidRPr="00A17483" w:rsidRDefault="00A17483" w:rsidP="00A17483">
      <w:r w:rsidRPr="00A17483">
        <w:rPr>
          <w:b/>
          <w:bCs/>
        </w:rPr>
        <w:t xml:space="preserve">Project Overview: </w:t>
      </w:r>
      <w:bookmarkStart w:id="0" w:name="_Hlk216435299"/>
      <w:r w:rsidRPr="00A17483">
        <w:rPr>
          <w:b/>
          <w:bCs/>
        </w:rPr>
        <w:t>Mobile Banking App for a Large Bank</w:t>
      </w:r>
      <w:bookmarkEnd w:id="0"/>
    </w:p>
    <w:p w14:paraId="36908A35" w14:textId="77777777" w:rsidR="00A17483" w:rsidRPr="00A17483" w:rsidRDefault="00A17483" w:rsidP="00A17483">
      <w:r w:rsidRPr="00A17483">
        <w:t>This is about creating a secure mobile app that lets customers check balances, transfer money, pay bills, deposit checks via camera, and get fraud alerts. It's not just a simple app; it connects to the bank's core systems, uses encryption for security, and has to work flawlessly on iOS and Android. Many banks use a mix of waterfall for the planning parts (because of compliance) and agile for faster feature updates.</w:t>
      </w:r>
    </w:p>
    <w:p w14:paraId="6212D916" w14:textId="77777777" w:rsidR="00A17483" w:rsidRPr="00A17483" w:rsidRDefault="00A17483" w:rsidP="00A17483">
      <w:r w:rsidRPr="00A17483">
        <w:rPr>
          <w:b/>
          <w:bCs/>
        </w:rPr>
        <w:t>1. Requirement Gathering</w:t>
      </w:r>
      <w:r w:rsidRPr="00A17483">
        <w:t xml:space="preserve"> The team starts by talking to everyone: bank managers, customers through surveys, compliance officers, and even regulators. They figure out must-haves like two-factor authentication, real-time notifications, and integration with existing accounts. This phase is key – if they miss something like accessibility for disabled users, they'd have legal issues later. Poor requirements could lead to an app that's insecure or not user-friendly, losing customers to competitors.</w:t>
      </w:r>
    </w:p>
    <w:p w14:paraId="081F05ED" w14:textId="77777777" w:rsidR="00A17483" w:rsidRPr="00A17483" w:rsidRDefault="00A17483" w:rsidP="00A17483">
      <w:r w:rsidRPr="00A17483">
        <w:rPr>
          <w:b/>
          <w:bCs/>
        </w:rPr>
        <w:t>2. Design</w:t>
      </w:r>
      <w:r w:rsidRPr="00A17483">
        <w:t xml:space="preserve"> Here, architects plan the overall structure: backend servers for transactions, databases for user data, UI/UX designs for easy navigation. They focus on security (like encryption standards) and scalability to handle peak times, like payday. Importance: Solid design prevents costly changes later and ensures the app is fast and safe. It connects directly to requirements – for example, designing biometric login if users want it.</w:t>
      </w:r>
    </w:p>
    <w:p w14:paraId="2932FBEA" w14:textId="77777777" w:rsidR="00A17483" w:rsidRPr="00A17483" w:rsidRDefault="00A17483" w:rsidP="00A17483">
      <w:r w:rsidRPr="00A17483">
        <w:rPr>
          <w:b/>
          <w:bCs/>
        </w:rPr>
        <w:t>3. Implementation</w:t>
      </w:r>
      <w:r w:rsidRPr="00A17483">
        <w:t xml:space="preserve"> Developers code the app using languages like Swift for iOS, Kotlin for Android, and backend in Java or Node.js. They build features in modules, like first the login system, then transfers. This turns the design into actual code, with regular code reviews to keep it clean.</w:t>
      </w:r>
    </w:p>
    <w:p w14:paraId="23F6F6EF" w14:textId="77777777" w:rsidR="00A17483" w:rsidRPr="00A17483" w:rsidRDefault="00A17483" w:rsidP="00A17483">
      <w:r w:rsidRPr="00A17483">
        <w:rPr>
          <w:b/>
          <w:bCs/>
        </w:rPr>
        <w:t>4. Testing</w:t>
      </w:r>
      <w:r w:rsidRPr="00A17483">
        <w:t xml:space="preserve"> This is massive for banking – unit tests for code, integration tests for connections, security penetration testing to hack it themselves, and user acceptance testing with real bank staff. They simulate high loads and check for vulnerabilities. If bugs are found (like a transfer glitch), it goes back to coding or design. Testing ensures no money gets lost or data leaked.</w:t>
      </w:r>
    </w:p>
    <w:p w14:paraId="546BE7C5" w14:textId="77777777" w:rsidR="00A17483" w:rsidRPr="00A17483" w:rsidRDefault="00A17483" w:rsidP="00A17483">
      <w:r w:rsidRPr="00A17483">
        <w:rPr>
          <w:b/>
          <w:bCs/>
        </w:rPr>
        <w:t>5. Deployment</w:t>
      </w:r>
      <w:r w:rsidRPr="00A17483">
        <w:t xml:space="preserve"> They roll it out in phases: first beta to a small group of employees, then select customers, finally everyone. Use techniques like blue-green deployment to switch without downtime.</w:t>
      </w:r>
    </w:p>
    <w:p w14:paraId="4AA74C34" w14:textId="77777777" w:rsidR="00A17483" w:rsidRPr="00A17483" w:rsidRDefault="00A17483" w:rsidP="00A17483">
      <w:r w:rsidRPr="00A17483">
        <w:rPr>
          <w:b/>
          <w:bCs/>
        </w:rPr>
        <w:lastRenderedPageBreak/>
        <w:t>6. Maintenance</w:t>
      </w:r>
      <w:r w:rsidRPr="00A17483">
        <w:t xml:space="preserve"> After launch, monitor for crashes, add new features (like support for new payment methods), fix bugs from user reports, and update for new OS versions or security threats. Maintenance is ongoing – banks constantly patch against hackers.</w:t>
      </w:r>
    </w:p>
    <w:p w14:paraId="0F23465A" w14:textId="77777777" w:rsidR="00A17483" w:rsidRPr="00A17483" w:rsidRDefault="00A17483" w:rsidP="00A17483">
      <w:r w:rsidRPr="00A17483">
        <w:rPr>
          <w:b/>
          <w:bCs/>
        </w:rPr>
        <w:t>How Phases Contributed to Project Outcomes</w:t>
      </w:r>
    </w:p>
    <w:p w14:paraId="574EADE8" w14:textId="77777777" w:rsidR="00A17483" w:rsidRPr="00A17483" w:rsidRDefault="00A17483" w:rsidP="00A17483">
      <w:pPr>
        <w:numPr>
          <w:ilvl w:val="0"/>
          <w:numId w:val="2"/>
        </w:numPr>
      </w:pPr>
      <w:r w:rsidRPr="00A17483">
        <w:rPr>
          <w:b/>
          <w:bCs/>
        </w:rPr>
        <w:t>Requirement Gathering</w:t>
      </w:r>
      <w:r w:rsidRPr="00A17483">
        <w:t xml:space="preserve"> made sure the app met regulatory needs (like PCI DSS for payments) and user expectations, leading to high adoption rates.</w:t>
      </w:r>
    </w:p>
    <w:p w14:paraId="00727481" w14:textId="77777777" w:rsidR="00A17483" w:rsidRPr="00A17483" w:rsidRDefault="00A17483" w:rsidP="00A17483">
      <w:pPr>
        <w:numPr>
          <w:ilvl w:val="0"/>
          <w:numId w:val="2"/>
        </w:numPr>
      </w:pPr>
      <w:r w:rsidRPr="00A17483">
        <w:rPr>
          <w:b/>
          <w:bCs/>
        </w:rPr>
        <w:t>Design</w:t>
      </w:r>
      <w:r w:rsidRPr="00A17483">
        <w:t xml:space="preserve"> built in strong security from the start, avoiding breaches that could cost millions.</w:t>
      </w:r>
    </w:p>
    <w:p w14:paraId="41EC1676" w14:textId="77777777" w:rsidR="00A17483" w:rsidRPr="00A17483" w:rsidRDefault="00A17483" w:rsidP="00A17483">
      <w:pPr>
        <w:numPr>
          <w:ilvl w:val="0"/>
          <w:numId w:val="2"/>
        </w:numPr>
      </w:pPr>
      <w:r w:rsidRPr="00A17483">
        <w:rPr>
          <w:b/>
          <w:bCs/>
        </w:rPr>
        <w:t>Implementation and Testing</w:t>
      </w:r>
      <w:r w:rsidRPr="00A17483">
        <w:t xml:space="preserve"> caught issues early, making the app reliable – no one wants their banking app crashing during a transfer!</w:t>
      </w:r>
    </w:p>
    <w:p w14:paraId="19267D0B" w14:textId="77777777" w:rsidR="00A17483" w:rsidRPr="00A17483" w:rsidRDefault="00A17483" w:rsidP="00A17483">
      <w:pPr>
        <w:numPr>
          <w:ilvl w:val="0"/>
          <w:numId w:val="2"/>
        </w:numPr>
      </w:pPr>
      <w:r w:rsidRPr="00A17483">
        <w:rPr>
          <w:b/>
          <w:bCs/>
        </w:rPr>
        <w:t>Deployment</w:t>
      </w:r>
      <w:r w:rsidRPr="00A17483">
        <w:t xml:space="preserve"> minimized risks with staged releases.</w:t>
      </w:r>
    </w:p>
    <w:p w14:paraId="7497DB92" w14:textId="77777777" w:rsidR="00A17483" w:rsidRPr="00A17483" w:rsidRDefault="00A17483" w:rsidP="00A17483">
      <w:pPr>
        <w:numPr>
          <w:ilvl w:val="0"/>
          <w:numId w:val="2"/>
        </w:numPr>
      </w:pPr>
      <w:r w:rsidRPr="00A17483">
        <w:rPr>
          <w:b/>
          <w:bCs/>
        </w:rPr>
        <w:t>Maintenance</w:t>
      </w:r>
      <w:r w:rsidRPr="00A17483">
        <w:t xml:space="preserve"> keeps the app competitive; without updates, users switch to better apps from rivals.</w:t>
      </w:r>
    </w:p>
    <w:p w14:paraId="00CF624F" w14:textId="77777777" w:rsidR="00A17483" w:rsidRPr="00A17483" w:rsidRDefault="00A17483" w:rsidP="00A17483">
      <w:r w:rsidRPr="00A17483">
        <w:t>In the end, following SDLC (often hybrid) helps banks launch secure, user-friendly apps that boost customer satisfaction and reduce branch visits, saving money. Skipping phases, like weak testing, could lead to disasters – think data breaches or downtime losing trust. The interconnections are clear: user feedback in maintenance often creates new requirements, starting the cycle again for improvements.</w:t>
      </w:r>
    </w:p>
    <w:p w14:paraId="4CB3AA39" w14:textId="2AC419E4" w:rsidR="00046314" w:rsidRDefault="00046314" w:rsidP="00D100C1"/>
    <w:p w14:paraId="5D5432BD" w14:textId="4A815D55" w:rsidR="00046314" w:rsidRPr="00046314" w:rsidRDefault="00046314" w:rsidP="00046314">
      <w:pPr>
        <w:rPr>
          <w:b/>
          <w:bCs/>
        </w:rPr>
      </w:pPr>
    </w:p>
    <w:p w14:paraId="75EFDA15" w14:textId="77777777" w:rsidR="00046314" w:rsidRPr="00046314" w:rsidRDefault="00046314">
      <w:pPr>
        <w:rPr>
          <w:b/>
          <w:bCs/>
        </w:rPr>
      </w:pPr>
    </w:p>
    <w:p w14:paraId="48AD4736" w14:textId="09B56EF6" w:rsidR="00046314" w:rsidRDefault="00046314"/>
    <w:sectPr w:rsidR="00046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67284"/>
    <w:multiLevelType w:val="multilevel"/>
    <w:tmpl w:val="161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E47708"/>
    <w:multiLevelType w:val="multilevel"/>
    <w:tmpl w:val="6B4C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899426">
    <w:abstractNumId w:val="0"/>
  </w:num>
  <w:num w:numId="2" w16cid:durableId="775489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14"/>
    <w:rsid w:val="00046314"/>
    <w:rsid w:val="003A3D5B"/>
    <w:rsid w:val="009814DD"/>
    <w:rsid w:val="00A17483"/>
    <w:rsid w:val="00C311F8"/>
    <w:rsid w:val="00D100C1"/>
    <w:rsid w:val="00E6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FFA6"/>
  <w15:chartTrackingRefBased/>
  <w15:docId w15:val="{C42BCEFA-3509-4EA5-9711-52515DD86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314"/>
    <w:rPr>
      <w:rFonts w:eastAsiaTheme="majorEastAsia" w:cstheme="majorBidi"/>
      <w:color w:val="272727" w:themeColor="text1" w:themeTint="D8"/>
    </w:rPr>
  </w:style>
  <w:style w:type="paragraph" w:styleId="Title">
    <w:name w:val="Title"/>
    <w:basedOn w:val="Normal"/>
    <w:next w:val="Normal"/>
    <w:link w:val="TitleChar"/>
    <w:uiPriority w:val="10"/>
    <w:qFormat/>
    <w:rsid w:val="00046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14"/>
    <w:pPr>
      <w:spacing w:before="160"/>
      <w:jc w:val="center"/>
    </w:pPr>
    <w:rPr>
      <w:i/>
      <w:iCs/>
      <w:color w:val="404040" w:themeColor="text1" w:themeTint="BF"/>
    </w:rPr>
  </w:style>
  <w:style w:type="character" w:customStyle="1" w:styleId="QuoteChar">
    <w:name w:val="Quote Char"/>
    <w:basedOn w:val="DefaultParagraphFont"/>
    <w:link w:val="Quote"/>
    <w:uiPriority w:val="29"/>
    <w:rsid w:val="00046314"/>
    <w:rPr>
      <w:i/>
      <w:iCs/>
      <w:color w:val="404040" w:themeColor="text1" w:themeTint="BF"/>
    </w:rPr>
  </w:style>
  <w:style w:type="paragraph" w:styleId="ListParagraph">
    <w:name w:val="List Paragraph"/>
    <w:basedOn w:val="Normal"/>
    <w:uiPriority w:val="34"/>
    <w:qFormat/>
    <w:rsid w:val="00046314"/>
    <w:pPr>
      <w:ind w:left="720"/>
      <w:contextualSpacing/>
    </w:pPr>
  </w:style>
  <w:style w:type="character" w:styleId="IntenseEmphasis">
    <w:name w:val="Intense Emphasis"/>
    <w:basedOn w:val="DefaultParagraphFont"/>
    <w:uiPriority w:val="21"/>
    <w:qFormat/>
    <w:rsid w:val="00046314"/>
    <w:rPr>
      <w:i/>
      <w:iCs/>
      <w:color w:val="0F4761" w:themeColor="accent1" w:themeShade="BF"/>
    </w:rPr>
  </w:style>
  <w:style w:type="paragraph" w:styleId="IntenseQuote">
    <w:name w:val="Intense Quote"/>
    <w:basedOn w:val="Normal"/>
    <w:next w:val="Normal"/>
    <w:link w:val="IntenseQuoteChar"/>
    <w:uiPriority w:val="30"/>
    <w:qFormat/>
    <w:rsid w:val="00046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314"/>
    <w:rPr>
      <w:i/>
      <w:iCs/>
      <w:color w:val="0F4761" w:themeColor="accent1" w:themeShade="BF"/>
    </w:rPr>
  </w:style>
  <w:style w:type="character" w:styleId="IntenseReference">
    <w:name w:val="Intense Reference"/>
    <w:basedOn w:val="DefaultParagraphFont"/>
    <w:uiPriority w:val="32"/>
    <w:qFormat/>
    <w:rsid w:val="00046314"/>
    <w:rPr>
      <w:b/>
      <w:bCs/>
      <w:smallCaps/>
      <w:color w:val="0F4761" w:themeColor="accent1" w:themeShade="BF"/>
      <w:spacing w:val="5"/>
    </w:rPr>
  </w:style>
  <w:style w:type="paragraph" w:styleId="NormalWeb">
    <w:name w:val="Normal (Web)"/>
    <w:basedOn w:val="Normal"/>
    <w:uiPriority w:val="99"/>
    <w:semiHidden/>
    <w:unhideWhenUsed/>
    <w:rsid w:val="0004631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705677">
      <w:bodyDiv w:val="1"/>
      <w:marLeft w:val="0"/>
      <w:marRight w:val="0"/>
      <w:marTop w:val="0"/>
      <w:marBottom w:val="0"/>
      <w:divBdr>
        <w:top w:val="none" w:sz="0" w:space="0" w:color="auto"/>
        <w:left w:val="none" w:sz="0" w:space="0" w:color="auto"/>
        <w:bottom w:val="none" w:sz="0" w:space="0" w:color="auto"/>
        <w:right w:val="none" w:sz="0" w:space="0" w:color="auto"/>
      </w:divBdr>
    </w:div>
    <w:div w:id="532812412">
      <w:bodyDiv w:val="1"/>
      <w:marLeft w:val="0"/>
      <w:marRight w:val="0"/>
      <w:marTop w:val="0"/>
      <w:marBottom w:val="0"/>
      <w:divBdr>
        <w:top w:val="none" w:sz="0" w:space="0" w:color="auto"/>
        <w:left w:val="none" w:sz="0" w:space="0" w:color="auto"/>
        <w:bottom w:val="none" w:sz="0" w:space="0" w:color="auto"/>
        <w:right w:val="none" w:sz="0" w:space="0" w:color="auto"/>
      </w:divBdr>
    </w:div>
    <w:div w:id="627974411">
      <w:bodyDiv w:val="1"/>
      <w:marLeft w:val="0"/>
      <w:marRight w:val="0"/>
      <w:marTop w:val="0"/>
      <w:marBottom w:val="0"/>
      <w:divBdr>
        <w:top w:val="none" w:sz="0" w:space="0" w:color="auto"/>
        <w:left w:val="none" w:sz="0" w:space="0" w:color="auto"/>
        <w:bottom w:val="none" w:sz="0" w:space="0" w:color="auto"/>
        <w:right w:val="none" w:sz="0" w:space="0" w:color="auto"/>
      </w:divBdr>
    </w:div>
    <w:div w:id="1481577355">
      <w:bodyDiv w:val="1"/>
      <w:marLeft w:val="0"/>
      <w:marRight w:val="0"/>
      <w:marTop w:val="0"/>
      <w:marBottom w:val="0"/>
      <w:divBdr>
        <w:top w:val="none" w:sz="0" w:space="0" w:color="auto"/>
        <w:left w:val="none" w:sz="0" w:space="0" w:color="auto"/>
        <w:bottom w:val="none" w:sz="0" w:space="0" w:color="auto"/>
        <w:right w:val="none" w:sz="0" w:space="0" w:color="auto"/>
      </w:divBdr>
    </w:div>
    <w:div w:id="1559709040">
      <w:bodyDiv w:val="1"/>
      <w:marLeft w:val="0"/>
      <w:marRight w:val="0"/>
      <w:marTop w:val="0"/>
      <w:marBottom w:val="0"/>
      <w:divBdr>
        <w:top w:val="none" w:sz="0" w:space="0" w:color="auto"/>
        <w:left w:val="none" w:sz="0" w:space="0" w:color="auto"/>
        <w:bottom w:val="none" w:sz="0" w:space="0" w:color="auto"/>
        <w:right w:val="none" w:sz="0" w:space="0" w:color="auto"/>
      </w:divBdr>
    </w:div>
    <w:div w:id="1566915177">
      <w:bodyDiv w:val="1"/>
      <w:marLeft w:val="0"/>
      <w:marRight w:val="0"/>
      <w:marTop w:val="0"/>
      <w:marBottom w:val="0"/>
      <w:divBdr>
        <w:top w:val="none" w:sz="0" w:space="0" w:color="auto"/>
        <w:left w:val="none" w:sz="0" w:space="0" w:color="auto"/>
        <w:bottom w:val="none" w:sz="0" w:space="0" w:color="auto"/>
        <w:right w:val="none" w:sz="0" w:space="0" w:color="auto"/>
      </w:divBdr>
    </w:div>
    <w:div w:id="206976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2025-12-12T05:09:00Z</dcterms:created>
  <dcterms:modified xsi:type="dcterms:W3CDTF">2025-12-12T07:04:00Z</dcterms:modified>
</cp:coreProperties>
</file>