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B180F" w14:textId="0FEC7BA7" w:rsidR="00884F5D" w:rsidRPr="00245078" w:rsidRDefault="009415D9" w:rsidP="002A5617">
      <w:pPr>
        <w:spacing w:after="0"/>
        <w:jc w:val="center"/>
        <w:rPr>
          <w:rFonts w:cstheme="minorHAnsi"/>
          <w:b/>
          <w:bCs/>
          <w:sz w:val="32"/>
          <w:szCs w:val="32"/>
          <w:u w:val="single"/>
        </w:rPr>
      </w:pPr>
      <w:r w:rsidRPr="00245078">
        <w:rPr>
          <w:rFonts w:cstheme="minorHAnsi"/>
          <w:b/>
          <w:bCs/>
          <w:sz w:val="32"/>
          <w:szCs w:val="32"/>
          <w:u w:val="single"/>
        </w:rPr>
        <w:t>DEEP LEARNING – WORKSHEET 5</w:t>
      </w:r>
      <w:r w:rsidR="00B20D5B" w:rsidRPr="00245078">
        <w:rPr>
          <w:rFonts w:cstheme="minorHAnsi"/>
          <w:b/>
          <w:bCs/>
          <w:sz w:val="32"/>
          <w:szCs w:val="32"/>
          <w:u w:val="single"/>
        </w:rPr>
        <w:t xml:space="preserve"> ANSWERSHEET</w:t>
      </w:r>
    </w:p>
    <w:p w14:paraId="178D399D" w14:textId="2C5BA664" w:rsidR="00B20D5B" w:rsidRPr="00245078" w:rsidRDefault="00B20D5B" w:rsidP="002A5617">
      <w:pPr>
        <w:spacing w:after="0"/>
        <w:rPr>
          <w:rFonts w:cstheme="minorHAnsi"/>
          <w:b/>
          <w:bCs/>
          <w:sz w:val="24"/>
          <w:szCs w:val="24"/>
        </w:rPr>
      </w:pPr>
      <w:r w:rsidRPr="00245078">
        <w:rPr>
          <w:rFonts w:cstheme="minorHAnsi"/>
          <w:b/>
          <w:bCs/>
          <w:sz w:val="24"/>
          <w:szCs w:val="24"/>
        </w:rPr>
        <w:t>Q1 to Q8 are MCQs with only one correct answer. Choose the correct option.</w:t>
      </w:r>
    </w:p>
    <w:p w14:paraId="530B1302" w14:textId="00131FEE" w:rsidR="00B20D5B" w:rsidRPr="00245078" w:rsidRDefault="00B20D5B" w:rsidP="002A5617">
      <w:pPr>
        <w:pStyle w:val="ListParagraph"/>
        <w:numPr>
          <w:ilvl w:val="0"/>
          <w:numId w:val="1"/>
        </w:numPr>
        <w:spacing w:after="0"/>
        <w:rPr>
          <w:rFonts w:cstheme="minorHAnsi"/>
          <w:b/>
          <w:bCs/>
          <w:sz w:val="24"/>
          <w:szCs w:val="24"/>
          <w:u w:val="single"/>
        </w:rPr>
      </w:pPr>
      <w:r w:rsidRPr="00245078">
        <w:rPr>
          <w:rFonts w:cstheme="minorHAnsi"/>
          <w:sz w:val="24"/>
          <w:szCs w:val="24"/>
        </w:rPr>
        <w:t>D) All of the above</w:t>
      </w:r>
    </w:p>
    <w:p w14:paraId="78BCA9C7" w14:textId="3ECEAF57" w:rsidR="00B20D5B" w:rsidRPr="00245078" w:rsidRDefault="00B20D5B" w:rsidP="002A5617">
      <w:pPr>
        <w:pStyle w:val="ListParagraph"/>
        <w:numPr>
          <w:ilvl w:val="0"/>
          <w:numId w:val="1"/>
        </w:numPr>
        <w:spacing w:after="0"/>
        <w:rPr>
          <w:rFonts w:cstheme="minorHAnsi"/>
          <w:b/>
          <w:bCs/>
          <w:sz w:val="24"/>
          <w:szCs w:val="24"/>
          <w:u w:val="single"/>
        </w:rPr>
      </w:pPr>
      <w:r w:rsidRPr="00245078">
        <w:rPr>
          <w:rFonts w:cstheme="minorHAnsi"/>
          <w:sz w:val="24"/>
          <w:szCs w:val="24"/>
        </w:rPr>
        <w:t xml:space="preserve">C) </w:t>
      </w:r>
      <w:proofErr w:type="spellStart"/>
      <w:r w:rsidRPr="00245078">
        <w:rPr>
          <w:rFonts w:cstheme="minorHAnsi"/>
          <w:sz w:val="24"/>
          <w:szCs w:val="24"/>
        </w:rPr>
        <w:t>Sigmoids</w:t>
      </w:r>
      <w:proofErr w:type="spellEnd"/>
      <w:r w:rsidRPr="00245078">
        <w:rPr>
          <w:rFonts w:cstheme="minorHAnsi"/>
          <w:sz w:val="24"/>
          <w:szCs w:val="24"/>
        </w:rPr>
        <w:t xml:space="preserve"> saturate and kill gradients.</w:t>
      </w:r>
    </w:p>
    <w:p w14:paraId="1A297822" w14:textId="1852CE1D" w:rsidR="00B20D5B" w:rsidRPr="00245078" w:rsidRDefault="00B20D5B" w:rsidP="002A5617">
      <w:pPr>
        <w:pStyle w:val="ListParagraph"/>
        <w:numPr>
          <w:ilvl w:val="0"/>
          <w:numId w:val="1"/>
        </w:numPr>
        <w:spacing w:after="0"/>
        <w:rPr>
          <w:rFonts w:cstheme="minorHAnsi"/>
          <w:b/>
          <w:bCs/>
          <w:sz w:val="24"/>
          <w:szCs w:val="24"/>
          <w:u w:val="single"/>
        </w:rPr>
      </w:pPr>
      <w:r w:rsidRPr="00245078">
        <w:rPr>
          <w:rFonts w:cstheme="minorHAnsi"/>
          <w:sz w:val="24"/>
          <w:szCs w:val="24"/>
        </w:rPr>
        <w:t xml:space="preserve">C) </w:t>
      </w:r>
      <w:proofErr w:type="spellStart"/>
      <w:r w:rsidRPr="00245078">
        <w:rPr>
          <w:rFonts w:cstheme="minorHAnsi"/>
          <w:sz w:val="24"/>
          <w:szCs w:val="24"/>
        </w:rPr>
        <w:t>SoftPlus</w:t>
      </w:r>
      <w:proofErr w:type="spellEnd"/>
    </w:p>
    <w:p w14:paraId="3BB9E023" w14:textId="639CFF5D" w:rsidR="00B20D5B" w:rsidRPr="00245078" w:rsidRDefault="00B20D5B" w:rsidP="002A5617">
      <w:pPr>
        <w:pStyle w:val="ListParagraph"/>
        <w:numPr>
          <w:ilvl w:val="0"/>
          <w:numId w:val="1"/>
        </w:numPr>
        <w:spacing w:after="0"/>
        <w:rPr>
          <w:rFonts w:cstheme="minorHAnsi"/>
          <w:b/>
          <w:bCs/>
          <w:sz w:val="24"/>
          <w:szCs w:val="24"/>
          <w:u w:val="single"/>
        </w:rPr>
      </w:pPr>
      <w:r w:rsidRPr="00245078">
        <w:rPr>
          <w:rFonts w:cstheme="minorHAnsi"/>
          <w:sz w:val="24"/>
          <w:szCs w:val="24"/>
        </w:rPr>
        <w:t>A) True</w:t>
      </w:r>
    </w:p>
    <w:p w14:paraId="18FD8042" w14:textId="0BC6443C" w:rsidR="00B20D5B" w:rsidRPr="00245078" w:rsidRDefault="00B20D5B" w:rsidP="002A5617">
      <w:pPr>
        <w:pStyle w:val="ListParagraph"/>
        <w:numPr>
          <w:ilvl w:val="0"/>
          <w:numId w:val="1"/>
        </w:numPr>
        <w:spacing w:after="0"/>
        <w:rPr>
          <w:rFonts w:cstheme="minorHAnsi"/>
          <w:b/>
          <w:bCs/>
          <w:sz w:val="24"/>
          <w:szCs w:val="24"/>
          <w:u w:val="single"/>
        </w:rPr>
      </w:pPr>
      <w:r w:rsidRPr="00245078">
        <w:rPr>
          <w:rFonts w:cstheme="minorHAnsi"/>
          <w:sz w:val="24"/>
          <w:szCs w:val="24"/>
        </w:rPr>
        <w:t>C) He Normal Initialisation</w:t>
      </w:r>
    </w:p>
    <w:p w14:paraId="50346319" w14:textId="07E26312" w:rsidR="00B20D5B" w:rsidRPr="00245078" w:rsidRDefault="00B20D5B" w:rsidP="002A5617">
      <w:pPr>
        <w:pStyle w:val="ListParagraph"/>
        <w:numPr>
          <w:ilvl w:val="0"/>
          <w:numId w:val="1"/>
        </w:numPr>
        <w:spacing w:after="0"/>
        <w:rPr>
          <w:rFonts w:cstheme="minorHAnsi"/>
          <w:b/>
          <w:bCs/>
          <w:sz w:val="24"/>
          <w:szCs w:val="24"/>
          <w:u w:val="single"/>
        </w:rPr>
      </w:pPr>
      <w:r w:rsidRPr="00245078">
        <w:rPr>
          <w:rFonts w:cstheme="minorHAnsi"/>
          <w:sz w:val="24"/>
          <w:szCs w:val="24"/>
        </w:rPr>
        <w:t>A) learning rate shrinks and becomes infinitesimally small</w:t>
      </w:r>
    </w:p>
    <w:p w14:paraId="12FF5839" w14:textId="124A30E2" w:rsidR="00B20D5B" w:rsidRPr="00245078" w:rsidRDefault="00B20D5B" w:rsidP="002A5617">
      <w:pPr>
        <w:pStyle w:val="ListParagraph"/>
        <w:numPr>
          <w:ilvl w:val="0"/>
          <w:numId w:val="1"/>
        </w:numPr>
        <w:spacing w:after="0"/>
        <w:rPr>
          <w:rFonts w:cstheme="minorHAnsi"/>
          <w:b/>
          <w:bCs/>
          <w:sz w:val="24"/>
          <w:szCs w:val="24"/>
          <w:u w:val="single"/>
        </w:rPr>
      </w:pPr>
      <w:r w:rsidRPr="00245078">
        <w:rPr>
          <w:rFonts w:cstheme="minorHAnsi"/>
          <w:sz w:val="24"/>
          <w:szCs w:val="24"/>
        </w:rPr>
        <w:t>C) momentum and learning rate both must be low</w:t>
      </w:r>
    </w:p>
    <w:p w14:paraId="43420134" w14:textId="1214AF83" w:rsidR="00B20D5B" w:rsidRPr="00245078" w:rsidRDefault="00B20D5B" w:rsidP="002A5617">
      <w:pPr>
        <w:pStyle w:val="ListParagraph"/>
        <w:numPr>
          <w:ilvl w:val="0"/>
          <w:numId w:val="1"/>
        </w:numPr>
        <w:spacing w:after="0"/>
        <w:rPr>
          <w:rFonts w:cstheme="minorHAnsi"/>
          <w:b/>
          <w:bCs/>
          <w:sz w:val="24"/>
          <w:szCs w:val="24"/>
          <w:u w:val="single"/>
        </w:rPr>
      </w:pPr>
      <w:r w:rsidRPr="00245078">
        <w:rPr>
          <w:rFonts w:cstheme="minorHAnsi"/>
          <w:sz w:val="24"/>
          <w:szCs w:val="24"/>
        </w:rPr>
        <w:t>B) when it has many local maxima</w:t>
      </w:r>
    </w:p>
    <w:p w14:paraId="3E9DF328" w14:textId="7D048A76" w:rsidR="00B20D5B" w:rsidRPr="00245078" w:rsidRDefault="00B20D5B" w:rsidP="002A5617">
      <w:pPr>
        <w:spacing w:after="0"/>
        <w:rPr>
          <w:rFonts w:cstheme="minorHAnsi"/>
          <w:b/>
          <w:bCs/>
          <w:sz w:val="24"/>
          <w:szCs w:val="24"/>
          <w:u w:val="single"/>
        </w:rPr>
      </w:pPr>
      <w:r w:rsidRPr="00245078">
        <w:rPr>
          <w:rFonts w:cstheme="minorHAnsi"/>
          <w:b/>
          <w:bCs/>
          <w:sz w:val="24"/>
          <w:szCs w:val="24"/>
        </w:rPr>
        <w:t>Q9 and Q10 are MCQs with one or more correct answers. Choose all the correct options.</w:t>
      </w:r>
    </w:p>
    <w:p w14:paraId="516CEA45" w14:textId="50CE9BDF" w:rsidR="00B20D5B" w:rsidRPr="00245078" w:rsidRDefault="00B20D5B" w:rsidP="002A5617">
      <w:pPr>
        <w:pStyle w:val="ListParagraph"/>
        <w:numPr>
          <w:ilvl w:val="0"/>
          <w:numId w:val="1"/>
        </w:numPr>
        <w:spacing w:after="0"/>
        <w:rPr>
          <w:rFonts w:cstheme="minorHAnsi"/>
          <w:b/>
          <w:bCs/>
          <w:sz w:val="24"/>
          <w:szCs w:val="24"/>
          <w:u w:val="single"/>
        </w:rPr>
      </w:pPr>
      <w:r w:rsidRPr="00245078">
        <w:rPr>
          <w:rFonts w:cstheme="minorHAnsi"/>
          <w:sz w:val="24"/>
          <w:szCs w:val="24"/>
        </w:rPr>
        <w:t xml:space="preserve">A) ADAM </w:t>
      </w:r>
      <w:r w:rsidRPr="00245078">
        <w:rPr>
          <w:rFonts w:cstheme="minorHAnsi"/>
          <w:sz w:val="24"/>
          <w:szCs w:val="24"/>
        </w:rPr>
        <w:tab/>
      </w:r>
      <w:r w:rsidRPr="00245078">
        <w:rPr>
          <w:rFonts w:cstheme="minorHAnsi"/>
          <w:sz w:val="24"/>
          <w:szCs w:val="24"/>
        </w:rPr>
        <w:tab/>
      </w:r>
      <w:r w:rsidRPr="00245078">
        <w:rPr>
          <w:rFonts w:cstheme="minorHAnsi"/>
          <w:sz w:val="24"/>
          <w:szCs w:val="24"/>
        </w:rPr>
        <w:t>C) NADAM</w:t>
      </w:r>
    </w:p>
    <w:p w14:paraId="672110A2" w14:textId="77777777" w:rsidR="00B20D5B" w:rsidRPr="00245078" w:rsidRDefault="00B20D5B" w:rsidP="002A5617">
      <w:pPr>
        <w:pStyle w:val="ListParagraph"/>
        <w:numPr>
          <w:ilvl w:val="0"/>
          <w:numId w:val="1"/>
        </w:numPr>
        <w:spacing w:after="0"/>
        <w:rPr>
          <w:rFonts w:cstheme="minorHAnsi"/>
          <w:b/>
          <w:bCs/>
          <w:sz w:val="24"/>
          <w:szCs w:val="24"/>
          <w:u w:val="single"/>
        </w:rPr>
      </w:pPr>
      <w:r w:rsidRPr="00245078">
        <w:rPr>
          <w:rFonts w:cstheme="minorHAnsi"/>
          <w:sz w:val="24"/>
          <w:szCs w:val="24"/>
        </w:rPr>
        <w:t>A) when it reaches local minimum</w:t>
      </w:r>
      <w:r w:rsidRPr="00245078">
        <w:rPr>
          <w:rFonts w:cstheme="minorHAnsi"/>
          <w:sz w:val="24"/>
          <w:szCs w:val="24"/>
        </w:rPr>
        <w:t xml:space="preserve"> </w:t>
      </w:r>
    </w:p>
    <w:p w14:paraId="213EA8C2" w14:textId="7368A088" w:rsidR="00B20D5B" w:rsidRPr="00245078" w:rsidRDefault="00B20D5B" w:rsidP="002A5617">
      <w:pPr>
        <w:pStyle w:val="ListParagraph"/>
        <w:spacing w:after="0"/>
        <w:ind w:left="1440" w:firstLine="720"/>
        <w:rPr>
          <w:rFonts w:cstheme="minorHAnsi"/>
          <w:sz w:val="24"/>
          <w:szCs w:val="24"/>
        </w:rPr>
      </w:pPr>
      <w:r w:rsidRPr="00245078">
        <w:rPr>
          <w:rFonts w:cstheme="minorHAnsi"/>
          <w:sz w:val="24"/>
          <w:szCs w:val="24"/>
        </w:rPr>
        <w:t>D) when it reaches a local minima which is similar to global minima (i.e. which has very less error distance with global minima)</w:t>
      </w:r>
    </w:p>
    <w:p w14:paraId="0FE38715" w14:textId="5ABDEEFE" w:rsidR="00F0229F" w:rsidRPr="00245078" w:rsidRDefault="00F0229F" w:rsidP="002A5617">
      <w:pPr>
        <w:spacing w:after="0"/>
        <w:rPr>
          <w:rFonts w:cstheme="minorHAnsi"/>
          <w:b/>
          <w:bCs/>
          <w:sz w:val="24"/>
          <w:szCs w:val="24"/>
        </w:rPr>
      </w:pPr>
      <w:r w:rsidRPr="00245078">
        <w:rPr>
          <w:rFonts w:cstheme="minorHAnsi"/>
          <w:b/>
          <w:bCs/>
          <w:sz w:val="24"/>
          <w:szCs w:val="24"/>
        </w:rPr>
        <w:t>Q11 to Q15 are subjective answer type question. Answer them briefly.</w:t>
      </w:r>
    </w:p>
    <w:p w14:paraId="59B4E5D9" w14:textId="15B5EA00" w:rsidR="00A426C1" w:rsidRPr="00245078" w:rsidRDefault="00A426C1" w:rsidP="002A5617">
      <w:pPr>
        <w:pStyle w:val="NormalWeb"/>
        <w:numPr>
          <w:ilvl w:val="0"/>
          <w:numId w:val="1"/>
        </w:numPr>
        <w:shd w:val="clear" w:color="auto" w:fill="FFFFFF"/>
        <w:spacing w:before="240" w:beforeAutospacing="0" w:after="0" w:afterAutospacing="0"/>
        <w:rPr>
          <w:rFonts w:asciiTheme="minorHAnsi" w:hAnsiTheme="minorHAnsi" w:cstheme="minorHAnsi"/>
          <w:color w:val="000000"/>
          <w:spacing w:val="-7"/>
        </w:rPr>
      </w:pPr>
      <w:r w:rsidRPr="00245078">
        <w:rPr>
          <w:rFonts w:asciiTheme="minorHAnsi" w:hAnsiTheme="minorHAnsi" w:cstheme="minorHAnsi"/>
          <w:b/>
          <w:bCs/>
        </w:rPr>
        <w:t>Convex Optimization Problems</w:t>
      </w:r>
      <w:r w:rsidRPr="00245078">
        <w:rPr>
          <w:rFonts w:asciiTheme="minorHAnsi" w:hAnsiTheme="minorHAnsi" w:cstheme="minorHAnsi"/>
        </w:rPr>
        <w:t>-</w:t>
      </w:r>
      <w:r w:rsidRPr="00245078">
        <w:rPr>
          <w:rFonts w:asciiTheme="minorHAnsi" w:hAnsiTheme="minorHAnsi" w:cstheme="minorHAnsi"/>
        </w:rPr>
        <w:t>A convex optimization problem is a problem where all of the constraints are convex functions, and the objective is a convex function if minimizing, or a concave function if maximizing.</w:t>
      </w:r>
      <w:r w:rsidRPr="00245078">
        <w:rPr>
          <w:rStyle w:val="NormalWeb"/>
          <w:rFonts w:asciiTheme="minorHAnsi" w:hAnsiTheme="minorHAnsi" w:cstheme="minorHAnsi"/>
          <w:b/>
          <w:bCs/>
          <w:color w:val="000000"/>
          <w:spacing w:val="-7"/>
        </w:rPr>
        <w:t xml:space="preserve"> </w:t>
      </w:r>
      <w:r w:rsidRPr="00245078">
        <w:rPr>
          <w:rStyle w:val="Strong"/>
          <w:rFonts w:asciiTheme="minorHAnsi" w:hAnsiTheme="minorHAnsi" w:cstheme="minorHAnsi"/>
          <w:b w:val="0"/>
          <w:bCs w:val="0"/>
          <w:color w:val="000000"/>
          <w:spacing w:val="-7"/>
        </w:rPr>
        <w:t>Linear functions are convex</w:t>
      </w:r>
      <w:r w:rsidRPr="00245078">
        <w:rPr>
          <w:rFonts w:asciiTheme="minorHAnsi" w:hAnsiTheme="minorHAnsi" w:cstheme="minorHAnsi"/>
          <w:color w:val="000000"/>
          <w:spacing w:val="-7"/>
        </w:rPr>
        <w:t>, so linear programming problems are convex problems.  </w:t>
      </w:r>
      <w:hyperlink r:id="rId5" w:history="1">
        <w:r w:rsidRPr="00245078">
          <w:rPr>
            <w:rStyle w:val="Hyperlink"/>
            <w:rFonts w:asciiTheme="minorHAnsi" w:hAnsiTheme="minorHAnsi" w:cstheme="minorHAnsi"/>
            <w:color w:val="185E9D"/>
            <w:spacing w:val="-7"/>
            <w:u w:val="none"/>
          </w:rPr>
          <w:t>Conic optimization</w:t>
        </w:r>
      </w:hyperlink>
      <w:r w:rsidRPr="00245078">
        <w:rPr>
          <w:rFonts w:asciiTheme="minorHAnsi" w:hAnsiTheme="minorHAnsi" w:cstheme="minorHAnsi"/>
          <w:color w:val="000000"/>
          <w:spacing w:val="-7"/>
        </w:rPr>
        <w:t> problems -- the natural extension of linear programming problems -- are also convex problems. In a convex optimization problem, the feasible region -- the intersection of convex constraint functions -- is a convex region, as pictured below.</w:t>
      </w:r>
    </w:p>
    <w:p w14:paraId="0BE29B83" w14:textId="60E213A7" w:rsidR="00A426C1" w:rsidRPr="00245078" w:rsidRDefault="00A426C1" w:rsidP="002A5617">
      <w:pPr>
        <w:pStyle w:val="NormalWeb"/>
        <w:shd w:val="clear" w:color="auto" w:fill="FFFFFF"/>
        <w:spacing w:before="240" w:beforeAutospacing="0" w:after="0" w:afterAutospacing="0"/>
        <w:jc w:val="center"/>
        <w:rPr>
          <w:rFonts w:asciiTheme="minorHAnsi" w:hAnsiTheme="minorHAnsi" w:cstheme="minorHAnsi"/>
          <w:color w:val="000000"/>
          <w:spacing w:val="-7"/>
        </w:rPr>
      </w:pPr>
      <w:r w:rsidRPr="00245078">
        <w:rPr>
          <w:rFonts w:asciiTheme="minorHAnsi" w:hAnsiTheme="minorHAnsi" w:cstheme="minorHAnsi"/>
          <w:noProof/>
          <w:color w:val="000000"/>
          <w:spacing w:val="-7"/>
        </w:rPr>
        <w:drawing>
          <wp:inline distT="0" distB="0" distL="0" distR="0" wp14:anchorId="69B18129" wp14:editId="7388C45D">
            <wp:extent cx="2667000" cy="1212850"/>
            <wp:effectExtent l="0" t="0" r="0" b="6350"/>
            <wp:docPr id="1" name="Picture 1" descr="Convex 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ex reg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0" cy="1212850"/>
                    </a:xfrm>
                    <a:prstGeom prst="rect">
                      <a:avLst/>
                    </a:prstGeom>
                    <a:noFill/>
                    <a:ln>
                      <a:noFill/>
                    </a:ln>
                  </pic:spPr>
                </pic:pic>
              </a:graphicData>
            </a:graphic>
          </wp:inline>
        </w:drawing>
      </w:r>
    </w:p>
    <w:p w14:paraId="10BBE0B7" w14:textId="77777777" w:rsidR="002A5617" w:rsidRPr="00245078" w:rsidRDefault="00A426C1" w:rsidP="002A5617">
      <w:pPr>
        <w:pStyle w:val="NormalWeb"/>
        <w:shd w:val="clear" w:color="auto" w:fill="FFFFFF"/>
        <w:spacing w:before="240" w:beforeAutospacing="0" w:after="0" w:afterAutospacing="0"/>
        <w:rPr>
          <w:rFonts w:asciiTheme="minorHAnsi" w:hAnsiTheme="minorHAnsi" w:cstheme="minorHAnsi"/>
          <w:color w:val="000000"/>
          <w:spacing w:val="-7"/>
        </w:rPr>
      </w:pPr>
      <w:r w:rsidRPr="00245078">
        <w:rPr>
          <w:rFonts w:asciiTheme="minorHAnsi" w:hAnsiTheme="minorHAnsi" w:cstheme="minorHAnsi"/>
          <w:color w:val="000000"/>
          <w:spacing w:val="-7"/>
        </w:rPr>
        <w:t>With a convex objective and a convex feasible region, there can be only one optimal solution, which is </w:t>
      </w:r>
      <w:r w:rsidRPr="00245078">
        <w:rPr>
          <w:rStyle w:val="Strong"/>
          <w:rFonts w:asciiTheme="minorHAnsi" w:hAnsiTheme="minorHAnsi" w:cstheme="minorHAnsi"/>
          <w:b w:val="0"/>
          <w:bCs w:val="0"/>
          <w:color w:val="000000"/>
          <w:spacing w:val="-7"/>
        </w:rPr>
        <w:t>globally optimal</w:t>
      </w:r>
      <w:r w:rsidRPr="00245078">
        <w:rPr>
          <w:rFonts w:asciiTheme="minorHAnsi" w:hAnsiTheme="minorHAnsi" w:cstheme="minorHAnsi"/>
          <w:color w:val="000000"/>
          <w:spacing w:val="-7"/>
        </w:rPr>
        <w:t>.  Several methods -- notably Interior Point methods -- will either find the globally optimal solution, or </w:t>
      </w:r>
      <w:r w:rsidRPr="00245078">
        <w:rPr>
          <w:rStyle w:val="Strong"/>
          <w:rFonts w:asciiTheme="minorHAnsi" w:hAnsiTheme="minorHAnsi" w:cstheme="minorHAnsi"/>
          <w:b w:val="0"/>
          <w:bCs w:val="0"/>
          <w:color w:val="000000"/>
          <w:spacing w:val="-7"/>
        </w:rPr>
        <w:t>prove</w:t>
      </w:r>
      <w:r w:rsidRPr="00245078">
        <w:rPr>
          <w:rFonts w:asciiTheme="minorHAnsi" w:hAnsiTheme="minorHAnsi" w:cstheme="minorHAnsi"/>
          <w:color w:val="000000"/>
          <w:spacing w:val="-7"/>
        </w:rPr>
        <w:t> that there is no feasible solution to the problem.  Convex problems can be solved efficiently up to very large size.</w:t>
      </w:r>
    </w:p>
    <w:p w14:paraId="7BD312C8" w14:textId="76C222BF" w:rsidR="002A5617" w:rsidRPr="00245078" w:rsidRDefault="002A5617" w:rsidP="002A5617">
      <w:pPr>
        <w:pStyle w:val="NormalWeb"/>
        <w:shd w:val="clear" w:color="auto" w:fill="FFFFFF"/>
        <w:spacing w:before="240" w:beforeAutospacing="0" w:after="0" w:afterAutospacing="0"/>
        <w:rPr>
          <w:rFonts w:asciiTheme="minorHAnsi" w:hAnsiTheme="minorHAnsi" w:cstheme="minorHAnsi"/>
          <w:color w:val="000000"/>
          <w:spacing w:val="-7"/>
        </w:rPr>
      </w:pPr>
      <w:r w:rsidRPr="00245078">
        <w:rPr>
          <w:rFonts w:asciiTheme="minorHAnsi" w:hAnsiTheme="minorHAnsi" w:cstheme="minorHAnsi"/>
          <w:color w:val="000000"/>
          <w:spacing w:val="-7"/>
        </w:rPr>
        <w:t>A </w:t>
      </w:r>
      <w:r w:rsidRPr="00245078">
        <w:rPr>
          <w:rStyle w:val="Emphasis"/>
          <w:rFonts w:asciiTheme="minorHAnsi" w:hAnsiTheme="minorHAnsi" w:cstheme="minorHAnsi"/>
          <w:color w:val="000000"/>
          <w:spacing w:val="-7"/>
        </w:rPr>
        <w:t>non-convex optimization problem</w:t>
      </w:r>
      <w:r w:rsidRPr="00245078">
        <w:rPr>
          <w:rFonts w:asciiTheme="minorHAnsi" w:hAnsiTheme="minorHAnsi" w:cstheme="minorHAnsi"/>
          <w:color w:val="000000"/>
          <w:spacing w:val="-7"/>
        </w:rPr>
        <w:t> is any problem where the objective or any of the constraints are non-convex, as pictured below.</w:t>
      </w:r>
    </w:p>
    <w:p w14:paraId="6B848B19" w14:textId="54571AF1" w:rsidR="002A5617" w:rsidRPr="00245078" w:rsidRDefault="002A5617" w:rsidP="002A5617">
      <w:pPr>
        <w:pStyle w:val="NormalWeb"/>
        <w:shd w:val="clear" w:color="auto" w:fill="FFFFFF"/>
        <w:spacing w:before="240" w:beforeAutospacing="0" w:after="0" w:afterAutospacing="0"/>
        <w:jc w:val="center"/>
        <w:rPr>
          <w:rFonts w:asciiTheme="minorHAnsi" w:hAnsiTheme="minorHAnsi" w:cstheme="minorHAnsi"/>
          <w:color w:val="000000"/>
          <w:spacing w:val="-7"/>
        </w:rPr>
      </w:pPr>
      <w:r w:rsidRPr="00245078">
        <w:rPr>
          <w:rFonts w:asciiTheme="minorHAnsi" w:hAnsiTheme="minorHAnsi" w:cstheme="minorHAnsi"/>
          <w:noProof/>
          <w:color w:val="000000"/>
          <w:spacing w:val="-7"/>
        </w:rPr>
        <w:drawing>
          <wp:inline distT="0" distB="0" distL="0" distR="0" wp14:anchorId="5470860A" wp14:editId="2A889209">
            <wp:extent cx="2667000" cy="1212850"/>
            <wp:effectExtent l="0" t="0" r="0" b="6350"/>
            <wp:docPr id="2" name="Picture 2" descr="Non-Convex 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n-Convex reg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212850"/>
                    </a:xfrm>
                    <a:prstGeom prst="rect">
                      <a:avLst/>
                    </a:prstGeom>
                    <a:noFill/>
                    <a:ln>
                      <a:noFill/>
                    </a:ln>
                  </pic:spPr>
                </pic:pic>
              </a:graphicData>
            </a:graphic>
          </wp:inline>
        </w:drawing>
      </w:r>
    </w:p>
    <w:p w14:paraId="56D93571" w14:textId="12A8928B" w:rsidR="002A5617" w:rsidRPr="00245078" w:rsidRDefault="002A5617" w:rsidP="002A5617">
      <w:pPr>
        <w:pStyle w:val="NormalWeb"/>
        <w:shd w:val="clear" w:color="auto" w:fill="FFFFFF"/>
        <w:spacing w:before="240" w:beforeAutospacing="0" w:after="0" w:afterAutospacing="0"/>
        <w:rPr>
          <w:rFonts w:asciiTheme="minorHAnsi" w:hAnsiTheme="minorHAnsi" w:cstheme="minorHAnsi"/>
          <w:color w:val="000000"/>
          <w:spacing w:val="-7"/>
        </w:rPr>
      </w:pPr>
      <w:r w:rsidRPr="00245078">
        <w:rPr>
          <w:rFonts w:asciiTheme="minorHAnsi" w:hAnsiTheme="minorHAnsi" w:cstheme="minorHAnsi"/>
          <w:color w:val="000000"/>
          <w:spacing w:val="-7"/>
        </w:rPr>
        <w:t>Such a problem may have multiple feasible regions and multiple locally optimal points within each region.  It can take time </w:t>
      </w:r>
      <w:r w:rsidRPr="00245078">
        <w:rPr>
          <w:rStyle w:val="Strong"/>
          <w:rFonts w:asciiTheme="minorHAnsi" w:hAnsiTheme="minorHAnsi" w:cstheme="minorHAnsi"/>
          <w:b w:val="0"/>
          <w:bCs w:val="0"/>
          <w:color w:val="000000"/>
          <w:spacing w:val="-7"/>
        </w:rPr>
        <w:t>exponential</w:t>
      </w:r>
      <w:r w:rsidRPr="00245078">
        <w:rPr>
          <w:rFonts w:asciiTheme="minorHAnsi" w:hAnsiTheme="minorHAnsi" w:cstheme="minorHAnsi"/>
          <w:color w:val="000000"/>
          <w:spacing w:val="-7"/>
        </w:rPr>
        <w:t> in the number of variables and constraints to determine that a non-convex problem is infeasible, that the objective function is unbounded, or that an optimal solution is the "global optimum" across all feasible regions.</w:t>
      </w:r>
    </w:p>
    <w:p w14:paraId="3CFBB4BA" w14:textId="1289487C" w:rsidR="00245078" w:rsidRPr="00245078" w:rsidRDefault="00245078" w:rsidP="00245078">
      <w:pPr>
        <w:pStyle w:val="NormalWeb"/>
        <w:numPr>
          <w:ilvl w:val="0"/>
          <w:numId w:val="1"/>
        </w:numPr>
        <w:shd w:val="clear" w:color="auto" w:fill="FFFFFF"/>
        <w:spacing w:before="240" w:after="0"/>
        <w:rPr>
          <w:rFonts w:asciiTheme="minorHAnsi" w:hAnsiTheme="minorHAnsi" w:cstheme="minorHAnsi"/>
          <w:color w:val="000000"/>
          <w:spacing w:val="-7"/>
        </w:rPr>
      </w:pPr>
      <w:r w:rsidRPr="00245078">
        <w:rPr>
          <w:rFonts w:asciiTheme="minorHAnsi" w:hAnsiTheme="minorHAnsi" w:cstheme="minorHAnsi"/>
          <w:b/>
          <w:bCs/>
          <w:color w:val="000000"/>
          <w:spacing w:val="-7"/>
          <w:u w:val="single"/>
        </w:rPr>
        <w:lastRenderedPageBreak/>
        <w:t>S</w:t>
      </w:r>
      <w:r w:rsidRPr="00245078">
        <w:rPr>
          <w:rFonts w:asciiTheme="minorHAnsi" w:hAnsiTheme="minorHAnsi" w:cstheme="minorHAnsi"/>
          <w:b/>
          <w:bCs/>
          <w:color w:val="000000"/>
          <w:spacing w:val="-7"/>
          <w:u w:val="single"/>
        </w:rPr>
        <w:t xml:space="preserve">addle </w:t>
      </w:r>
      <w:r w:rsidR="005617BB" w:rsidRPr="00245078">
        <w:rPr>
          <w:rFonts w:asciiTheme="minorHAnsi" w:hAnsiTheme="minorHAnsi" w:cstheme="minorHAnsi"/>
          <w:b/>
          <w:bCs/>
          <w:color w:val="000000"/>
          <w:spacing w:val="-7"/>
          <w:u w:val="single"/>
        </w:rPr>
        <w:t>Points</w:t>
      </w:r>
      <w:r w:rsidR="005617BB">
        <w:rPr>
          <w:rFonts w:asciiTheme="minorHAnsi" w:hAnsiTheme="minorHAnsi" w:cstheme="minorHAnsi"/>
          <w:b/>
          <w:bCs/>
          <w:color w:val="000000"/>
          <w:spacing w:val="-7"/>
          <w:u w:val="single"/>
        </w:rPr>
        <w:t xml:space="preserve"> </w:t>
      </w:r>
      <w:r w:rsidR="005617BB">
        <w:rPr>
          <w:rFonts w:asciiTheme="minorHAnsi" w:hAnsiTheme="minorHAnsi" w:cstheme="minorHAnsi"/>
          <w:b/>
          <w:bCs/>
          <w:color w:val="000000"/>
          <w:spacing w:val="-7"/>
        </w:rPr>
        <w:t>-</w:t>
      </w:r>
      <w:r w:rsidR="005617BB">
        <w:rPr>
          <w:rFonts w:asciiTheme="minorHAnsi" w:hAnsiTheme="minorHAnsi" w:cstheme="minorHAnsi"/>
          <w:color w:val="000000"/>
          <w:spacing w:val="-7"/>
        </w:rPr>
        <w:t xml:space="preserve"> “</w:t>
      </w:r>
      <w:r w:rsidRPr="00245078">
        <w:rPr>
          <w:rFonts w:asciiTheme="minorHAnsi" w:hAnsiTheme="minorHAnsi" w:cstheme="minorHAnsi"/>
          <w:color w:val="000000"/>
          <w:spacing w:val="-7"/>
        </w:rPr>
        <w:t xml:space="preserve">Let us consider the optimization problem in low dimensions vs high dimensions. In low dimensions, it is true that there exists lots of local minima. </w:t>
      </w:r>
      <w:r w:rsidRPr="00245078">
        <w:rPr>
          <w:rFonts w:asciiTheme="minorHAnsi" w:hAnsiTheme="minorHAnsi" w:cstheme="minorHAnsi"/>
          <w:color w:val="000000"/>
          <w:spacing w:val="-7"/>
        </w:rPr>
        <w:t>However,</w:t>
      </w:r>
      <w:r w:rsidRPr="00245078">
        <w:rPr>
          <w:rFonts w:asciiTheme="minorHAnsi" w:hAnsiTheme="minorHAnsi" w:cstheme="minorHAnsi"/>
          <w:color w:val="000000"/>
          <w:spacing w:val="-7"/>
        </w:rPr>
        <w:t xml:space="preserve"> in high dimensions, local minima are not really the critical points that are the most prevalent in points of interest. When we optimize neural networks or any high dimensional function, for most of the trajectory we optimize, the critical </w:t>
      </w:r>
      <w:r w:rsidRPr="00245078">
        <w:rPr>
          <w:rFonts w:asciiTheme="minorHAnsi" w:hAnsiTheme="minorHAnsi" w:cstheme="minorHAnsi"/>
          <w:color w:val="000000"/>
          <w:spacing w:val="-7"/>
        </w:rPr>
        <w:t>points (</w:t>
      </w:r>
      <w:r w:rsidRPr="00245078">
        <w:rPr>
          <w:rFonts w:asciiTheme="minorHAnsi" w:hAnsiTheme="minorHAnsi" w:cstheme="minorHAnsi"/>
          <w:color w:val="000000"/>
          <w:spacing w:val="-7"/>
        </w:rPr>
        <w:t>the points where the derivative is zero or close to zero) are saddle points. Saddle points, unlike local minima, are easily escapable."</w:t>
      </w:r>
      <w:r w:rsidRPr="00245078">
        <w:rPr>
          <w:rFonts w:asciiTheme="minorHAnsi" w:hAnsiTheme="minorHAnsi" w:cstheme="minorHAnsi"/>
          <w:color w:val="111111"/>
          <w:shd w:val="clear" w:color="auto" w:fill="FFFFFF"/>
        </w:rPr>
        <w:t xml:space="preserve"> </w:t>
      </w:r>
      <w:r w:rsidRPr="00245078">
        <w:rPr>
          <w:rFonts w:asciiTheme="minorHAnsi" w:hAnsiTheme="minorHAnsi" w:cstheme="minorHAnsi"/>
          <w:color w:val="111111"/>
          <w:shd w:val="clear" w:color="auto" w:fill="FFFFFF"/>
        </w:rPr>
        <w:t>The intuition with the </w:t>
      </w:r>
      <w:r w:rsidRPr="00245078">
        <w:rPr>
          <w:rFonts w:asciiTheme="minorHAnsi" w:hAnsiTheme="minorHAnsi" w:cstheme="minorHAnsi"/>
          <w:bdr w:val="none" w:sz="0" w:space="0" w:color="auto" w:frame="1"/>
          <w:shd w:val="clear" w:color="auto" w:fill="FFFFFF"/>
        </w:rPr>
        <w:t>saddle point</w:t>
      </w:r>
      <w:r w:rsidRPr="00245078">
        <w:rPr>
          <w:rFonts w:asciiTheme="minorHAnsi" w:hAnsiTheme="minorHAnsi" w:cstheme="minorHAnsi"/>
          <w:color w:val="111111"/>
          <w:shd w:val="clear" w:color="auto" w:fill="FFFFFF"/>
        </w:rPr>
        <w:t>, is that, for a minima located close to the global minima, all directions should be climbing upward; going further downward is not possible. Local minima exist, but are very close to global minima in terms of objective functions, and theoretical results suggest that some large functions have their probability concentrated between the index (the critical points) and the objective function. The index is the fraction of directions moving downward; for all values of index not 0 or 1 (local minima and maxima, respectively), then it is a saddle point.</w:t>
      </w:r>
    </w:p>
    <w:p w14:paraId="2B9D572F" w14:textId="36432996" w:rsidR="002A5617" w:rsidRDefault="00245078" w:rsidP="002A5617">
      <w:pPr>
        <w:pStyle w:val="NormalWeb"/>
        <w:numPr>
          <w:ilvl w:val="0"/>
          <w:numId w:val="1"/>
        </w:numPr>
        <w:shd w:val="clear" w:color="auto" w:fill="FFFFFF"/>
        <w:spacing w:before="240" w:after="0"/>
        <w:rPr>
          <w:rFonts w:asciiTheme="minorHAnsi" w:hAnsiTheme="minorHAnsi" w:cstheme="minorHAnsi"/>
          <w:color w:val="000000"/>
          <w:spacing w:val="-7"/>
        </w:rPr>
      </w:pPr>
      <w:r w:rsidRPr="00245078">
        <w:rPr>
          <w:rFonts w:asciiTheme="minorHAnsi" w:hAnsiTheme="minorHAnsi" w:cstheme="minorHAnsi"/>
          <w:color w:val="000000"/>
          <w:spacing w:val="-7"/>
        </w:rPr>
        <w:t xml:space="preserve">The main difference is in classical momentum you first correct your velocity and then make a big step according to that velocity (and then repeat), but in </w:t>
      </w:r>
      <w:proofErr w:type="spellStart"/>
      <w:r w:rsidRPr="00245078">
        <w:rPr>
          <w:rFonts w:asciiTheme="minorHAnsi" w:hAnsiTheme="minorHAnsi" w:cstheme="minorHAnsi"/>
          <w:color w:val="000000"/>
          <w:spacing w:val="-7"/>
        </w:rPr>
        <w:t>Nesterov</w:t>
      </w:r>
      <w:proofErr w:type="spellEnd"/>
      <w:r w:rsidRPr="00245078">
        <w:rPr>
          <w:rFonts w:asciiTheme="minorHAnsi" w:hAnsiTheme="minorHAnsi" w:cstheme="minorHAnsi"/>
          <w:color w:val="000000"/>
          <w:spacing w:val="-7"/>
        </w:rPr>
        <w:t xml:space="preserve"> momentum you first making a step into velocity direction and then make a correction to a velocity vector based on new location (then repeat).</w:t>
      </w:r>
    </w:p>
    <w:p w14:paraId="06393CE1" w14:textId="108E099C" w:rsidR="005678F8" w:rsidRDefault="00462A3D" w:rsidP="002A5617">
      <w:pPr>
        <w:pStyle w:val="NormalWeb"/>
        <w:numPr>
          <w:ilvl w:val="0"/>
          <w:numId w:val="1"/>
        </w:numPr>
        <w:shd w:val="clear" w:color="auto" w:fill="FFFFFF"/>
        <w:spacing w:before="240" w:after="0"/>
        <w:rPr>
          <w:rFonts w:asciiTheme="minorHAnsi" w:hAnsiTheme="minorHAnsi" w:cstheme="minorHAnsi"/>
          <w:color w:val="000000"/>
          <w:spacing w:val="-7"/>
        </w:rPr>
      </w:pPr>
      <w:r w:rsidRPr="00462A3D">
        <w:rPr>
          <w:rFonts w:asciiTheme="minorHAnsi" w:hAnsiTheme="minorHAnsi" w:cstheme="minorHAnsi"/>
          <w:color w:val="000000"/>
          <w:spacing w:val="-7"/>
        </w:rPr>
        <w:t>The aim of weight initialization is to prevent layer activation outputs from exploding or vanishing during the course of a forward pass through a deep neural network. If either occurs, loss gradients will either be too large or too small to flow backwards beneficially, and the network will take longer to converge, if it is even able to do so at all.</w:t>
      </w:r>
    </w:p>
    <w:p w14:paraId="78CFE7CC" w14:textId="27BFA273" w:rsidR="00462A3D" w:rsidRDefault="005678F8" w:rsidP="00B1078D">
      <w:pPr>
        <w:pStyle w:val="NormalWeb"/>
        <w:numPr>
          <w:ilvl w:val="0"/>
          <w:numId w:val="1"/>
        </w:numPr>
        <w:shd w:val="clear" w:color="auto" w:fill="FFFFFF"/>
        <w:spacing w:before="0" w:beforeAutospacing="0" w:after="0"/>
        <w:rPr>
          <w:rFonts w:asciiTheme="minorHAnsi" w:hAnsiTheme="minorHAnsi" w:cstheme="minorHAnsi"/>
          <w:color w:val="000000"/>
          <w:spacing w:val="-7"/>
        </w:rPr>
      </w:pPr>
      <w:r w:rsidRPr="00462A3D">
        <w:rPr>
          <w:rFonts w:asciiTheme="minorHAnsi" w:hAnsiTheme="minorHAnsi" w:cstheme="minorHAnsi"/>
          <w:color w:val="000000"/>
          <w:spacing w:val="-7"/>
        </w:rPr>
        <w:t>We define Internal Covariate Shift as the change in the distribution of network activations due to the change in network parameters during training.</w:t>
      </w:r>
      <w:r w:rsidR="00462A3D" w:rsidRPr="00462A3D">
        <w:t xml:space="preserve"> </w:t>
      </w:r>
      <w:r w:rsidR="00462A3D" w:rsidRPr="00462A3D">
        <w:rPr>
          <w:rFonts w:asciiTheme="minorHAnsi" w:hAnsiTheme="minorHAnsi" w:cstheme="minorHAnsi"/>
          <w:color w:val="000000"/>
          <w:spacing w:val="-7"/>
        </w:rPr>
        <w:t>In neural networks, the output of the first layer feeds into the second layer, the output of the second layer feeds into the third, and so on. When the parameters of a layer change, so does the distribution of inputs to subsequent layers.</w:t>
      </w:r>
      <w:r w:rsidR="00462A3D">
        <w:rPr>
          <w:rFonts w:asciiTheme="minorHAnsi" w:hAnsiTheme="minorHAnsi" w:cstheme="minorHAnsi"/>
          <w:color w:val="000000"/>
          <w:spacing w:val="-7"/>
        </w:rPr>
        <w:t xml:space="preserve"> </w:t>
      </w:r>
    </w:p>
    <w:p w14:paraId="499F3E20" w14:textId="7DC7EFC3" w:rsidR="00245078" w:rsidRPr="00462A3D" w:rsidRDefault="00462A3D" w:rsidP="00462A3D">
      <w:pPr>
        <w:pStyle w:val="NormalWeb"/>
        <w:shd w:val="clear" w:color="auto" w:fill="FFFFFF"/>
        <w:spacing w:before="0" w:beforeAutospacing="0" w:after="0"/>
        <w:ind w:left="720"/>
        <w:rPr>
          <w:rFonts w:asciiTheme="minorHAnsi" w:hAnsiTheme="minorHAnsi" w:cstheme="minorHAnsi"/>
          <w:color w:val="000000"/>
          <w:spacing w:val="-7"/>
        </w:rPr>
      </w:pPr>
      <w:r w:rsidRPr="00462A3D">
        <w:rPr>
          <w:rFonts w:asciiTheme="minorHAnsi" w:hAnsiTheme="minorHAnsi" w:cstheme="minorHAnsi"/>
          <w:color w:val="000000"/>
          <w:spacing w:val="-7"/>
        </w:rPr>
        <w:t>These shifts in input distributions can be problematic for neural networks, especially deep neural networks that could have a large number of layers.</w:t>
      </w:r>
      <w:r>
        <w:rPr>
          <w:rFonts w:asciiTheme="minorHAnsi" w:hAnsiTheme="minorHAnsi" w:cstheme="minorHAnsi"/>
          <w:color w:val="000000"/>
          <w:spacing w:val="-7"/>
        </w:rPr>
        <w:t xml:space="preserve"> </w:t>
      </w:r>
      <w:r w:rsidRPr="00462A3D">
        <w:rPr>
          <w:rFonts w:asciiTheme="minorHAnsi" w:hAnsiTheme="minorHAnsi" w:cstheme="minorHAnsi"/>
          <w:color w:val="000000"/>
          <w:spacing w:val="-7"/>
        </w:rPr>
        <w:t>Batch normalization is a method intended to mitigate internal covariate shift for neural networks.</w:t>
      </w:r>
    </w:p>
    <w:p w14:paraId="61101513" w14:textId="77777777" w:rsidR="005678F8" w:rsidRPr="00245078" w:rsidRDefault="005678F8" w:rsidP="005678F8">
      <w:pPr>
        <w:pStyle w:val="NormalWeb"/>
        <w:shd w:val="clear" w:color="auto" w:fill="FFFFFF"/>
        <w:spacing w:before="240" w:after="0"/>
        <w:ind w:left="720"/>
        <w:rPr>
          <w:rFonts w:asciiTheme="minorHAnsi" w:hAnsiTheme="minorHAnsi" w:cstheme="minorHAnsi"/>
          <w:color w:val="000000"/>
          <w:spacing w:val="-7"/>
        </w:rPr>
      </w:pPr>
    </w:p>
    <w:p w14:paraId="4D7CB8B6" w14:textId="0B92B1A6" w:rsidR="00B20D5B" w:rsidRPr="00245078" w:rsidRDefault="00B20D5B" w:rsidP="002A5617">
      <w:pPr>
        <w:pStyle w:val="ListParagraph"/>
        <w:spacing w:after="0"/>
        <w:rPr>
          <w:rFonts w:cstheme="minorHAnsi"/>
          <w:sz w:val="24"/>
          <w:szCs w:val="24"/>
        </w:rPr>
      </w:pPr>
    </w:p>
    <w:p w14:paraId="5919785B" w14:textId="77777777" w:rsidR="00A426C1" w:rsidRPr="00245078" w:rsidRDefault="00A426C1" w:rsidP="002A5617">
      <w:pPr>
        <w:pStyle w:val="ListParagraph"/>
        <w:spacing w:after="0"/>
        <w:rPr>
          <w:rFonts w:cstheme="minorHAnsi"/>
          <w:sz w:val="24"/>
          <w:szCs w:val="24"/>
        </w:rPr>
      </w:pPr>
    </w:p>
    <w:sectPr w:rsidR="00A426C1" w:rsidRPr="00245078" w:rsidSect="002A5617">
      <w:pgSz w:w="11906" w:h="16838"/>
      <w:pgMar w:top="1440" w:right="566" w:bottom="5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2602A"/>
    <w:multiLevelType w:val="hybridMultilevel"/>
    <w:tmpl w:val="0ADC1C92"/>
    <w:lvl w:ilvl="0" w:tplc="713ED438">
      <w:start w:val="1"/>
      <w:numFmt w:val="decimal"/>
      <w:lvlText w:val="Answer %1 :"/>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1607F9"/>
    <w:multiLevelType w:val="hybridMultilevel"/>
    <w:tmpl w:val="0C26533E"/>
    <w:lvl w:ilvl="0" w:tplc="713ED438">
      <w:start w:val="1"/>
      <w:numFmt w:val="decimal"/>
      <w:lvlText w:val="Answer %1 :"/>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F63111"/>
    <w:multiLevelType w:val="hybridMultilevel"/>
    <w:tmpl w:val="EF32F894"/>
    <w:lvl w:ilvl="0" w:tplc="713ED438">
      <w:start w:val="1"/>
      <w:numFmt w:val="decimal"/>
      <w:lvlText w:val="Answer %1 :"/>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5D9"/>
    <w:rsid w:val="00245078"/>
    <w:rsid w:val="002A5617"/>
    <w:rsid w:val="00462A3D"/>
    <w:rsid w:val="005617BB"/>
    <w:rsid w:val="005678F8"/>
    <w:rsid w:val="007B0899"/>
    <w:rsid w:val="00884F5D"/>
    <w:rsid w:val="009415D9"/>
    <w:rsid w:val="00A426C1"/>
    <w:rsid w:val="00B20D5B"/>
    <w:rsid w:val="00F0229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4B39F"/>
  <w15:chartTrackingRefBased/>
  <w15:docId w15:val="{B9235F12-E917-4086-8031-5BF9E1AFF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D5B"/>
    <w:pPr>
      <w:ind w:left="720"/>
      <w:contextualSpacing/>
    </w:pPr>
  </w:style>
  <w:style w:type="paragraph" w:styleId="NormalWeb">
    <w:name w:val="Normal (Web)"/>
    <w:basedOn w:val="Normal"/>
    <w:uiPriority w:val="99"/>
    <w:semiHidden/>
    <w:unhideWhenUsed/>
    <w:rsid w:val="00A426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426C1"/>
    <w:rPr>
      <w:b/>
      <w:bCs/>
    </w:rPr>
  </w:style>
  <w:style w:type="character" w:styleId="Hyperlink">
    <w:name w:val="Hyperlink"/>
    <w:basedOn w:val="DefaultParagraphFont"/>
    <w:uiPriority w:val="99"/>
    <w:semiHidden/>
    <w:unhideWhenUsed/>
    <w:rsid w:val="00A426C1"/>
    <w:rPr>
      <w:color w:val="0000FF"/>
      <w:u w:val="single"/>
    </w:rPr>
  </w:style>
  <w:style w:type="character" w:styleId="Emphasis">
    <w:name w:val="Emphasis"/>
    <w:basedOn w:val="DefaultParagraphFont"/>
    <w:uiPriority w:val="20"/>
    <w:qFormat/>
    <w:rsid w:val="002A56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776597">
      <w:bodyDiv w:val="1"/>
      <w:marLeft w:val="0"/>
      <w:marRight w:val="0"/>
      <w:marTop w:val="0"/>
      <w:marBottom w:val="0"/>
      <w:divBdr>
        <w:top w:val="none" w:sz="0" w:space="0" w:color="auto"/>
        <w:left w:val="none" w:sz="0" w:space="0" w:color="auto"/>
        <w:bottom w:val="none" w:sz="0" w:space="0" w:color="auto"/>
        <w:right w:val="none" w:sz="0" w:space="0" w:color="auto"/>
      </w:divBdr>
    </w:div>
    <w:div w:id="673994790">
      <w:bodyDiv w:val="1"/>
      <w:marLeft w:val="0"/>
      <w:marRight w:val="0"/>
      <w:marTop w:val="0"/>
      <w:marBottom w:val="0"/>
      <w:divBdr>
        <w:top w:val="none" w:sz="0" w:space="0" w:color="auto"/>
        <w:left w:val="none" w:sz="0" w:space="0" w:color="auto"/>
        <w:bottom w:val="none" w:sz="0" w:space="0" w:color="auto"/>
        <w:right w:val="none" w:sz="0" w:space="0" w:color="auto"/>
      </w:divBdr>
    </w:div>
    <w:div w:id="171292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www.solver.com/conic-optimiz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Sharma</dc:creator>
  <cp:keywords/>
  <dc:description/>
  <cp:lastModifiedBy>Himanshu Sharma</cp:lastModifiedBy>
  <cp:revision>3</cp:revision>
  <dcterms:created xsi:type="dcterms:W3CDTF">2020-11-17T15:57:00Z</dcterms:created>
  <dcterms:modified xsi:type="dcterms:W3CDTF">2020-11-17T17:56:00Z</dcterms:modified>
</cp:coreProperties>
</file>