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B632" w14:textId="77777777" w:rsidR="009474F3" w:rsidRPr="00B340F4" w:rsidRDefault="001A1B16" w:rsidP="001A1B16">
      <w:pPr>
        <w:jc w:val="center"/>
        <w:rPr>
          <w:sz w:val="24"/>
          <w:szCs w:val="24"/>
          <w:lang w:val="en-US"/>
        </w:rPr>
      </w:pPr>
      <w:r>
        <w:rPr>
          <w:sz w:val="32"/>
          <w:szCs w:val="32"/>
          <w:lang w:val="en-US"/>
        </w:rPr>
        <w:t>Proposal</w:t>
      </w:r>
      <w:r>
        <w:rPr>
          <w:sz w:val="24"/>
          <w:szCs w:val="24"/>
          <w:lang w:val="en-US"/>
        </w:rPr>
        <w:br/>
        <w:t>for the project case</w:t>
      </w:r>
    </w:p>
    <w:p w14:paraId="0907934E" w14:textId="77777777" w:rsidR="001A1B16" w:rsidRPr="009841B5" w:rsidRDefault="001A1B16" w:rsidP="001A1B16">
      <w:pPr>
        <w:jc w:val="center"/>
        <w:rPr>
          <w:sz w:val="24"/>
          <w:szCs w:val="24"/>
          <w:lang w:val="en-US"/>
        </w:rPr>
      </w:pPr>
      <w:r>
        <w:rPr>
          <w:sz w:val="24"/>
          <w:szCs w:val="24"/>
          <w:lang w:val="en-US"/>
        </w:rPr>
        <w:t>Modul Technology Management in Practice (WS 2026/27)</w:t>
      </w:r>
    </w:p>
    <w:p w14:paraId="02AAC39F" w14:textId="77777777" w:rsidR="001A1B16" w:rsidRPr="000232A2" w:rsidRDefault="001A1B16" w:rsidP="001A1B16">
      <w:pPr>
        <w:rPr>
          <w:lang w:val="en-US"/>
        </w:rPr>
      </w:pPr>
      <w:r>
        <w:rPr>
          <w:lang w:val="en-US"/>
        </w:rPr>
        <w:t>Please describe your project idea according to following criteria and send this to</w:t>
      </w:r>
      <w:r>
        <w:rPr>
          <w:lang w:val="en-US"/>
        </w:rPr>
        <w:br/>
      </w:r>
      <w:hyperlink r:id="rId4" w:history="1">
        <w:r>
          <w:rPr>
            <w:rStyle w:val="Hyperlink"/>
            <w:lang w:val="en-GB"/>
          </w:rPr>
          <w:t>stenger@htw-berlin.de</w:t>
        </w:r>
      </w:hyperlink>
      <w:r>
        <w:rPr>
          <w:lang w:val="en-US"/>
        </w:rPr>
        <w:t xml:space="preserve"> cc: </w:t>
      </w:r>
      <w:hyperlink r:id="rId5" w:history="1">
        <w:r>
          <w:rPr>
            <w:rStyle w:val="Hyperlink"/>
            <w:lang w:val="en-US"/>
          </w:rPr>
          <w:t>Service-MPMD@HTW-Berlin.de</w:t>
        </w:r>
      </w:hyperlink>
      <w:r>
        <w:rPr>
          <w:lang w:val="en-US"/>
        </w:rPr>
        <w:t xml:space="preserve"> until 7</w:t>
      </w:r>
      <w:r>
        <w:rPr>
          <w:vertAlign w:val="superscript"/>
          <w:lang w:val="en-US"/>
        </w:rPr>
        <w:t>th</w:t>
      </w:r>
      <w:r>
        <w:rPr>
          <w:lang w:val="en-US"/>
        </w:rPr>
        <w:t xml:space="preserve"> of August 2026.</w:t>
      </w:r>
    </w:p>
    <w:p w14:paraId="6C1F6BA6" w14:textId="77777777" w:rsidR="001A1B16" w:rsidRPr="000232A2" w:rsidRDefault="001A1B16" w:rsidP="001A1B16">
      <w:pPr>
        <w:rPr>
          <w:lang w:val="en-US"/>
        </w:rPr>
      </w:pPr>
      <w:r>
        <w:rPr>
          <w:lang w:val="en-US"/>
        </w:rPr>
        <w:t>Your “acquisition” of the project case will be supported by your lecturer, Ralf Stenger. Do not hesitate to contact him, if you have any questions while creating your case.</w:t>
      </w:r>
    </w:p>
    <w:p w14:paraId="0C71A4B0" w14:textId="77777777" w:rsidR="001A1B16" w:rsidRPr="000232A2" w:rsidRDefault="005B2D41" w:rsidP="001A1B16">
      <w:pPr>
        <w:rPr>
          <w:lang w:val="en-US"/>
        </w:rPr>
      </w:pPr>
      <w:r>
        <w:rPr>
          <w:lang w:val="en-US"/>
        </w:rPr>
        <w:t>Look also at the presentation desk, which has been sent to you prior to the intro-seminar.</w:t>
      </w:r>
    </w:p>
    <w:tbl>
      <w:tblPr>
        <w:tblStyle w:val="TableGrid"/>
        <w:tblW w:w="0" w:type="auto"/>
        <w:tblLook w:val="04A0" w:firstRow="1" w:lastRow="0" w:firstColumn="1" w:lastColumn="0" w:noHBand="0" w:noVBand="1"/>
      </w:tblPr>
      <w:tblGrid>
        <w:gridCol w:w="2972"/>
        <w:gridCol w:w="6044"/>
      </w:tblGrid>
      <w:tr w:rsidR="001A1B16" w:rsidRPr="00DD06DA" w14:paraId="03E25D23" w14:textId="77777777" w:rsidTr="001A1B16">
        <w:tc>
          <w:tcPr>
            <w:tcW w:w="2972" w:type="dxa"/>
          </w:tcPr>
          <w:p w14:paraId="7EC7B532" w14:textId="77777777" w:rsidR="001A1B16" w:rsidRDefault="001A1B16" w:rsidP="001A1B16">
            <w:pPr>
              <w:rPr>
                <w:lang w:val="en-US"/>
              </w:rPr>
            </w:pPr>
            <w:r>
              <w:rPr>
                <w:lang w:val="en-US"/>
              </w:rPr>
              <w:t>Type of project case (page 25)</w:t>
            </w:r>
          </w:p>
        </w:tc>
        <w:tc>
          <w:tcPr>
            <w:tcW w:w="6044" w:type="dxa"/>
          </w:tcPr>
          <w:p w14:paraId="4E7F4762" w14:textId="77777777" w:rsidR="00200A7E" w:rsidRDefault="00000000">
            <w:pPr>
              <w:rPr>
                <w:lang w:val="en-US"/>
              </w:rPr>
            </w:pPr>
            <w:r>
              <w:rPr>
                <w:lang w:val="en-US"/>
              </w:rPr>
              <w:t>Applying (Data Analytics, AI &amp; Decision Support)</w:t>
            </w:r>
          </w:p>
        </w:tc>
      </w:tr>
      <w:tr w:rsidR="001A1B16" w:rsidRPr="00DD06DA" w14:paraId="1F488155" w14:textId="77777777" w:rsidTr="001A1B16">
        <w:tc>
          <w:tcPr>
            <w:tcW w:w="2972" w:type="dxa"/>
          </w:tcPr>
          <w:p w14:paraId="1E1BB5B9" w14:textId="77777777" w:rsidR="001A1B16" w:rsidRDefault="005B2D41" w:rsidP="001A1B16">
            <w:pPr>
              <w:rPr>
                <w:lang w:val="en-US"/>
              </w:rPr>
            </w:pPr>
            <w:r>
              <w:rPr>
                <w:lang w:val="en-US"/>
              </w:rPr>
              <w:t>Short description of the firm / sector</w:t>
            </w:r>
          </w:p>
        </w:tc>
        <w:tc>
          <w:tcPr>
            <w:tcW w:w="6044" w:type="dxa"/>
          </w:tcPr>
          <w:p w14:paraId="281741EA" w14:textId="77777777" w:rsidR="00200A7E" w:rsidRDefault="00000000">
            <w:pPr>
              <w:rPr>
                <w:lang w:val="en-US"/>
              </w:rPr>
            </w:pPr>
            <w:r>
              <w:rPr>
                <w:lang w:val="en-US"/>
              </w:rPr>
              <w:t>Retail &amp; E-commerce industry. The proposed platform is intended primarily for retailers and e-commerce businesses that need data-driven support for pricing and inventory decisions. A secondary dashboard demonstrates how the same analytics can support consumers when making purchasing decisions.</w:t>
            </w:r>
          </w:p>
        </w:tc>
      </w:tr>
      <w:tr w:rsidR="001A1B16" w:rsidRPr="00DD06DA" w14:paraId="21A52933" w14:textId="77777777" w:rsidTr="001A1B16">
        <w:tc>
          <w:tcPr>
            <w:tcW w:w="2972" w:type="dxa"/>
          </w:tcPr>
          <w:p w14:paraId="3B964CC1" w14:textId="77777777" w:rsidR="001A1B16" w:rsidRDefault="005B2D41" w:rsidP="001A1B16">
            <w:pPr>
              <w:rPr>
                <w:lang w:val="en-US"/>
              </w:rPr>
            </w:pPr>
            <w:r>
              <w:rPr>
                <w:lang w:val="en-US"/>
              </w:rPr>
              <w:t xml:space="preserve">Description of the specific business problem </w:t>
            </w:r>
          </w:p>
        </w:tc>
        <w:tc>
          <w:tcPr>
            <w:tcW w:w="6044" w:type="dxa"/>
          </w:tcPr>
          <w:p w14:paraId="100B6EC5" w14:textId="77777777" w:rsidR="00200A7E" w:rsidRDefault="00000000">
            <w:pPr>
              <w:rPr>
                <w:lang w:val="en-US"/>
              </w:rPr>
            </w:pPr>
            <w:r>
              <w:rPr>
                <w:lang w:val="en-US"/>
              </w:rPr>
              <w:t>Retailers continuously struggle to determine optimal pricing and inventory levels because demand changes due to seasonality, promotions, competitor pricing, holidays and product launches. Many decisions are still based on manual analysis or intuition, leading to excess inventory, stock shortages and reduced profit margins.</w:t>
            </w:r>
          </w:p>
        </w:tc>
      </w:tr>
      <w:tr w:rsidR="001A1B16" w:rsidRPr="00DD06DA" w14:paraId="53F84F00" w14:textId="77777777" w:rsidTr="001A1B16">
        <w:tc>
          <w:tcPr>
            <w:tcW w:w="2972" w:type="dxa"/>
          </w:tcPr>
          <w:p w14:paraId="582A54C1" w14:textId="77777777" w:rsidR="001A1B16" w:rsidRDefault="005B2D41" w:rsidP="001A1B16">
            <w:pPr>
              <w:rPr>
                <w:lang w:val="en-US"/>
              </w:rPr>
            </w:pPr>
            <w:r>
              <w:rPr>
                <w:lang w:val="en-US"/>
              </w:rPr>
              <w:t>Hypothesis on how technology could contribute to solve the problem</w:t>
            </w:r>
          </w:p>
        </w:tc>
        <w:tc>
          <w:tcPr>
            <w:tcW w:w="6044" w:type="dxa"/>
          </w:tcPr>
          <w:p w14:paraId="6B025809" w14:textId="77777777" w:rsidR="00200A7E" w:rsidRDefault="00000000">
            <w:pPr>
              <w:rPr>
                <w:lang w:val="en-US"/>
              </w:rPr>
            </w:pPr>
            <w:r>
              <w:rPr>
                <w:lang w:val="en-US"/>
              </w:rPr>
              <w:t>By combining historical pricing data, historical sales data, machine learning, forecasting and AI-based recommendations, the platform can support pricing and inventory decisions, improve demand planning and enable data-driven business decisions. The project demonstrates how technology creates business value rather than simply automating reports.</w:t>
            </w:r>
          </w:p>
        </w:tc>
      </w:tr>
      <w:tr w:rsidR="001A1B16" w:rsidRPr="00DD06DA" w14:paraId="06591E75" w14:textId="77777777" w:rsidTr="001A1B16">
        <w:tc>
          <w:tcPr>
            <w:tcW w:w="2972" w:type="dxa"/>
          </w:tcPr>
          <w:p w14:paraId="77FB850B" w14:textId="77777777" w:rsidR="001A1B16" w:rsidRDefault="005B2D41" w:rsidP="001A1B16">
            <w:pPr>
              <w:rPr>
                <w:lang w:val="en-US"/>
              </w:rPr>
            </w:pPr>
            <w:r>
              <w:rPr>
                <w:lang w:val="en-US"/>
              </w:rPr>
              <w:t>Topic to be analyzed /assessed / arised (business area, specific technology, digital maturity, pilot…)</w:t>
            </w:r>
          </w:p>
        </w:tc>
        <w:tc>
          <w:tcPr>
            <w:tcW w:w="6044" w:type="dxa"/>
          </w:tcPr>
          <w:p w14:paraId="072BF33B" w14:textId="77777777" w:rsidR="00200A7E" w:rsidRDefault="00000000">
            <w:pPr>
              <w:rPr>
                <w:lang w:val="en-US"/>
              </w:rPr>
            </w:pPr>
            <w:r>
              <w:rPr>
                <w:lang w:val="en-US"/>
              </w:rPr>
              <w:t>Business Area: Retail Analytics, Pricing Strategy, Inventory Management, Decision Support.</w:t>
            </w:r>
          </w:p>
          <w:p w14:paraId="3C1ED834" w14:textId="77777777" w:rsidR="00200A7E" w:rsidRDefault="00000000">
            <w:pPr>
              <w:rPr>
                <w:lang w:val="en-US"/>
              </w:rPr>
            </w:pPr>
            <w:r>
              <w:rPr>
                <w:lang w:val="en-US"/>
              </w:rPr>
              <w:t>Technology: Data Analytics, Machine Learning, Forecasting, Business Intelligence, AI Recommendation System, Interactive Dashboards.</w:t>
            </w:r>
          </w:p>
        </w:tc>
      </w:tr>
      <w:tr w:rsidR="009B2A7E" w:rsidRPr="00DD06DA" w14:paraId="792F1DA9" w14:textId="77777777" w:rsidTr="001A1B16">
        <w:tc>
          <w:tcPr>
            <w:tcW w:w="2972" w:type="dxa"/>
          </w:tcPr>
          <w:p w14:paraId="23F220A2" w14:textId="77777777" w:rsidR="009B2A7E" w:rsidRPr="005B2D41" w:rsidRDefault="00460408" w:rsidP="001A1B16">
            <w:pPr>
              <w:rPr>
                <w:lang w:val="en-US"/>
              </w:rPr>
            </w:pPr>
            <w:r>
              <w:rPr>
                <w:lang w:val="en-US"/>
              </w:rPr>
              <w:t>First idea of approach (potential tools, project organization, project management, …)</w:t>
            </w:r>
          </w:p>
        </w:tc>
        <w:tc>
          <w:tcPr>
            <w:tcW w:w="6044" w:type="dxa"/>
          </w:tcPr>
          <w:p w14:paraId="1ADAAE30" w14:textId="77777777" w:rsidR="00200A7E" w:rsidRDefault="00000000">
            <w:pPr>
              <w:rPr>
                <w:lang w:val="en-US"/>
              </w:rPr>
            </w:pPr>
            <w:r>
              <w:rPr>
                <w:lang w:val="en-US"/>
              </w:rPr>
              <w:t>Develop a web-based MVP with dashboards.</w:t>
            </w:r>
          </w:p>
          <w:p w14:paraId="525917EA" w14:textId="77777777" w:rsidR="00200A7E" w:rsidRDefault="00200A7E">
            <w:pPr>
              <w:rPr>
                <w:lang w:val="en-US"/>
              </w:rPr>
            </w:pPr>
          </w:p>
          <w:p w14:paraId="3EF759DA" w14:textId="77777777" w:rsidR="00200A7E" w:rsidRDefault="00000000">
            <w:pPr>
              <w:rPr>
                <w:lang w:val="en-US"/>
              </w:rPr>
            </w:pPr>
            <w:r>
              <w:rPr>
                <w:lang w:val="en-US"/>
              </w:rPr>
              <w:t>Business Dashboard:</w:t>
            </w:r>
          </w:p>
          <w:p w14:paraId="323EE4FA" w14:textId="77777777" w:rsidR="00200A7E" w:rsidRDefault="00000000">
            <w:pPr>
              <w:rPr>
                <w:lang w:val="en-US"/>
              </w:rPr>
            </w:pPr>
            <w:r>
              <w:rPr>
                <w:lang w:val="en-US"/>
              </w:rPr>
              <w:t>• Upload historical sales, pricing and inventory data (CSV).</w:t>
            </w:r>
          </w:p>
          <w:p w14:paraId="31E30A10" w14:textId="77777777" w:rsidR="00200A7E" w:rsidRDefault="00000000">
            <w:pPr>
              <w:rPr>
                <w:lang w:val="en-US"/>
              </w:rPr>
            </w:pPr>
            <w:r>
              <w:rPr>
                <w:lang w:val="en-US"/>
              </w:rPr>
              <w:t>• Analyse demand trends, seasonality and price behaviour.</w:t>
            </w:r>
          </w:p>
          <w:p w14:paraId="6E05C6F9" w14:textId="77777777" w:rsidR="00200A7E" w:rsidRDefault="00000000">
            <w:pPr>
              <w:rPr>
                <w:lang w:val="en-US"/>
              </w:rPr>
            </w:pPr>
            <w:r>
              <w:rPr>
                <w:lang w:val="en-US"/>
              </w:rPr>
              <w:t>• Forecast future demand and prices.</w:t>
            </w:r>
          </w:p>
          <w:p w14:paraId="6EAF4361" w14:textId="77777777" w:rsidR="00200A7E" w:rsidRDefault="00000000">
            <w:pPr>
              <w:rPr>
                <w:lang w:val="en-US"/>
              </w:rPr>
            </w:pPr>
            <w:r>
              <w:rPr>
                <w:lang w:val="en-US"/>
              </w:rPr>
              <w:t>• Recommend pricing actions (increase/decrease price), promotional campaigns and inventory replenishment.</w:t>
            </w:r>
          </w:p>
          <w:p w14:paraId="54B8C311" w14:textId="77777777" w:rsidR="00200A7E" w:rsidRDefault="00000000">
            <w:pPr>
              <w:rPr>
                <w:lang w:val="en-US"/>
              </w:rPr>
            </w:pPr>
            <w:r>
              <w:rPr>
                <w:lang w:val="en-US"/>
              </w:rPr>
              <w:t>• KPI dashboard for business users.</w:t>
            </w:r>
          </w:p>
          <w:p w14:paraId="4F20537E" w14:textId="77777777" w:rsidR="00200A7E" w:rsidRDefault="00200A7E">
            <w:pPr>
              <w:rPr>
                <w:lang w:val="en-US"/>
              </w:rPr>
            </w:pPr>
          </w:p>
          <w:p w14:paraId="262FED54" w14:textId="77777777" w:rsidR="00200A7E" w:rsidRDefault="00000000">
            <w:pPr>
              <w:rPr>
                <w:lang w:val="en-US"/>
              </w:rPr>
            </w:pPr>
            <w:r>
              <w:rPr>
                <w:lang w:val="en-US"/>
              </w:rPr>
              <w:t>Data Sources: Historical datasets (Kaggle) as the primary source, with optional public APIs for future extension.</w:t>
            </w:r>
          </w:p>
          <w:p w14:paraId="17B08037" w14:textId="77777777" w:rsidR="00200A7E" w:rsidRDefault="00200A7E">
            <w:pPr>
              <w:rPr>
                <w:lang w:val="en-US"/>
              </w:rPr>
            </w:pPr>
          </w:p>
          <w:p w14:paraId="69338982" w14:textId="77777777" w:rsidR="00200A7E" w:rsidRDefault="00000000">
            <w:pPr>
              <w:rPr>
                <w:lang w:val="en-US"/>
              </w:rPr>
            </w:pPr>
            <w:r>
              <w:rPr>
                <w:lang w:val="en-US"/>
              </w:rPr>
              <w:t>Technology Stack: Python, FastAPI/Flask, React or Streamlit, PostgreSQL, Pandas, Scikit-learn/Prophet/XGBoost, Plotly. Agile project management and GitHub.</w:t>
            </w:r>
          </w:p>
        </w:tc>
      </w:tr>
      <w:tr w:rsidR="00460408" w:rsidRPr="00DD06DA" w14:paraId="66CDCF67" w14:textId="77777777" w:rsidTr="001A1B16">
        <w:tc>
          <w:tcPr>
            <w:tcW w:w="2972" w:type="dxa"/>
          </w:tcPr>
          <w:p w14:paraId="1F91C9A4" w14:textId="77777777" w:rsidR="00460408" w:rsidRDefault="00460408" w:rsidP="001A1B16">
            <w:pPr>
              <w:rPr>
                <w:lang w:val="en-US"/>
              </w:rPr>
            </w:pPr>
            <w:r>
              <w:rPr>
                <w:lang w:val="en-US"/>
              </w:rPr>
              <w:lastRenderedPageBreak/>
              <w:t>Any agreement or contractual relationship with the firm and their management?</w:t>
            </w:r>
          </w:p>
        </w:tc>
        <w:tc>
          <w:tcPr>
            <w:tcW w:w="6044" w:type="dxa"/>
          </w:tcPr>
          <w:p w14:paraId="36F16C20" w14:textId="77777777" w:rsidR="00200A7E" w:rsidRDefault="00000000">
            <w:pPr>
              <w:rPr>
                <w:lang w:val="en-US"/>
              </w:rPr>
            </w:pPr>
            <w:r>
              <w:rPr>
                <w:lang w:val="en-US"/>
              </w:rPr>
              <w:t>No formal agreement. Public datasets and simulated business data will be used.</w:t>
            </w:r>
          </w:p>
        </w:tc>
      </w:tr>
      <w:tr w:rsidR="00460408" w:rsidRPr="00DD06DA" w14:paraId="0ADDE403" w14:textId="77777777" w:rsidTr="001A1B16">
        <w:tc>
          <w:tcPr>
            <w:tcW w:w="2972" w:type="dxa"/>
          </w:tcPr>
          <w:p w14:paraId="009AA313" w14:textId="77777777" w:rsidR="00460408" w:rsidRPr="006357DB" w:rsidRDefault="00460408" w:rsidP="001A1B16">
            <w:pPr>
              <w:rPr>
                <w:lang w:val="en-US"/>
              </w:rPr>
            </w:pPr>
            <w:r>
              <w:rPr>
                <w:lang w:val="en-US"/>
              </w:rPr>
              <w:t>Any other stakeholder involved? (e.g. user, associations, supplier market, competitors)</w:t>
            </w:r>
          </w:p>
        </w:tc>
        <w:tc>
          <w:tcPr>
            <w:tcW w:w="6044" w:type="dxa"/>
          </w:tcPr>
          <w:p w14:paraId="476EBEA8" w14:textId="77777777" w:rsidR="00200A7E" w:rsidRDefault="00000000">
            <w:pPr>
              <w:rPr>
                <w:lang w:val="en-US"/>
              </w:rPr>
            </w:pPr>
            <w:r>
              <w:rPr>
                <w:lang w:val="en-US"/>
              </w:rPr>
              <w:t>Primary: Retail Managers, Pricing Teams, Inventory Managers, Category Managers.</w:t>
            </w:r>
          </w:p>
          <w:p w14:paraId="7E951A0E" w14:textId="77777777" w:rsidR="00200A7E" w:rsidRDefault="00000000">
            <w:pPr>
              <w:rPr>
                <w:lang w:val="en-US"/>
              </w:rPr>
            </w:pPr>
            <w:r>
              <w:rPr>
                <w:lang w:val="en-US"/>
              </w:rPr>
              <w:t>Secondary: Consumers.</w:t>
            </w:r>
          </w:p>
          <w:p w14:paraId="39158D63" w14:textId="77777777" w:rsidR="00200A7E" w:rsidRDefault="00000000">
            <w:pPr>
              <w:rPr>
                <w:lang w:val="en-US"/>
              </w:rPr>
            </w:pPr>
            <w:r>
              <w:rPr>
                <w:lang w:val="en-US"/>
              </w:rPr>
              <w:t>Other: Marketplace providers and data providers.</w:t>
            </w:r>
          </w:p>
        </w:tc>
      </w:tr>
      <w:tr w:rsidR="00460408" w:rsidRPr="00DD06DA" w14:paraId="615F338F" w14:textId="77777777" w:rsidTr="001A1B16">
        <w:tc>
          <w:tcPr>
            <w:tcW w:w="2972" w:type="dxa"/>
          </w:tcPr>
          <w:p w14:paraId="7D8100C8" w14:textId="77777777" w:rsidR="00460408" w:rsidRDefault="00460408" w:rsidP="001A1B16">
            <w:pPr>
              <w:rPr>
                <w:lang w:val="en-US"/>
              </w:rPr>
            </w:pPr>
            <w:r>
              <w:rPr>
                <w:lang w:val="en-US"/>
              </w:rPr>
              <w:t>Expected deliverables by the end of the course (Dec 2023)</w:t>
            </w:r>
          </w:p>
        </w:tc>
        <w:tc>
          <w:tcPr>
            <w:tcW w:w="6044" w:type="dxa"/>
          </w:tcPr>
          <w:p w14:paraId="5907F39D" w14:textId="77777777" w:rsidR="00200A7E" w:rsidRDefault="00000000">
            <w:pPr>
              <w:rPr>
                <w:lang w:val="en-US"/>
              </w:rPr>
            </w:pPr>
            <w:r>
              <w:rPr>
                <w:lang w:val="en-US"/>
              </w:rPr>
              <w:t>• Functional web application (MVP)</w:t>
            </w:r>
          </w:p>
          <w:p w14:paraId="70B74921" w14:textId="64850AA8" w:rsidR="00200A7E" w:rsidRDefault="00000000">
            <w:pPr>
              <w:rPr>
                <w:lang w:val="en-US"/>
              </w:rPr>
            </w:pPr>
            <w:r>
              <w:rPr>
                <w:lang w:val="en-US"/>
              </w:rPr>
              <w:t>• Business dashboard</w:t>
            </w:r>
          </w:p>
          <w:p w14:paraId="427D7398" w14:textId="77777777" w:rsidR="00200A7E" w:rsidRDefault="00000000">
            <w:pPr>
              <w:rPr>
                <w:lang w:val="en-US"/>
              </w:rPr>
            </w:pPr>
            <w:r>
              <w:rPr>
                <w:lang w:val="en-US"/>
              </w:rPr>
              <w:t>• Historical analytics</w:t>
            </w:r>
          </w:p>
          <w:p w14:paraId="61C86AC1" w14:textId="77777777" w:rsidR="00200A7E" w:rsidRDefault="00000000">
            <w:pPr>
              <w:rPr>
                <w:lang w:val="en-US"/>
              </w:rPr>
            </w:pPr>
            <w:r>
              <w:rPr>
                <w:lang w:val="en-US"/>
              </w:rPr>
              <w:t>• Demand forecasting</w:t>
            </w:r>
          </w:p>
          <w:p w14:paraId="60B45477" w14:textId="77777777" w:rsidR="00200A7E" w:rsidRDefault="00000000">
            <w:pPr>
              <w:rPr>
                <w:lang w:val="en-US"/>
              </w:rPr>
            </w:pPr>
            <w:r>
              <w:rPr>
                <w:lang w:val="en-US"/>
              </w:rPr>
              <w:t>• Price forecasting</w:t>
            </w:r>
          </w:p>
          <w:p w14:paraId="011937B8" w14:textId="77777777" w:rsidR="00200A7E" w:rsidRDefault="00000000">
            <w:pPr>
              <w:rPr>
                <w:lang w:val="en-US"/>
              </w:rPr>
            </w:pPr>
            <w:r>
              <w:rPr>
                <w:lang w:val="en-US"/>
              </w:rPr>
              <w:t>• Pricing recommendation engine</w:t>
            </w:r>
          </w:p>
          <w:p w14:paraId="3F7B4331" w14:textId="77777777" w:rsidR="00200A7E" w:rsidRDefault="00000000">
            <w:pPr>
              <w:rPr>
                <w:lang w:val="en-US"/>
              </w:rPr>
            </w:pPr>
            <w:r>
              <w:rPr>
                <w:lang w:val="en-US"/>
              </w:rPr>
              <w:t>• Inventory recommendation engine</w:t>
            </w:r>
          </w:p>
          <w:p w14:paraId="76CD953A" w14:textId="77777777" w:rsidR="00200A7E" w:rsidRDefault="00000000">
            <w:pPr>
              <w:rPr>
                <w:lang w:val="en-US"/>
              </w:rPr>
            </w:pPr>
            <w:r>
              <w:rPr>
                <w:lang w:val="en-US"/>
              </w:rPr>
              <w:t>• AI-assisted decision support</w:t>
            </w:r>
          </w:p>
          <w:p w14:paraId="47E2C2FD" w14:textId="77777777" w:rsidR="00200A7E" w:rsidRDefault="00000000">
            <w:pPr>
              <w:rPr>
                <w:lang w:val="en-US"/>
              </w:rPr>
            </w:pPr>
            <w:r>
              <w:rPr>
                <w:lang w:val="en-US"/>
              </w:rPr>
              <w:t>• Technology management evaluation and final presentation</w:t>
            </w:r>
          </w:p>
        </w:tc>
      </w:tr>
      <w:tr w:rsidR="00460408" w:rsidRPr="00460408" w14:paraId="49FCD4C6" w14:textId="77777777" w:rsidTr="001A1B16">
        <w:tc>
          <w:tcPr>
            <w:tcW w:w="2972" w:type="dxa"/>
          </w:tcPr>
          <w:p w14:paraId="1C49D203" w14:textId="77777777" w:rsidR="00460408" w:rsidRDefault="000232A2" w:rsidP="001A1B16">
            <w:pPr>
              <w:rPr>
                <w:lang w:val="en-US"/>
              </w:rPr>
            </w:pPr>
            <w:r>
              <w:rPr>
                <w:lang w:val="en-US"/>
              </w:rPr>
              <w:t>Possible scope challenges / risks</w:t>
            </w:r>
          </w:p>
        </w:tc>
        <w:tc>
          <w:tcPr>
            <w:tcW w:w="6044" w:type="dxa"/>
          </w:tcPr>
          <w:p w14:paraId="570A877E" w14:textId="77777777" w:rsidR="00200A7E" w:rsidRDefault="00000000">
            <w:pPr>
              <w:rPr>
                <w:lang w:val="en-US"/>
              </w:rPr>
            </w:pPr>
            <w:r>
              <w:rPr>
                <w:lang w:val="en-US"/>
              </w:rPr>
              <w:t>Historical data quality, forecasting accuracy, limited live data integration, API limitations, and keeping the MVP achievable within the project timeline.</w:t>
            </w:r>
          </w:p>
        </w:tc>
      </w:tr>
      <w:tr w:rsidR="00460408" w:rsidRPr="00DD06DA" w14:paraId="4205FAFD" w14:textId="77777777" w:rsidTr="001A1B16">
        <w:tc>
          <w:tcPr>
            <w:tcW w:w="2972" w:type="dxa"/>
          </w:tcPr>
          <w:p w14:paraId="037B8E45" w14:textId="77777777" w:rsidR="00460408" w:rsidRDefault="00460408" w:rsidP="001A1B16">
            <w:pPr>
              <w:rPr>
                <w:lang w:val="en-US"/>
              </w:rPr>
            </w:pPr>
            <w:r>
              <w:rPr>
                <w:lang w:val="en-US"/>
              </w:rPr>
              <w:t>Project owner (name of student)</w:t>
            </w:r>
          </w:p>
        </w:tc>
        <w:tc>
          <w:tcPr>
            <w:tcW w:w="6044" w:type="dxa"/>
          </w:tcPr>
          <w:p w14:paraId="360D947B" w14:textId="0694D070" w:rsidR="00200A7E" w:rsidRDefault="00000000">
            <w:pPr>
              <w:rPr>
                <w:lang w:val="en-US"/>
              </w:rPr>
            </w:pPr>
            <w:r>
              <w:rPr>
                <w:lang w:val="en-US"/>
              </w:rPr>
              <w:t>Himanshu</w:t>
            </w:r>
            <w:r w:rsidR="009F75E4">
              <w:rPr>
                <w:lang w:val="en-US"/>
              </w:rPr>
              <w:t xml:space="preserve"> Singh</w:t>
            </w:r>
            <w:r w:rsidR="00D52881">
              <w:rPr>
                <w:lang w:val="en-US"/>
              </w:rPr>
              <w:t xml:space="preserve"> (s0600601)</w:t>
            </w:r>
          </w:p>
        </w:tc>
      </w:tr>
      <w:tr w:rsidR="000232A2" w:rsidRPr="00DD06DA" w14:paraId="70C4DAD8" w14:textId="77777777" w:rsidTr="001A1B16">
        <w:tc>
          <w:tcPr>
            <w:tcW w:w="2972" w:type="dxa"/>
          </w:tcPr>
          <w:p w14:paraId="7A7AA09C" w14:textId="77777777" w:rsidR="000232A2" w:rsidRDefault="000232A2" w:rsidP="001A1B16">
            <w:pPr>
              <w:rPr>
                <w:lang w:val="en-US"/>
              </w:rPr>
            </w:pPr>
            <w:r>
              <w:rPr>
                <w:lang w:val="en-US"/>
              </w:rPr>
              <w:t>Team members (name of students - optional)</w:t>
            </w:r>
          </w:p>
        </w:tc>
        <w:tc>
          <w:tcPr>
            <w:tcW w:w="6044" w:type="dxa"/>
          </w:tcPr>
          <w:p w14:paraId="4D7085AB" w14:textId="75E210C1" w:rsidR="00200A7E" w:rsidRDefault="00270D46">
            <w:pPr>
              <w:rPr>
                <w:lang w:val="en-US"/>
              </w:rPr>
            </w:pPr>
            <w:r>
              <w:rPr>
                <w:lang w:val="en-US"/>
              </w:rPr>
              <w:t>Tanishq</w:t>
            </w:r>
            <w:r w:rsidR="009F75E4">
              <w:rPr>
                <w:lang w:val="en-US"/>
              </w:rPr>
              <w:t xml:space="preserve"> Singh</w:t>
            </w:r>
            <w:r w:rsidR="00D52881">
              <w:rPr>
                <w:lang w:val="en-US"/>
              </w:rPr>
              <w:t>(s0600</w:t>
            </w:r>
            <w:r w:rsidR="00D52881">
              <w:rPr>
                <w:lang w:val="en-US"/>
              </w:rPr>
              <w:t>58</w:t>
            </w:r>
            <w:r w:rsidR="00D52881">
              <w:rPr>
                <w:lang w:val="en-US"/>
              </w:rPr>
              <w:t>1)</w:t>
            </w:r>
            <w:r>
              <w:rPr>
                <w:lang w:val="en-US"/>
              </w:rPr>
              <w:t>, Lakshya</w:t>
            </w:r>
            <w:r w:rsidR="009F75E4">
              <w:rPr>
                <w:lang w:val="en-US"/>
              </w:rPr>
              <w:t xml:space="preserve"> Garg</w:t>
            </w:r>
            <w:r w:rsidR="00D52881">
              <w:rPr>
                <w:lang w:val="en-US"/>
              </w:rPr>
              <w:t>(s06006</w:t>
            </w:r>
            <w:r w:rsidR="00D52881">
              <w:rPr>
                <w:lang w:val="en-US"/>
              </w:rPr>
              <w:t>62)</w:t>
            </w:r>
            <w:r>
              <w:rPr>
                <w:lang w:val="en-US"/>
              </w:rPr>
              <w:t>, Neha</w:t>
            </w:r>
            <w:r w:rsidR="009F75E4">
              <w:rPr>
                <w:lang w:val="en-US"/>
              </w:rPr>
              <w:t xml:space="preserve"> Chauhan</w:t>
            </w:r>
            <w:r w:rsidR="00D52881">
              <w:rPr>
                <w:lang w:val="en-US"/>
              </w:rPr>
              <w:t>(s06006</w:t>
            </w:r>
            <w:r w:rsidR="00D52881">
              <w:rPr>
                <w:lang w:val="en-US"/>
              </w:rPr>
              <w:t>78</w:t>
            </w:r>
            <w:r w:rsidR="00D52881">
              <w:rPr>
                <w:lang w:val="en-US"/>
              </w:rPr>
              <w:t>)</w:t>
            </w:r>
          </w:p>
        </w:tc>
      </w:tr>
      <w:tr w:rsidR="000232A2" w:rsidRPr="00460408" w14:paraId="548F8D22" w14:textId="77777777" w:rsidTr="001A1B16">
        <w:tc>
          <w:tcPr>
            <w:tcW w:w="2972" w:type="dxa"/>
          </w:tcPr>
          <w:p w14:paraId="4B0C759F" w14:textId="77777777" w:rsidR="000232A2" w:rsidRDefault="000232A2" w:rsidP="001A1B16">
            <w:pPr>
              <w:rPr>
                <w:lang w:val="en-US"/>
              </w:rPr>
            </w:pPr>
            <w:r>
              <w:rPr>
                <w:lang w:val="en-US"/>
              </w:rPr>
              <w:t>Representative of firm (optional)</w:t>
            </w:r>
          </w:p>
        </w:tc>
        <w:tc>
          <w:tcPr>
            <w:tcW w:w="6044" w:type="dxa"/>
          </w:tcPr>
          <w:p w14:paraId="380936FE" w14:textId="1A87C769" w:rsidR="00200A7E" w:rsidRDefault="00200A7E">
            <w:pPr>
              <w:rPr>
                <w:lang w:val="en-US"/>
              </w:rPr>
            </w:pPr>
          </w:p>
        </w:tc>
      </w:tr>
      <w:tr w:rsidR="000232A2" w:rsidRPr="00DD06DA" w14:paraId="083189C1" w14:textId="77777777" w:rsidTr="001A1B16">
        <w:tc>
          <w:tcPr>
            <w:tcW w:w="2972" w:type="dxa"/>
          </w:tcPr>
          <w:p w14:paraId="2226298B" w14:textId="77777777" w:rsidR="000232A2" w:rsidRDefault="000232A2" w:rsidP="001A1B16">
            <w:pPr>
              <w:rPr>
                <w:lang w:val="en-US"/>
              </w:rPr>
            </w:pPr>
            <w:r>
              <w:rPr>
                <w:lang w:val="en-US"/>
              </w:rPr>
              <w:t>Attachment of Powerpoint charts (optional), please send with your mail</w:t>
            </w:r>
          </w:p>
        </w:tc>
        <w:tc>
          <w:tcPr>
            <w:tcW w:w="6044" w:type="dxa"/>
          </w:tcPr>
          <w:p w14:paraId="2D148B52" w14:textId="7E2CDF84" w:rsidR="00200A7E" w:rsidRDefault="00200A7E">
            <w:pPr>
              <w:rPr>
                <w:lang w:val="en-US"/>
              </w:rPr>
            </w:pPr>
          </w:p>
        </w:tc>
      </w:tr>
    </w:tbl>
    <w:p w14:paraId="6F7E7718" w14:textId="77777777" w:rsidR="001A1B16" w:rsidRPr="00460408" w:rsidRDefault="001A1B16" w:rsidP="000232A2">
      <w:pPr>
        <w:rPr>
          <w:lang w:val="en-US"/>
        </w:rPr>
      </w:pPr>
    </w:p>
    <w:sectPr w:rsidR="001A1B16" w:rsidRPr="00460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16"/>
    <w:rsid w:val="00022288"/>
    <w:rsid w:val="000232A2"/>
    <w:rsid w:val="000836BD"/>
    <w:rsid w:val="00134801"/>
    <w:rsid w:val="001A1B16"/>
    <w:rsid w:val="00200A7E"/>
    <w:rsid w:val="00270D46"/>
    <w:rsid w:val="002B72D4"/>
    <w:rsid w:val="003C6A79"/>
    <w:rsid w:val="00460408"/>
    <w:rsid w:val="00504A13"/>
    <w:rsid w:val="005B2D41"/>
    <w:rsid w:val="006357DB"/>
    <w:rsid w:val="006869A5"/>
    <w:rsid w:val="0073486F"/>
    <w:rsid w:val="007B2B44"/>
    <w:rsid w:val="008625F6"/>
    <w:rsid w:val="00890904"/>
    <w:rsid w:val="008B03EF"/>
    <w:rsid w:val="008C143C"/>
    <w:rsid w:val="009474F3"/>
    <w:rsid w:val="0096791E"/>
    <w:rsid w:val="009841B5"/>
    <w:rsid w:val="009B2A7E"/>
    <w:rsid w:val="009D679C"/>
    <w:rsid w:val="009F75E4"/>
    <w:rsid w:val="00B10F37"/>
    <w:rsid w:val="00B340F4"/>
    <w:rsid w:val="00BC184C"/>
    <w:rsid w:val="00BF4777"/>
    <w:rsid w:val="00BF670D"/>
    <w:rsid w:val="00D2132E"/>
    <w:rsid w:val="00D52881"/>
    <w:rsid w:val="00DD06DA"/>
    <w:rsid w:val="00EF6924"/>
    <w:rsid w:val="00F311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6502"/>
  <w15:chartTrackingRefBased/>
  <w15:docId w15:val="{343F65D0-673A-4CC1-A513-4FEEF99F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1B16"/>
    <w:rPr>
      <w:color w:val="0563C1" w:themeColor="hyperlink"/>
      <w:u w:val="single"/>
    </w:rPr>
  </w:style>
  <w:style w:type="character" w:styleId="UnresolvedMention">
    <w:name w:val="Unresolved Mention"/>
    <w:basedOn w:val="DefaultParagraphFont"/>
    <w:uiPriority w:val="99"/>
    <w:semiHidden/>
    <w:unhideWhenUsed/>
    <w:rsid w:val="001A1B16"/>
    <w:rPr>
      <w:color w:val="605E5C"/>
      <w:shd w:val="clear" w:color="auto" w:fill="E1DFDD"/>
    </w:rPr>
  </w:style>
  <w:style w:type="table" w:styleId="TableGrid">
    <w:name w:val="Table Grid"/>
    <w:basedOn w:val="TableNormal"/>
    <w:uiPriority w:val="39"/>
    <w:rsid w:val="001A1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ervice-MPMD@HTW-Berlin.de" TargetMode="External"/><Relationship Id="rId4" Type="http://schemas.openxmlformats.org/officeDocument/2006/relationships/hyperlink" Target="mailto:stenger@htw-berlin.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2</Pages>
  <Words>605</Words>
  <Characters>3454</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Stenger, Ralf</dc:creator>
  <cp:keywords/>
  <dc:description/>
  <cp:lastModifiedBy>Neha Chauhan</cp:lastModifiedBy>
  <cp:revision>4</cp:revision>
  <dcterms:created xsi:type="dcterms:W3CDTF">2026-04-29T08:40:00Z</dcterms:created>
  <dcterms:modified xsi:type="dcterms:W3CDTF">2026-08-05T18:12:00Z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1a6ddece-97c8-428d-9ff5-79f5bcd517bc</vt:lpwstr>
  </property>
</Properties>
</file>