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01C8C" w14:textId="77777777" w:rsidR="00AA2517" w:rsidRPr="00AA2517" w:rsidRDefault="00AA2517" w:rsidP="00AA2517">
      <w:pPr>
        <w:rPr>
          <w:b/>
          <w:bCs/>
        </w:rPr>
      </w:pPr>
      <w:r w:rsidRPr="00AA2517">
        <w:rPr>
          <w:b/>
          <w:bCs/>
        </w:rPr>
        <w:t>Problem Statement</w:t>
      </w:r>
    </w:p>
    <w:p w14:paraId="02841BD4" w14:textId="77777777" w:rsidR="00AA2517" w:rsidRPr="00AA2517" w:rsidRDefault="00AA2517" w:rsidP="00AA2517">
      <w:r w:rsidRPr="00AA2517">
        <w:t>Financial service companies receive thousands of customer complaints regarding mortgages, credit cards, money transfers, and credit reporting. Delays in addressing these complaints can lead to customer dissatisfaction, regulatory penalties, and reputational damage. The key challenge is identifying patterns in complaints, optimizing response times, and improving customer satisfaction.</w:t>
      </w:r>
    </w:p>
    <w:p w14:paraId="212C35E3" w14:textId="77777777" w:rsidR="00AA2517" w:rsidRPr="00AA2517" w:rsidRDefault="00AA2517" w:rsidP="00AA2517">
      <w:pPr>
        <w:rPr>
          <w:b/>
          <w:bCs/>
        </w:rPr>
      </w:pPr>
      <w:r w:rsidRPr="00AA2517">
        <w:rPr>
          <w:b/>
          <w:bCs/>
        </w:rPr>
        <w:t>Main Business Objectives</w:t>
      </w:r>
    </w:p>
    <w:p w14:paraId="381BFCD7" w14:textId="77777777" w:rsidR="00AA2517" w:rsidRPr="00AA2517" w:rsidRDefault="00AA2517" w:rsidP="00AA2517">
      <w:pPr>
        <w:numPr>
          <w:ilvl w:val="0"/>
          <w:numId w:val="1"/>
        </w:numPr>
      </w:pPr>
      <w:r w:rsidRPr="00AA2517">
        <w:rPr>
          <w:b/>
          <w:bCs/>
        </w:rPr>
        <w:t>Identify Common Issues:</w:t>
      </w:r>
      <w:r w:rsidRPr="00AA2517">
        <w:t xml:space="preserve"> </w:t>
      </w:r>
      <w:proofErr w:type="spellStart"/>
      <w:r w:rsidRPr="00AA2517">
        <w:t>Analyze</w:t>
      </w:r>
      <w:proofErr w:type="spellEnd"/>
      <w:r w:rsidRPr="00AA2517">
        <w:t xml:space="preserve"> the most frequently reported complaints by product and sub-product to understand recurring customer pain points.</w:t>
      </w:r>
    </w:p>
    <w:p w14:paraId="24BF9781" w14:textId="77777777" w:rsidR="00AA2517" w:rsidRPr="00AA2517" w:rsidRDefault="00AA2517" w:rsidP="00AA2517">
      <w:pPr>
        <w:numPr>
          <w:ilvl w:val="0"/>
          <w:numId w:val="1"/>
        </w:numPr>
      </w:pPr>
      <w:r w:rsidRPr="00AA2517">
        <w:rPr>
          <w:b/>
          <w:bCs/>
        </w:rPr>
        <w:t>Improve Response Efficiency:</w:t>
      </w:r>
      <w:r w:rsidRPr="00AA2517">
        <w:t xml:space="preserve"> Reduce the time taken to resolve complaints by identifying bottlenecks in the complaint resolution process.</w:t>
      </w:r>
    </w:p>
    <w:p w14:paraId="6523E9B5" w14:textId="77777777" w:rsidR="00AA2517" w:rsidRPr="00AA2517" w:rsidRDefault="00AA2517" w:rsidP="00AA2517">
      <w:pPr>
        <w:numPr>
          <w:ilvl w:val="0"/>
          <w:numId w:val="1"/>
        </w:numPr>
      </w:pPr>
      <w:r w:rsidRPr="00AA2517">
        <w:rPr>
          <w:b/>
          <w:bCs/>
        </w:rPr>
        <w:t>Enhance Customer Satisfaction:</w:t>
      </w:r>
      <w:r w:rsidRPr="00AA2517">
        <w:t xml:space="preserve"> Evaluate the effectiveness of company responses and recommend strategies to improve resolution quality.</w:t>
      </w:r>
    </w:p>
    <w:p w14:paraId="2DC9A749" w14:textId="77777777" w:rsidR="00AA2517" w:rsidRPr="00AA2517" w:rsidRDefault="00AA2517" w:rsidP="00AA2517">
      <w:pPr>
        <w:numPr>
          <w:ilvl w:val="0"/>
          <w:numId w:val="1"/>
        </w:numPr>
      </w:pPr>
      <w:r w:rsidRPr="00AA2517">
        <w:rPr>
          <w:b/>
          <w:bCs/>
        </w:rPr>
        <w:t>Predict Future Complaints:</w:t>
      </w:r>
      <w:r w:rsidRPr="00AA2517">
        <w:t xml:space="preserve"> Use historical data to anticipate potential complaint trends and proactively address customer concerns.</w:t>
      </w:r>
    </w:p>
    <w:p w14:paraId="2C236FE4" w14:textId="77777777" w:rsidR="00AA2517" w:rsidRPr="00AA2517" w:rsidRDefault="00AA2517" w:rsidP="00AA2517">
      <w:pPr>
        <w:numPr>
          <w:ilvl w:val="0"/>
          <w:numId w:val="1"/>
        </w:numPr>
      </w:pPr>
      <w:r w:rsidRPr="00AA2517">
        <w:rPr>
          <w:b/>
          <w:bCs/>
        </w:rPr>
        <w:t>Ensure Regulatory Compliance:</w:t>
      </w:r>
      <w:r w:rsidRPr="00AA2517">
        <w:t xml:space="preserve"> Monitor and ensure that companies adhere to legal requirements regarding complaint handling and customer rights.</w:t>
      </w:r>
    </w:p>
    <w:p w14:paraId="5A0146CF" w14:textId="77777777" w:rsidR="00C3226E" w:rsidRDefault="00C3226E"/>
    <w:p w14:paraId="4FB9C92D" w14:textId="2567A668" w:rsidR="007A62E7" w:rsidRDefault="007A62E7" w:rsidP="007A62E7">
      <w:pPr>
        <w:tabs>
          <w:tab w:val="left" w:pos="6775"/>
        </w:tabs>
      </w:pPr>
      <w:r>
        <w:tab/>
      </w:r>
    </w:p>
    <w:p w14:paraId="65E0481C" w14:textId="77777777" w:rsidR="007A62E7" w:rsidRDefault="007A62E7" w:rsidP="007A62E7">
      <w:pPr>
        <w:tabs>
          <w:tab w:val="left" w:pos="6775"/>
        </w:tabs>
      </w:pPr>
    </w:p>
    <w:p w14:paraId="47716D46" w14:textId="77777777" w:rsidR="007A62E7" w:rsidRDefault="007A62E7" w:rsidP="007A62E7">
      <w:pPr>
        <w:tabs>
          <w:tab w:val="left" w:pos="6775"/>
        </w:tabs>
      </w:pPr>
    </w:p>
    <w:p w14:paraId="0F90B4EF" w14:textId="77777777" w:rsidR="007A62E7" w:rsidRDefault="007A62E7" w:rsidP="007A62E7">
      <w:pPr>
        <w:tabs>
          <w:tab w:val="left" w:pos="6775"/>
        </w:tabs>
      </w:pPr>
    </w:p>
    <w:p w14:paraId="0B2788C0" w14:textId="77777777" w:rsidR="007A62E7" w:rsidRDefault="007A62E7" w:rsidP="007A62E7">
      <w:pPr>
        <w:tabs>
          <w:tab w:val="left" w:pos="6775"/>
        </w:tabs>
      </w:pPr>
    </w:p>
    <w:p w14:paraId="08831748" w14:textId="77777777" w:rsidR="007A62E7" w:rsidRDefault="007A62E7" w:rsidP="007A62E7">
      <w:pPr>
        <w:tabs>
          <w:tab w:val="left" w:pos="6775"/>
        </w:tabs>
      </w:pPr>
    </w:p>
    <w:p w14:paraId="123CECD5" w14:textId="77777777" w:rsidR="007A62E7" w:rsidRDefault="007A62E7" w:rsidP="007A62E7">
      <w:pPr>
        <w:tabs>
          <w:tab w:val="left" w:pos="6775"/>
        </w:tabs>
      </w:pPr>
    </w:p>
    <w:p w14:paraId="7BDC7EB9" w14:textId="77777777" w:rsidR="007A62E7" w:rsidRDefault="007A62E7" w:rsidP="007A62E7">
      <w:pPr>
        <w:tabs>
          <w:tab w:val="left" w:pos="6775"/>
        </w:tabs>
      </w:pPr>
    </w:p>
    <w:p w14:paraId="11379D3D" w14:textId="77777777" w:rsidR="007A62E7" w:rsidRDefault="007A62E7" w:rsidP="007A62E7">
      <w:pPr>
        <w:tabs>
          <w:tab w:val="left" w:pos="6775"/>
        </w:tabs>
      </w:pPr>
    </w:p>
    <w:p w14:paraId="65A8C95C" w14:textId="77777777" w:rsidR="007A62E7" w:rsidRDefault="007A62E7" w:rsidP="007A62E7">
      <w:pPr>
        <w:tabs>
          <w:tab w:val="left" w:pos="6775"/>
        </w:tabs>
      </w:pPr>
    </w:p>
    <w:p w14:paraId="50D7965C" w14:textId="77777777" w:rsidR="007A62E7" w:rsidRDefault="007A62E7" w:rsidP="007A62E7">
      <w:pPr>
        <w:tabs>
          <w:tab w:val="left" w:pos="6775"/>
        </w:tabs>
      </w:pPr>
    </w:p>
    <w:p w14:paraId="755D747B" w14:textId="77777777" w:rsidR="007A62E7" w:rsidRDefault="007A62E7" w:rsidP="007A62E7">
      <w:pPr>
        <w:tabs>
          <w:tab w:val="left" w:pos="6775"/>
        </w:tabs>
      </w:pPr>
    </w:p>
    <w:p w14:paraId="524510F3" w14:textId="77777777" w:rsidR="007A62E7" w:rsidRDefault="007A62E7" w:rsidP="007A62E7">
      <w:pPr>
        <w:tabs>
          <w:tab w:val="left" w:pos="6775"/>
        </w:tabs>
      </w:pPr>
    </w:p>
    <w:p w14:paraId="53EFD3DA" w14:textId="77777777" w:rsidR="007A62E7" w:rsidRDefault="007A62E7" w:rsidP="007A62E7">
      <w:pPr>
        <w:tabs>
          <w:tab w:val="left" w:pos="6775"/>
        </w:tabs>
      </w:pPr>
    </w:p>
    <w:p w14:paraId="1E52537D" w14:textId="77777777" w:rsidR="007A62E7" w:rsidRDefault="007A62E7" w:rsidP="007A62E7">
      <w:pPr>
        <w:tabs>
          <w:tab w:val="left" w:pos="6775"/>
        </w:tabs>
      </w:pPr>
    </w:p>
    <w:p w14:paraId="2530BC1C" w14:textId="77777777" w:rsidR="007A62E7" w:rsidRDefault="007A62E7" w:rsidP="007A62E7">
      <w:pPr>
        <w:tabs>
          <w:tab w:val="left" w:pos="6775"/>
        </w:tabs>
      </w:pPr>
    </w:p>
    <w:p w14:paraId="676CFB69" w14:textId="77777777" w:rsidR="007A62E7" w:rsidRDefault="007A62E7" w:rsidP="007A62E7">
      <w:pPr>
        <w:tabs>
          <w:tab w:val="left" w:pos="6775"/>
        </w:tabs>
      </w:pPr>
    </w:p>
    <w:p w14:paraId="28CC6B4E" w14:textId="41868DA3" w:rsidR="007A62E7" w:rsidRPr="007A62E7" w:rsidRDefault="007A62E7" w:rsidP="007A62E7">
      <w:pPr>
        <w:tabs>
          <w:tab w:val="left" w:pos="6775"/>
        </w:tabs>
        <w:rPr>
          <w:b/>
          <w:bCs/>
        </w:rPr>
      </w:pPr>
      <w:r>
        <w:rPr>
          <w:b/>
          <w:bCs/>
        </w:rPr>
        <w:lastRenderedPageBreak/>
        <w:t>interpretation</w:t>
      </w:r>
    </w:p>
    <w:p w14:paraId="453D5D09" w14:textId="77777777" w:rsidR="007A62E7" w:rsidRPr="007A62E7" w:rsidRDefault="007A62E7" w:rsidP="007A62E7">
      <w:pPr>
        <w:tabs>
          <w:tab w:val="left" w:pos="6775"/>
        </w:tabs>
        <w:rPr>
          <w:b/>
          <w:bCs/>
        </w:rPr>
      </w:pPr>
      <w:r w:rsidRPr="007A62E7">
        <w:rPr>
          <w:b/>
          <w:bCs/>
        </w:rPr>
        <w:t>1. Most Common Customer Complaints</w:t>
      </w:r>
    </w:p>
    <w:p w14:paraId="5E2709F8" w14:textId="77777777" w:rsidR="007A62E7" w:rsidRPr="007A62E7" w:rsidRDefault="007A62E7" w:rsidP="007A62E7">
      <w:pPr>
        <w:numPr>
          <w:ilvl w:val="0"/>
          <w:numId w:val="2"/>
        </w:numPr>
        <w:tabs>
          <w:tab w:val="left" w:pos="6775"/>
        </w:tabs>
      </w:pPr>
      <w:r w:rsidRPr="007A62E7">
        <w:t>Many customers report issues with billing, loan processing, and account errors.</w:t>
      </w:r>
    </w:p>
    <w:p w14:paraId="1AB657EC" w14:textId="77777777" w:rsidR="007A62E7" w:rsidRPr="007A62E7" w:rsidRDefault="007A62E7" w:rsidP="007A62E7">
      <w:pPr>
        <w:numPr>
          <w:ilvl w:val="0"/>
          <w:numId w:val="2"/>
        </w:numPr>
        <w:tabs>
          <w:tab w:val="left" w:pos="6775"/>
        </w:tabs>
      </w:pPr>
      <w:r w:rsidRPr="007A62E7">
        <w:t>Credit cards, loans, and debt collection services receive the highest number of complaints.</w:t>
      </w:r>
    </w:p>
    <w:p w14:paraId="6057B0A1" w14:textId="77777777" w:rsidR="007A62E7" w:rsidRPr="007A62E7" w:rsidRDefault="007A62E7" w:rsidP="007A62E7">
      <w:pPr>
        <w:tabs>
          <w:tab w:val="left" w:pos="6775"/>
        </w:tabs>
        <w:rPr>
          <w:b/>
          <w:bCs/>
        </w:rPr>
      </w:pPr>
      <w:r w:rsidRPr="007A62E7">
        <w:rPr>
          <w:b/>
          <w:bCs/>
        </w:rPr>
        <w:t>2. Slow Complaint Resolution</w:t>
      </w:r>
    </w:p>
    <w:p w14:paraId="1F1FFDA9" w14:textId="77777777" w:rsidR="007A62E7" w:rsidRPr="007A62E7" w:rsidRDefault="007A62E7" w:rsidP="007A62E7">
      <w:pPr>
        <w:numPr>
          <w:ilvl w:val="0"/>
          <w:numId w:val="3"/>
        </w:numPr>
        <w:tabs>
          <w:tab w:val="left" w:pos="6775"/>
        </w:tabs>
      </w:pPr>
      <w:r w:rsidRPr="007A62E7">
        <w:t xml:space="preserve">The average response time for complaints is more than </w:t>
      </w:r>
      <w:r w:rsidRPr="007A62E7">
        <w:rPr>
          <w:b/>
          <w:bCs/>
        </w:rPr>
        <w:t>15 days</w:t>
      </w:r>
      <w:r w:rsidRPr="007A62E7">
        <w:t>, which is slow and frustrating for customers.</w:t>
      </w:r>
    </w:p>
    <w:p w14:paraId="295308D3" w14:textId="77777777" w:rsidR="007A62E7" w:rsidRPr="007A62E7" w:rsidRDefault="007A62E7" w:rsidP="007A62E7">
      <w:pPr>
        <w:numPr>
          <w:ilvl w:val="0"/>
          <w:numId w:val="3"/>
        </w:numPr>
        <w:tabs>
          <w:tab w:val="left" w:pos="6775"/>
        </w:tabs>
      </w:pPr>
      <w:r w:rsidRPr="007A62E7">
        <w:t>Some companies take even longer, leading to lower customer satisfaction.</w:t>
      </w:r>
    </w:p>
    <w:p w14:paraId="7186449E" w14:textId="77777777" w:rsidR="007A62E7" w:rsidRPr="007A62E7" w:rsidRDefault="007A62E7" w:rsidP="007A62E7">
      <w:pPr>
        <w:tabs>
          <w:tab w:val="left" w:pos="6775"/>
        </w:tabs>
        <w:rPr>
          <w:b/>
          <w:bCs/>
        </w:rPr>
      </w:pPr>
      <w:r w:rsidRPr="007A62E7">
        <w:rPr>
          <w:b/>
          <w:bCs/>
        </w:rPr>
        <w:t>3. Companies with Delayed Responses</w:t>
      </w:r>
    </w:p>
    <w:p w14:paraId="4703438E" w14:textId="77777777" w:rsidR="007A62E7" w:rsidRPr="007A62E7" w:rsidRDefault="007A62E7" w:rsidP="007A62E7">
      <w:pPr>
        <w:numPr>
          <w:ilvl w:val="0"/>
          <w:numId w:val="4"/>
        </w:numPr>
        <w:tabs>
          <w:tab w:val="left" w:pos="6775"/>
        </w:tabs>
      </w:pPr>
      <w:r w:rsidRPr="007A62E7">
        <w:t>Certain companies consistently take longer to address complaints, leading to more negative feedback.</w:t>
      </w:r>
    </w:p>
    <w:p w14:paraId="634376A0" w14:textId="77777777" w:rsidR="007A62E7" w:rsidRPr="007A62E7" w:rsidRDefault="007A62E7" w:rsidP="007A62E7">
      <w:pPr>
        <w:numPr>
          <w:ilvl w:val="0"/>
          <w:numId w:val="4"/>
        </w:numPr>
        <w:tabs>
          <w:tab w:val="left" w:pos="6775"/>
        </w:tabs>
      </w:pPr>
      <w:r w:rsidRPr="007A62E7">
        <w:t>The longer the wait time, the more likely customers are to escalate their concerns or switch providers.</w:t>
      </w:r>
    </w:p>
    <w:p w14:paraId="2E2AC260" w14:textId="77777777" w:rsidR="007A62E7" w:rsidRPr="007A62E7" w:rsidRDefault="007A62E7" w:rsidP="007A62E7">
      <w:pPr>
        <w:tabs>
          <w:tab w:val="left" w:pos="6775"/>
        </w:tabs>
        <w:rPr>
          <w:b/>
          <w:bCs/>
        </w:rPr>
      </w:pPr>
      <w:r w:rsidRPr="007A62E7">
        <w:rPr>
          <w:b/>
          <w:bCs/>
        </w:rPr>
        <w:t>4. Are Complaints Addressed on Time?</w:t>
      </w:r>
    </w:p>
    <w:p w14:paraId="396FA615" w14:textId="77777777" w:rsidR="007A62E7" w:rsidRPr="007A62E7" w:rsidRDefault="007A62E7" w:rsidP="007A62E7">
      <w:pPr>
        <w:numPr>
          <w:ilvl w:val="0"/>
          <w:numId w:val="5"/>
        </w:numPr>
        <w:tabs>
          <w:tab w:val="left" w:pos="6775"/>
        </w:tabs>
      </w:pPr>
      <w:r w:rsidRPr="007A62E7">
        <w:t xml:space="preserve">Many complaints are not resolved within the expected </w:t>
      </w:r>
      <w:r w:rsidRPr="007A62E7">
        <w:rPr>
          <w:b/>
          <w:bCs/>
        </w:rPr>
        <w:t>15-day timeframe</w:t>
      </w:r>
      <w:r w:rsidRPr="007A62E7">
        <w:t>.</w:t>
      </w:r>
    </w:p>
    <w:p w14:paraId="0B4338DE" w14:textId="77777777" w:rsidR="007A62E7" w:rsidRPr="007A62E7" w:rsidRDefault="007A62E7" w:rsidP="007A62E7">
      <w:pPr>
        <w:numPr>
          <w:ilvl w:val="0"/>
          <w:numId w:val="5"/>
        </w:numPr>
        <w:tabs>
          <w:tab w:val="left" w:pos="6775"/>
        </w:tabs>
      </w:pPr>
      <w:r w:rsidRPr="007A62E7">
        <w:t>Delays in addressing issues make customers feel ignored and dissatisfied.</w:t>
      </w:r>
    </w:p>
    <w:p w14:paraId="2CE949D5" w14:textId="77777777" w:rsidR="007A62E7" w:rsidRPr="007A62E7" w:rsidRDefault="007A62E7" w:rsidP="007A62E7">
      <w:pPr>
        <w:tabs>
          <w:tab w:val="left" w:pos="6775"/>
        </w:tabs>
        <w:rPr>
          <w:b/>
          <w:bCs/>
        </w:rPr>
      </w:pPr>
      <w:r w:rsidRPr="007A62E7">
        <w:rPr>
          <w:b/>
          <w:bCs/>
        </w:rPr>
        <w:t>5. How Companies Handle Complaints</w:t>
      </w:r>
    </w:p>
    <w:p w14:paraId="0CC2382A" w14:textId="77777777" w:rsidR="007A62E7" w:rsidRPr="007A62E7" w:rsidRDefault="007A62E7" w:rsidP="007A62E7">
      <w:pPr>
        <w:numPr>
          <w:ilvl w:val="0"/>
          <w:numId w:val="6"/>
        </w:numPr>
        <w:tabs>
          <w:tab w:val="left" w:pos="6775"/>
        </w:tabs>
      </w:pPr>
      <w:r w:rsidRPr="007A62E7">
        <w:t>Most complaints are marked as "Closed with Explanation," meaning customers receive a response but not always a resolution.</w:t>
      </w:r>
    </w:p>
    <w:p w14:paraId="11F15730" w14:textId="77777777" w:rsidR="007A62E7" w:rsidRPr="007A62E7" w:rsidRDefault="007A62E7" w:rsidP="007A62E7">
      <w:pPr>
        <w:numPr>
          <w:ilvl w:val="0"/>
          <w:numId w:val="6"/>
        </w:numPr>
        <w:tabs>
          <w:tab w:val="left" w:pos="6775"/>
        </w:tabs>
      </w:pPr>
      <w:r w:rsidRPr="007A62E7">
        <w:t>Very few complaints lead to refunds or monetary relief, which may make customers feel their concerns are not taken seriously.</w:t>
      </w:r>
    </w:p>
    <w:p w14:paraId="72AA7B31" w14:textId="77777777" w:rsidR="007A62E7" w:rsidRPr="007A62E7" w:rsidRDefault="007A62E7" w:rsidP="007A62E7">
      <w:pPr>
        <w:tabs>
          <w:tab w:val="left" w:pos="6775"/>
        </w:tabs>
        <w:rPr>
          <w:b/>
          <w:bCs/>
        </w:rPr>
      </w:pPr>
      <w:r w:rsidRPr="007A62E7">
        <w:rPr>
          <w:b/>
          <w:bCs/>
        </w:rPr>
        <w:t>6. How Customers Submit Complaints</w:t>
      </w:r>
    </w:p>
    <w:p w14:paraId="1144EDD5" w14:textId="77777777" w:rsidR="007A62E7" w:rsidRPr="007A62E7" w:rsidRDefault="007A62E7" w:rsidP="007A62E7">
      <w:pPr>
        <w:numPr>
          <w:ilvl w:val="0"/>
          <w:numId w:val="7"/>
        </w:numPr>
        <w:tabs>
          <w:tab w:val="left" w:pos="6775"/>
        </w:tabs>
      </w:pPr>
      <w:r w:rsidRPr="007A62E7">
        <w:t>Most complaints are submitted online or via phone, while fewer come through referrals or mail.</w:t>
      </w:r>
    </w:p>
    <w:p w14:paraId="1C64AE91" w14:textId="77777777" w:rsidR="007A62E7" w:rsidRPr="007A62E7" w:rsidRDefault="007A62E7" w:rsidP="007A62E7">
      <w:pPr>
        <w:numPr>
          <w:ilvl w:val="0"/>
          <w:numId w:val="7"/>
        </w:numPr>
        <w:tabs>
          <w:tab w:val="left" w:pos="6775"/>
        </w:tabs>
      </w:pPr>
      <w:r w:rsidRPr="007A62E7">
        <w:t>Digital submission is the preferred method, showing the need for easy-to-use online support.</w:t>
      </w:r>
    </w:p>
    <w:p w14:paraId="5D89AE44" w14:textId="77777777" w:rsidR="007A62E7" w:rsidRPr="007A62E7" w:rsidRDefault="007A62E7" w:rsidP="007A62E7">
      <w:pPr>
        <w:tabs>
          <w:tab w:val="left" w:pos="6775"/>
        </w:tabs>
        <w:rPr>
          <w:b/>
          <w:bCs/>
        </w:rPr>
      </w:pPr>
      <w:r w:rsidRPr="007A62E7">
        <w:rPr>
          <w:b/>
          <w:bCs/>
        </w:rPr>
        <w:t>7. Seasonal Complaint Trends</w:t>
      </w:r>
    </w:p>
    <w:p w14:paraId="05EF4C62" w14:textId="77777777" w:rsidR="007A62E7" w:rsidRPr="007A62E7" w:rsidRDefault="007A62E7" w:rsidP="007A62E7">
      <w:pPr>
        <w:numPr>
          <w:ilvl w:val="0"/>
          <w:numId w:val="8"/>
        </w:numPr>
        <w:tabs>
          <w:tab w:val="left" w:pos="6775"/>
        </w:tabs>
      </w:pPr>
      <w:r w:rsidRPr="007A62E7">
        <w:t xml:space="preserve">Complaints tend to increase during the </w:t>
      </w:r>
      <w:r w:rsidRPr="007A62E7">
        <w:rPr>
          <w:b/>
          <w:bCs/>
        </w:rPr>
        <w:t>beginning and end of the year</w:t>
      </w:r>
      <w:r w:rsidRPr="007A62E7">
        <w:t>, possibly due to tax season, holiday spending, and financial reviews.</w:t>
      </w:r>
    </w:p>
    <w:p w14:paraId="485211BC" w14:textId="77777777" w:rsidR="007A62E7" w:rsidRDefault="007A62E7" w:rsidP="007A62E7">
      <w:pPr>
        <w:numPr>
          <w:ilvl w:val="0"/>
          <w:numId w:val="8"/>
        </w:numPr>
        <w:tabs>
          <w:tab w:val="left" w:pos="6775"/>
        </w:tabs>
      </w:pPr>
      <w:r w:rsidRPr="007A62E7">
        <w:t>Companies should anticipate and prepare for these peak periods.</w:t>
      </w:r>
    </w:p>
    <w:p w14:paraId="7ABC4EF3" w14:textId="77777777" w:rsidR="007A62E7" w:rsidRDefault="007A62E7" w:rsidP="007A62E7">
      <w:pPr>
        <w:tabs>
          <w:tab w:val="left" w:pos="6775"/>
        </w:tabs>
      </w:pPr>
    </w:p>
    <w:p w14:paraId="6591B3C6" w14:textId="77777777" w:rsidR="007A62E7" w:rsidRDefault="007A62E7" w:rsidP="007A62E7">
      <w:pPr>
        <w:tabs>
          <w:tab w:val="left" w:pos="6775"/>
        </w:tabs>
      </w:pPr>
    </w:p>
    <w:p w14:paraId="28F53B93" w14:textId="77777777" w:rsidR="007A62E7" w:rsidRDefault="007A62E7" w:rsidP="007A62E7">
      <w:pPr>
        <w:tabs>
          <w:tab w:val="left" w:pos="6775"/>
        </w:tabs>
      </w:pPr>
    </w:p>
    <w:p w14:paraId="5A68388E" w14:textId="77777777" w:rsidR="007A62E7" w:rsidRPr="007A62E7" w:rsidRDefault="007A62E7" w:rsidP="007A62E7">
      <w:pPr>
        <w:tabs>
          <w:tab w:val="left" w:pos="6775"/>
        </w:tabs>
      </w:pPr>
    </w:p>
    <w:p w14:paraId="0F7F33BD" w14:textId="77777777" w:rsidR="007A62E7" w:rsidRPr="007A62E7" w:rsidRDefault="007A62E7" w:rsidP="007A62E7">
      <w:pPr>
        <w:tabs>
          <w:tab w:val="left" w:pos="6775"/>
        </w:tabs>
        <w:rPr>
          <w:b/>
          <w:bCs/>
        </w:rPr>
      </w:pPr>
      <w:r w:rsidRPr="007A62E7">
        <w:rPr>
          <w:b/>
          <w:bCs/>
        </w:rPr>
        <w:lastRenderedPageBreak/>
        <w:t>Recommendations</w:t>
      </w:r>
    </w:p>
    <w:p w14:paraId="1DF0965B" w14:textId="77777777" w:rsidR="007A62E7" w:rsidRPr="007A62E7" w:rsidRDefault="007A62E7" w:rsidP="007A62E7">
      <w:pPr>
        <w:tabs>
          <w:tab w:val="left" w:pos="6775"/>
        </w:tabs>
        <w:rPr>
          <w:b/>
          <w:bCs/>
        </w:rPr>
      </w:pPr>
      <w:r w:rsidRPr="007A62E7">
        <w:rPr>
          <w:b/>
          <w:bCs/>
        </w:rPr>
        <w:t>1. Speed Up Complaint Resolution</w:t>
      </w:r>
    </w:p>
    <w:p w14:paraId="31C4D97B" w14:textId="77777777" w:rsidR="007A62E7" w:rsidRPr="007A62E7" w:rsidRDefault="007A62E7" w:rsidP="007A62E7">
      <w:pPr>
        <w:numPr>
          <w:ilvl w:val="0"/>
          <w:numId w:val="9"/>
        </w:numPr>
        <w:tabs>
          <w:tab w:val="left" w:pos="6775"/>
        </w:tabs>
      </w:pPr>
      <w:r w:rsidRPr="007A62E7">
        <w:t xml:space="preserve">Companies should aim to resolve complaints within </w:t>
      </w:r>
      <w:r w:rsidRPr="007A62E7">
        <w:rPr>
          <w:b/>
          <w:bCs/>
        </w:rPr>
        <w:t>10-15 days</w:t>
      </w:r>
      <w:r w:rsidRPr="007A62E7">
        <w:t xml:space="preserve"> to keep customers satisfied.</w:t>
      </w:r>
    </w:p>
    <w:p w14:paraId="67D814E7" w14:textId="77777777" w:rsidR="007A62E7" w:rsidRPr="007A62E7" w:rsidRDefault="007A62E7" w:rsidP="007A62E7">
      <w:pPr>
        <w:numPr>
          <w:ilvl w:val="0"/>
          <w:numId w:val="9"/>
        </w:numPr>
        <w:tabs>
          <w:tab w:val="left" w:pos="6775"/>
        </w:tabs>
      </w:pPr>
      <w:r w:rsidRPr="007A62E7">
        <w:t>Using AI chatbots and better tracking systems can help speed up the process.</w:t>
      </w:r>
    </w:p>
    <w:p w14:paraId="67A6DE39" w14:textId="77777777" w:rsidR="007A62E7" w:rsidRPr="007A62E7" w:rsidRDefault="007A62E7" w:rsidP="007A62E7">
      <w:pPr>
        <w:tabs>
          <w:tab w:val="left" w:pos="6775"/>
        </w:tabs>
        <w:rPr>
          <w:b/>
          <w:bCs/>
        </w:rPr>
      </w:pPr>
      <w:r w:rsidRPr="007A62E7">
        <w:rPr>
          <w:b/>
          <w:bCs/>
        </w:rPr>
        <w:t>2. Make Financial Information Clearer</w:t>
      </w:r>
    </w:p>
    <w:p w14:paraId="07A817AA" w14:textId="77777777" w:rsidR="007A62E7" w:rsidRPr="007A62E7" w:rsidRDefault="007A62E7" w:rsidP="007A62E7">
      <w:pPr>
        <w:numPr>
          <w:ilvl w:val="0"/>
          <w:numId w:val="10"/>
        </w:numPr>
        <w:tabs>
          <w:tab w:val="left" w:pos="6775"/>
        </w:tabs>
      </w:pPr>
      <w:r w:rsidRPr="007A62E7">
        <w:t>Many complaints stem from confusion over fees and billing.</w:t>
      </w:r>
    </w:p>
    <w:p w14:paraId="56A077E6" w14:textId="77777777" w:rsidR="007A62E7" w:rsidRPr="007A62E7" w:rsidRDefault="007A62E7" w:rsidP="007A62E7">
      <w:pPr>
        <w:numPr>
          <w:ilvl w:val="0"/>
          <w:numId w:val="10"/>
        </w:numPr>
        <w:tabs>
          <w:tab w:val="left" w:pos="6775"/>
        </w:tabs>
      </w:pPr>
      <w:r w:rsidRPr="007A62E7">
        <w:t>Companies should provide clear explanations of charges and send proactive alerts to customers.</w:t>
      </w:r>
    </w:p>
    <w:p w14:paraId="652493A9" w14:textId="77777777" w:rsidR="007A62E7" w:rsidRPr="007A62E7" w:rsidRDefault="007A62E7" w:rsidP="007A62E7">
      <w:pPr>
        <w:tabs>
          <w:tab w:val="left" w:pos="6775"/>
        </w:tabs>
        <w:rPr>
          <w:b/>
          <w:bCs/>
        </w:rPr>
      </w:pPr>
      <w:r w:rsidRPr="007A62E7">
        <w:rPr>
          <w:b/>
          <w:bCs/>
        </w:rPr>
        <w:t>3. Improve Customer Communication</w:t>
      </w:r>
    </w:p>
    <w:p w14:paraId="4741A3D2" w14:textId="77777777" w:rsidR="007A62E7" w:rsidRPr="007A62E7" w:rsidRDefault="007A62E7" w:rsidP="007A62E7">
      <w:pPr>
        <w:numPr>
          <w:ilvl w:val="0"/>
          <w:numId w:val="11"/>
        </w:numPr>
        <w:tabs>
          <w:tab w:val="left" w:pos="6775"/>
        </w:tabs>
      </w:pPr>
      <w:r w:rsidRPr="007A62E7">
        <w:t>Instead of just explaining the issue, companies should offer real solutions.</w:t>
      </w:r>
    </w:p>
    <w:p w14:paraId="3C367892" w14:textId="77777777" w:rsidR="007A62E7" w:rsidRPr="007A62E7" w:rsidRDefault="007A62E7" w:rsidP="007A62E7">
      <w:pPr>
        <w:numPr>
          <w:ilvl w:val="0"/>
          <w:numId w:val="11"/>
        </w:numPr>
        <w:tabs>
          <w:tab w:val="left" w:pos="6775"/>
        </w:tabs>
      </w:pPr>
      <w:r w:rsidRPr="007A62E7">
        <w:t>Following up with customers to ensure satisfaction can build trust.</w:t>
      </w:r>
    </w:p>
    <w:p w14:paraId="10BC453F" w14:textId="77777777" w:rsidR="007A62E7" w:rsidRPr="007A62E7" w:rsidRDefault="007A62E7" w:rsidP="007A62E7">
      <w:pPr>
        <w:tabs>
          <w:tab w:val="left" w:pos="6775"/>
        </w:tabs>
        <w:rPr>
          <w:b/>
          <w:bCs/>
        </w:rPr>
      </w:pPr>
      <w:r w:rsidRPr="007A62E7">
        <w:rPr>
          <w:b/>
          <w:bCs/>
        </w:rPr>
        <w:t>4. Identify and Fix Problem Areas</w:t>
      </w:r>
    </w:p>
    <w:p w14:paraId="21B92AF3" w14:textId="77777777" w:rsidR="007A62E7" w:rsidRPr="007A62E7" w:rsidRDefault="007A62E7" w:rsidP="007A62E7">
      <w:pPr>
        <w:numPr>
          <w:ilvl w:val="0"/>
          <w:numId w:val="12"/>
        </w:numPr>
        <w:tabs>
          <w:tab w:val="left" w:pos="6775"/>
        </w:tabs>
      </w:pPr>
      <w:r w:rsidRPr="007A62E7">
        <w:t>Companies with frequent delays should review their complaint-handling processes.</w:t>
      </w:r>
    </w:p>
    <w:p w14:paraId="57B1746F" w14:textId="77777777" w:rsidR="007A62E7" w:rsidRPr="007A62E7" w:rsidRDefault="007A62E7" w:rsidP="007A62E7">
      <w:pPr>
        <w:numPr>
          <w:ilvl w:val="0"/>
          <w:numId w:val="12"/>
        </w:numPr>
        <w:tabs>
          <w:tab w:val="left" w:pos="6775"/>
        </w:tabs>
      </w:pPr>
      <w:r w:rsidRPr="007A62E7">
        <w:t>Identifying high-risk products and services can help prevent common issues before they occur.</w:t>
      </w:r>
    </w:p>
    <w:p w14:paraId="4DCC9D17" w14:textId="77777777" w:rsidR="007A62E7" w:rsidRPr="007A62E7" w:rsidRDefault="007A62E7" w:rsidP="007A62E7">
      <w:pPr>
        <w:tabs>
          <w:tab w:val="left" w:pos="6775"/>
        </w:tabs>
        <w:rPr>
          <w:b/>
          <w:bCs/>
        </w:rPr>
      </w:pPr>
      <w:r w:rsidRPr="007A62E7">
        <w:rPr>
          <w:b/>
          <w:bCs/>
        </w:rPr>
        <w:t>5. Enhance Online Support Channels</w:t>
      </w:r>
    </w:p>
    <w:p w14:paraId="3DB3623C" w14:textId="77777777" w:rsidR="007A62E7" w:rsidRPr="007A62E7" w:rsidRDefault="007A62E7" w:rsidP="007A62E7">
      <w:pPr>
        <w:numPr>
          <w:ilvl w:val="0"/>
          <w:numId w:val="13"/>
        </w:numPr>
        <w:tabs>
          <w:tab w:val="left" w:pos="6775"/>
        </w:tabs>
      </w:pPr>
      <w:r w:rsidRPr="007A62E7">
        <w:t>Since most complaints come through digital channels, companies should invest in better online support.</w:t>
      </w:r>
    </w:p>
    <w:p w14:paraId="25CC5A56" w14:textId="77777777" w:rsidR="007A62E7" w:rsidRPr="007A62E7" w:rsidRDefault="007A62E7" w:rsidP="007A62E7">
      <w:pPr>
        <w:numPr>
          <w:ilvl w:val="0"/>
          <w:numId w:val="13"/>
        </w:numPr>
        <w:tabs>
          <w:tab w:val="left" w:pos="6775"/>
        </w:tabs>
      </w:pPr>
      <w:r w:rsidRPr="007A62E7">
        <w:t>Adding self-service tools and chat support can make it easier for customers to get help.</w:t>
      </w:r>
    </w:p>
    <w:p w14:paraId="2BB2541C" w14:textId="77777777" w:rsidR="007A62E7" w:rsidRPr="007A62E7" w:rsidRDefault="007A62E7" w:rsidP="007A62E7">
      <w:pPr>
        <w:tabs>
          <w:tab w:val="left" w:pos="6775"/>
        </w:tabs>
        <w:rPr>
          <w:b/>
          <w:bCs/>
        </w:rPr>
      </w:pPr>
      <w:r w:rsidRPr="007A62E7">
        <w:rPr>
          <w:b/>
          <w:bCs/>
        </w:rPr>
        <w:t>6. Plan for Seasonal Complaint Spikes</w:t>
      </w:r>
    </w:p>
    <w:p w14:paraId="735178DB" w14:textId="77777777" w:rsidR="007A62E7" w:rsidRPr="007A62E7" w:rsidRDefault="007A62E7" w:rsidP="007A62E7">
      <w:pPr>
        <w:numPr>
          <w:ilvl w:val="0"/>
          <w:numId w:val="14"/>
        </w:numPr>
        <w:tabs>
          <w:tab w:val="left" w:pos="6775"/>
        </w:tabs>
      </w:pPr>
      <w:r w:rsidRPr="007A62E7">
        <w:t>Since complaints increase during certain times of the year, companies should prepare by hiring extra support staff.</w:t>
      </w:r>
    </w:p>
    <w:p w14:paraId="17965CBA" w14:textId="77777777" w:rsidR="007A62E7" w:rsidRPr="007A62E7" w:rsidRDefault="007A62E7" w:rsidP="007A62E7">
      <w:pPr>
        <w:numPr>
          <w:ilvl w:val="0"/>
          <w:numId w:val="14"/>
        </w:numPr>
        <w:tabs>
          <w:tab w:val="left" w:pos="6775"/>
        </w:tabs>
      </w:pPr>
      <w:r w:rsidRPr="007A62E7">
        <w:t>Providing early guidance to customers about common issues can help reduce complaints.</w:t>
      </w:r>
    </w:p>
    <w:p w14:paraId="7E700616" w14:textId="77777777" w:rsidR="007A62E7" w:rsidRPr="007A62E7" w:rsidRDefault="007A62E7" w:rsidP="007A62E7">
      <w:pPr>
        <w:tabs>
          <w:tab w:val="left" w:pos="6775"/>
        </w:tabs>
      </w:pPr>
      <w:r w:rsidRPr="007A62E7">
        <w:t>By taking these steps, businesses can improve customer trust, reduce complaints, and create a better overall experience for consumers.</w:t>
      </w:r>
    </w:p>
    <w:p w14:paraId="24250B9B" w14:textId="77777777" w:rsidR="007A62E7" w:rsidRDefault="007A62E7" w:rsidP="007A62E7">
      <w:pPr>
        <w:tabs>
          <w:tab w:val="left" w:pos="6775"/>
        </w:tabs>
      </w:pPr>
    </w:p>
    <w:p w14:paraId="3DD6B2F5" w14:textId="77777777" w:rsidR="007A62E7" w:rsidRDefault="007A62E7" w:rsidP="007A62E7">
      <w:pPr>
        <w:tabs>
          <w:tab w:val="left" w:pos="6775"/>
        </w:tabs>
      </w:pPr>
    </w:p>
    <w:p w14:paraId="324E3BE1" w14:textId="77777777" w:rsidR="007A62E7" w:rsidRDefault="007A62E7" w:rsidP="007A62E7">
      <w:pPr>
        <w:tabs>
          <w:tab w:val="left" w:pos="6775"/>
        </w:tabs>
      </w:pPr>
    </w:p>
    <w:p w14:paraId="26EBA957" w14:textId="77777777" w:rsidR="007A62E7" w:rsidRDefault="007A62E7" w:rsidP="007A62E7">
      <w:pPr>
        <w:tabs>
          <w:tab w:val="left" w:pos="6775"/>
        </w:tabs>
      </w:pPr>
    </w:p>
    <w:p w14:paraId="6BD91C89" w14:textId="77777777" w:rsidR="007A62E7" w:rsidRPr="007A62E7" w:rsidRDefault="007A62E7" w:rsidP="007A62E7">
      <w:pPr>
        <w:tabs>
          <w:tab w:val="left" w:pos="6775"/>
        </w:tabs>
      </w:pPr>
    </w:p>
    <w:sectPr w:rsidR="007A62E7" w:rsidRPr="007A62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CE450" w14:textId="77777777" w:rsidR="00AA0E9F" w:rsidRDefault="00AA0E9F" w:rsidP="007A62E7">
      <w:pPr>
        <w:spacing w:after="0" w:line="240" w:lineRule="auto"/>
      </w:pPr>
      <w:r>
        <w:separator/>
      </w:r>
    </w:p>
  </w:endnote>
  <w:endnote w:type="continuationSeparator" w:id="0">
    <w:p w14:paraId="5B72A39F" w14:textId="77777777" w:rsidR="00AA0E9F" w:rsidRDefault="00AA0E9F" w:rsidP="007A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6B604" w14:textId="77777777" w:rsidR="00AA0E9F" w:rsidRDefault="00AA0E9F" w:rsidP="007A62E7">
      <w:pPr>
        <w:spacing w:after="0" w:line="240" w:lineRule="auto"/>
      </w:pPr>
      <w:r>
        <w:separator/>
      </w:r>
    </w:p>
  </w:footnote>
  <w:footnote w:type="continuationSeparator" w:id="0">
    <w:p w14:paraId="28B2E868" w14:textId="77777777" w:rsidR="00AA0E9F" w:rsidRDefault="00AA0E9F" w:rsidP="007A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D108A"/>
    <w:multiLevelType w:val="multilevel"/>
    <w:tmpl w:val="8208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D1182"/>
    <w:multiLevelType w:val="multilevel"/>
    <w:tmpl w:val="A608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B0290"/>
    <w:multiLevelType w:val="multilevel"/>
    <w:tmpl w:val="00E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E584B"/>
    <w:multiLevelType w:val="multilevel"/>
    <w:tmpl w:val="045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00A04"/>
    <w:multiLevelType w:val="multilevel"/>
    <w:tmpl w:val="C444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D1A7D"/>
    <w:multiLevelType w:val="multilevel"/>
    <w:tmpl w:val="AB74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E6075"/>
    <w:multiLevelType w:val="multilevel"/>
    <w:tmpl w:val="7AF8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808D7"/>
    <w:multiLevelType w:val="multilevel"/>
    <w:tmpl w:val="8196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C7DED"/>
    <w:multiLevelType w:val="multilevel"/>
    <w:tmpl w:val="7B8E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0469E"/>
    <w:multiLevelType w:val="multilevel"/>
    <w:tmpl w:val="D83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C3390"/>
    <w:multiLevelType w:val="multilevel"/>
    <w:tmpl w:val="8F4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E4E60"/>
    <w:multiLevelType w:val="multilevel"/>
    <w:tmpl w:val="E9D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31605"/>
    <w:multiLevelType w:val="multilevel"/>
    <w:tmpl w:val="D196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92169"/>
    <w:multiLevelType w:val="multilevel"/>
    <w:tmpl w:val="BE16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926022">
    <w:abstractNumId w:val="1"/>
  </w:num>
  <w:num w:numId="2" w16cid:durableId="1444959850">
    <w:abstractNumId w:val="7"/>
  </w:num>
  <w:num w:numId="3" w16cid:durableId="2114201293">
    <w:abstractNumId w:val="13"/>
  </w:num>
  <w:num w:numId="4" w16cid:durableId="1863469389">
    <w:abstractNumId w:val="4"/>
  </w:num>
  <w:num w:numId="5" w16cid:durableId="1016544479">
    <w:abstractNumId w:val="9"/>
  </w:num>
  <w:num w:numId="6" w16cid:durableId="142745215">
    <w:abstractNumId w:val="12"/>
  </w:num>
  <w:num w:numId="7" w16cid:durableId="279531088">
    <w:abstractNumId w:val="5"/>
  </w:num>
  <w:num w:numId="8" w16cid:durableId="333841897">
    <w:abstractNumId w:val="0"/>
  </w:num>
  <w:num w:numId="9" w16cid:durableId="887182887">
    <w:abstractNumId w:val="10"/>
  </w:num>
  <w:num w:numId="10" w16cid:durableId="755832380">
    <w:abstractNumId w:val="11"/>
  </w:num>
  <w:num w:numId="11" w16cid:durableId="1182470315">
    <w:abstractNumId w:val="3"/>
  </w:num>
  <w:num w:numId="12" w16cid:durableId="1640652300">
    <w:abstractNumId w:val="2"/>
  </w:num>
  <w:num w:numId="13" w16cid:durableId="1882866123">
    <w:abstractNumId w:val="8"/>
  </w:num>
  <w:num w:numId="14" w16cid:durableId="2059627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17"/>
    <w:rsid w:val="00251D54"/>
    <w:rsid w:val="002C71AA"/>
    <w:rsid w:val="00747C48"/>
    <w:rsid w:val="007A62E7"/>
    <w:rsid w:val="00907F35"/>
    <w:rsid w:val="00AA0E9F"/>
    <w:rsid w:val="00AA2517"/>
    <w:rsid w:val="00C32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12C4"/>
  <w15:chartTrackingRefBased/>
  <w15:docId w15:val="{83F5021E-B3E1-4704-987F-4DB02BF4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5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5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5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5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5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5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5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5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517"/>
    <w:rPr>
      <w:rFonts w:eastAsiaTheme="majorEastAsia" w:cstheme="majorBidi"/>
      <w:color w:val="272727" w:themeColor="text1" w:themeTint="D8"/>
    </w:rPr>
  </w:style>
  <w:style w:type="paragraph" w:styleId="Title">
    <w:name w:val="Title"/>
    <w:basedOn w:val="Normal"/>
    <w:next w:val="Normal"/>
    <w:link w:val="TitleChar"/>
    <w:uiPriority w:val="10"/>
    <w:qFormat/>
    <w:rsid w:val="00AA2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517"/>
    <w:pPr>
      <w:spacing w:before="160"/>
      <w:jc w:val="center"/>
    </w:pPr>
    <w:rPr>
      <w:i/>
      <w:iCs/>
      <w:color w:val="404040" w:themeColor="text1" w:themeTint="BF"/>
    </w:rPr>
  </w:style>
  <w:style w:type="character" w:customStyle="1" w:styleId="QuoteChar">
    <w:name w:val="Quote Char"/>
    <w:basedOn w:val="DefaultParagraphFont"/>
    <w:link w:val="Quote"/>
    <w:uiPriority w:val="29"/>
    <w:rsid w:val="00AA2517"/>
    <w:rPr>
      <w:i/>
      <w:iCs/>
      <w:color w:val="404040" w:themeColor="text1" w:themeTint="BF"/>
    </w:rPr>
  </w:style>
  <w:style w:type="paragraph" w:styleId="ListParagraph">
    <w:name w:val="List Paragraph"/>
    <w:basedOn w:val="Normal"/>
    <w:uiPriority w:val="34"/>
    <w:qFormat/>
    <w:rsid w:val="00AA2517"/>
    <w:pPr>
      <w:ind w:left="720"/>
      <w:contextualSpacing/>
    </w:pPr>
  </w:style>
  <w:style w:type="character" w:styleId="IntenseEmphasis">
    <w:name w:val="Intense Emphasis"/>
    <w:basedOn w:val="DefaultParagraphFont"/>
    <w:uiPriority w:val="21"/>
    <w:qFormat/>
    <w:rsid w:val="00AA2517"/>
    <w:rPr>
      <w:i/>
      <w:iCs/>
      <w:color w:val="2F5496" w:themeColor="accent1" w:themeShade="BF"/>
    </w:rPr>
  </w:style>
  <w:style w:type="paragraph" w:styleId="IntenseQuote">
    <w:name w:val="Intense Quote"/>
    <w:basedOn w:val="Normal"/>
    <w:next w:val="Normal"/>
    <w:link w:val="IntenseQuoteChar"/>
    <w:uiPriority w:val="30"/>
    <w:qFormat/>
    <w:rsid w:val="00AA25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517"/>
    <w:rPr>
      <w:i/>
      <w:iCs/>
      <w:color w:val="2F5496" w:themeColor="accent1" w:themeShade="BF"/>
    </w:rPr>
  </w:style>
  <w:style w:type="character" w:styleId="IntenseReference">
    <w:name w:val="Intense Reference"/>
    <w:basedOn w:val="DefaultParagraphFont"/>
    <w:uiPriority w:val="32"/>
    <w:qFormat/>
    <w:rsid w:val="00AA2517"/>
    <w:rPr>
      <w:b/>
      <w:bCs/>
      <w:smallCaps/>
      <w:color w:val="2F5496" w:themeColor="accent1" w:themeShade="BF"/>
      <w:spacing w:val="5"/>
    </w:rPr>
  </w:style>
  <w:style w:type="paragraph" w:styleId="Header">
    <w:name w:val="header"/>
    <w:basedOn w:val="Normal"/>
    <w:link w:val="HeaderChar"/>
    <w:uiPriority w:val="99"/>
    <w:unhideWhenUsed/>
    <w:rsid w:val="007A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2E7"/>
  </w:style>
  <w:style w:type="paragraph" w:styleId="Footer">
    <w:name w:val="footer"/>
    <w:basedOn w:val="Normal"/>
    <w:link w:val="FooterChar"/>
    <w:uiPriority w:val="99"/>
    <w:unhideWhenUsed/>
    <w:rsid w:val="007A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816564">
      <w:bodyDiv w:val="1"/>
      <w:marLeft w:val="0"/>
      <w:marRight w:val="0"/>
      <w:marTop w:val="0"/>
      <w:marBottom w:val="0"/>
      <w:divBdr>
        <w:top w:val="none" w:sz="0" w:space="0" w:color="auto"/>
        <w:left w:val="none" w:sz="0" w:space="0" w:color="auto"/>
        <w:bottom w:val="none" w:sz="0" w:space="0" w:color="auto"/>
        <w:right w:val="none" w:sz="0" w:space="0" w:color="auto"/>
      </w:divBdr>
    </w:div>
    <w:div w:id="1148936687">
      <w:bodyDiv w:val="1"/>
      <w:marLeft w:val="0"/>
      <w:marRight w:val="0"/>
      <w:marTop w:val="0"/>
      <w:marBottom w:val="0"/>
      <w:divBdr>
        <w:top w:val="none" w:sz="0" w:space="0" w:color="auto"/>
        <w:left w:val="none" w:sz="0" w:space="0" w:color="auto"/>
        <w:bottom w:val="none" w:sz="0" w:space="0" w:color="auto"/>
        <w:right w:val="none" w:sz="0" w:space="0" w:color="auto"/>
      </w:divBdr>
    </w:div>
    <w:div w:id="1170680706">
      <w:bodyDiv w:val="1"/>
      <w:marLeft w:val="0"/>
      <w:marRight w:val="0"/>
      <w:marTop w:val="0"/>
      <w:marBottom w:val="0"/>
      <w:divBdr>
        <w:top w:val="none" w:sz="0" w:space="0" w:color="auto"/>
        <w:left w:val="none" w:sz="0" w:space="0" w:color="auto"/>
        <w:bottom w:val="none" w:sz="0" w:space="0" w:color="auto"/>
        <w:right w:val="none" w:sz="0" w:space="0" w:color="auto"/>
      </w:divBdr>
    </w:div>
    <w:div w:id="196164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patel</dc:creator>
  <cp:keywords/>
  <dc:description/>
  <cp:lastModifiedBy>Himanshu patel</cp:lastModifiedBy>
  <cp:revision>2</cp:revision>
  <dcterms:created xsi:type="dcterms:W3CDTF">2025-02-18T16:14:00Z</dcterms:created>
  <dcterms:modified xsi:type="dcterms:W3CDTF">2025-02-19T17:14:00Z</dcterms:modified>
</cp:coreProperties>
</file>