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1. A programming language is a formal, structured system of communication used to instruct a computer or software to perform specific tasks. It consists of syntax and semantics that programmers use to write code for software development.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We need programming languages for several reasons: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Communication with computers: They serve as a bridge between human understanding and machine execution.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Software development: They enable programmers to design, build, and maintain software applications.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Automation: Programming languages are used to automate repetitive tasks and streamline processes.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Problem-solving: They provide a means to solve complex problems through algorithm implementation.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Features of Java include: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*Platform Independence*: Java code can run on any platform with a Java Virtual Machine (JVM).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Object-Oriented: Java is based on an object-oriented programming paradigm.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Robust: It provides features for error handling and memory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Security Java offers security features like sandboxing and access control.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Multi-threading: It supports concurrent execution through multithreading.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Rich Standard Library: Java includes a vast standard library for various tasks.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-High Performance: It's known for its Just-In-Time (JIT) compilation.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An object, in the context of programming, is an instance of a class. It represents a real-world entity or concept and encapsulates both data (attributes) and behavior (methods/functions). Objects are the fundamental building blocks of object-oriented programming (OOP).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A class is a blueprint or template for creating objects in object-oriented programming. It defines the attributes (data) and behaviors (methods/functions) that objects of the class will have. In other words, a class is a model for creating objects with specific characteristics and functionality.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In Java, the main() method is the entry point for a Java program. It has the following features: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It's a public and static method.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It has a specific signature: public static void main(String[] args).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The JVM (Java Virtual Machine) calls the main() method when you execute a Java program.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It allows you to start the execution of your Java application.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You can pass command-line arguments to the main() method via the String[] args parameter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color w:val="140d52"/>
        <w:sz w:val="29"/>
        <w:szCs w:val="29"/>
        <w:highlight w:val="white"/>
        <w:rtl w:val="0"/>
      </w:rPr>
      <w:t xml:space="preserve">Fundamentals of Java Assignment Answer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