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140d52"/>
          <w:sz w:val="29"/>
          <w:szCs w:val="29"/>
          <w:highlight w:val="white"/>
        </w:rPr>
      </w:pPr>
      <w:r w:rsidDel="00000000" w:rsidR="00000000" w:rsidRPr="00000000">
        <w:rPr>
          <w:color w:val="140d52"/>
          <w:sz w:val="29"/>
          <w:szCs w:val="29"/>
          <w:highlight w:val="white"/>
          <w:rtl w:val="0"/>
        </w:rPr>
        <w:t xml:space="preserve">Interface solution</w:t>
      </w:r>
    </w:p>
    <w:p w:rsidR="00000000" w:rsidDel="00000000" w:rsidP="00000000" w:rsidRDefault="00000000" w:rsidRPr="00000000" w14:paraId="00000002">
      <w:pPr>
        <w:rPr>
          <w:color w:val="140d52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40d52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In Java, an interface is a reference type similar to a class that can contain only constants, method signatures, default methods, static methods, and nested types. It provides a way to achieve abstraction and multiple inheritance in Java.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In an interface, the following modifiers are allowed for methods: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public: Methods in an interface are implicitly public and abstract if not specified otherwise.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abstract: This modifier is redundant as interface methods are implicitly abstract.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default: Starting from Java 8, interfaces can have default method implementations.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static: Starting from Java 8, interfaces can have static methods.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interface Animal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void makeSound(); // public and abstract by default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default void eat()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System.out.println("Animal is eating");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static void sleep()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System.out.println("Animal is sleeping");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 Interfaces in Java are used to define a contract for classes that implement them. They help in achieving abstraction, multiple inheritance, and provide a way to establish a communication between unrelated classes through a common interface. They also facilitate code reusability and maintainability by allowing polymorphic behavior.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 Differences between abstract class and interface in Java: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An abstract class can have both abstract and concrete methods, while an interface can only have method signatures (abstract methods) and constants.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A class can extend only one abstract class, but it can implement multiple interfaces.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Abstract classes can have constructors, instance variables, and non-static blocks, whereas interfaces cannot.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Abstract classes can have access modifiers for their constructors and methods, while interface methods are implicitly public and abstract.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Abstract classes are used to provide a default implementation and common functionality to related classes, while interfaces are used to define a contract for unrelated classes.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