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The default values for different data types in an array in Java are as follows: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int: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float: 0.0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double: 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boolean: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char: '\u0000' (null character)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Object types (e.g., String, Object):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No, you cannot specify a negative number as the size of an array in Java. Attempting to do so will result in a runtime exception.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Arrays in Java are stored in the JVM's heap memory. The specific location and memory management are handled by the Java Virtual Machine.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Disadvantages of arrays in Java: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Arrays have a fixed size, making it challenging to dynamically resize them.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They cannot hold different types of elements unless you use the Object type, which can lead to type-related issues.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Inefficient insertion or deletion of elements, as it may require shifting elements.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Lack of built-in methods for common operations like sorting or searching.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An anonymous array in Java is an array that does not have a specified name. It is typically used for short-lived or one-time purposes. Here's an example: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int[] numbers = new int[]{1, 2, 3, 4, 5}; // Anonymous array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There are several ways to traverse an array in Java, including: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a. Using a for loop: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for (int i = 0; i &lt; array.length;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// Access array[i]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b. Using an enhanced for loop (for-each loop):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for (int item : array)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// Access 'item'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c. Using the Arrays class with a toString method: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import java.util.Arrays;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System.out.println(Arrays.toString(array));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In Java, length and length() have different meanings: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length is a public final instance variable used with arrays, which represents the number of elements in the array.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length() is a method used with strings (instances of the String class) and returns the number of characters in the string.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Example using length with an array: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int[] numbers = {1, 2, 3, 4, 5};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int arrayLength = numbers.length; // Accessing the length of the 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Example using length() with a string: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String text = "Hello, World!";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int stringLength = text.length(); // Calling the length() method on a string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color w:val="140d52"/>
        <w:sz w:val="29"/>
        <w:szCs w:val="29"/>
        <w:highlight w:val="white"/>
      </w:rPr>
    </w:pPr>
    <w:r w:rsidDel="00000000" w:rsidR="00000000" w:rsidRPr="00000000">
      <w:rPr>
        <w:color w:val="140d52"/>
        <w:sz w:val="29"/>
        <w:szCs w:val="29"/>
        <w:highlight w:val="white"/>
        <w:rtl w:val="0"/>
      </w:rPr>
      <w:t xml:space="preserve">Arrays Assignment part 2 solution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