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23CFCF" w14:textId="77777777" w:rsidR="00F26DBC" w:rsidRDefault="006C3FBB">
      <w:pPr>
        <w:pStyle w:val="Heading2"/>
        <w:numPr>
          <w:ilvl w:val="1"/>
          <w:numId w:val="2"/>
        </w:numPr>
        <w:tabs>
          <w:tab w:val="left" w:pos="0"/>
        </w:tabs>
        <w:jc w:val="center"/>
        <w:rPr>
          <w:rFonts w:ascii="Comic Sans MS" w:hAnsi="Comic Sans MS" w:cs="Arial"/>
          <w:bCs/>
          <w:sz w:val="24"/>
        </w:rPr>
      </w:pPr>
      <w:r>
        <w:rPr>
          <w:rFonts w:ascii="Comic Sans MS" w:hAnsi="Comic Sans MS"/>
        </w:rPr>
        <w:t>Student Project 2 – Weighting 18%</w:t>
      </w:r>
    </w:p>
    <w:p w14:paraId="54E7EC33" w14:textId="60EDCA8C" w:rsidR="00F26DBC" w:rsidRDefault="006C3FBB">
      <w:pPr>
        <w:jc w:val="center"/>
        <w:rPr>
          <w:rFonts w:ascii="Comic Sans MS" w:hAnsi="Comic Sans MS"/>
        </w:rPr>
      </w:pPr>
      <w:r>
        <w:rPr>
          <w:rFonts w:ascii="Comic Sans MS" w:hAnsi="Comic Sans MS" w:cs="Arial"/>
          <w:b/>
          <w:bCs/>
        </w:rPr>
        <w:t xml:space="preserve">DUE : submit </w:t>
      </w:r>
      <w:r w:rsidR="00CB2BE2">
        <w:rPr>
          <w:rFonts w:ascii="Comic Sans MS" w:hAnsi="Comic Sans MS" w:cs="Arial"/>
          <w:b/>
          <w:bCs/>
        </w:rPr>
        <w:t>via Turnitin</w:t>
      </w:r>
      <w:r>
        <w:rPr>
          <w:rFonts w:ascii="Comic Sans MS" w:hAnsi="Comic Sans MS" w:cs="Arial"/>
          <w:b/>
          <w:bCs/>
        </w:rPr>
        <w:t xml:space="preserve"> </w:t>
      </w:r>
      <w:r w:rsidR="00CB2BE2">
        <w:rPr>
          <w:rFonts w:ascii="Comic Sans MS" w:hAnsi="Comic Sans MS" w:cs="Arial"/>
          <w:b/>
          <w:bCs/>
        </w:rPr>
        <w:t xml:space="preserve">by 5pm Friday </w:t>
      </w:r>
      <w:r w:rsidR="00076FBE">
        <w:rPr>
          <w:rFonts w:ascii="Comic Sans MS" w:hAnsi="Comic Sans MS" w:cs="Arial"/>
          <w:b/>
          <w:bCs/>
        </w:rPr>
        <w:t>9</w:t>
      </w:r>
      <w:r w:rsidR="00076FBE">
        <w:rPr>
          <w:rFonts w:ascii="Comic Sans MS" w:hAnsi="Comic Sans MS" w:cs="Arial"/>
          <w:b/>
          <w:bCs/>
          <w:vertAlign w:val="superscript"/>
        </w:rPr>
        <w:t>th</w:t>
      </w:r>
      <w:r w:rsidR="00CB2BE2">
        <w:rPr>
          <w:rFonts w:ascii="Comic Sans MS" w:hAnsi="Comic Sans MS" w:cs="Arial"/>
          <w:b/>
          <w:bCs/>
        </w:rPr>
        <w:t xml:space="preserve"> October</w:t>
      </w:r>
      <w:r>
        <w:rPr>
          <w:rFonts w:ascii="Comic Sans MS" w:hAnsi="Comic Sans MS" w:cs="Arial"/>
          <w:b/>
          <w:bCs/>
        </w:rPr>
        <w:t xml:space="preserve"> </w:t>
      </w:r>
      <w:r w:rsidR="00CB2BE2">
        <w:rPr>
          <w:rFonts w:ascii="Comic Sans MS" w:hAnsi="Comic Sans MS" w:cs="Arial"/>
          <w:b/>
          <w:bCs/>
        </w:rPr>
        <w:t>(</w:t>
      </w:r>
      <w:r>
        <w:rPr>
          <w:rFonts w:ascii="Comic Sans MS" w:hAnsi="Comic Sans MS" w:cs="Arial"/>
          <w:b/>
          <w:bCs/>
        </w:rPr>
        <w:t xml:space="preserve">week </w:t>
      </w:r>
      <w:r w:rsidR="00076FBE">
        <w:rPr>
          <w:rFonts w:ascii="Comic Sans MS" w:hAnsi="Comic Sans MS" w:cs="Arial"/>
          <w:b/>
          <w:bCs/>
        </w:rPr>
        <w:t>12</w:t>
      </w:r>
      <w:bookmarkStart w:id="0" w:name="_GoBack"/>
      <w:bookmarkEnd w:id="0"/>
      <w:r w:rsidR="00CB2BE2">
        <w:rPr>
          <w:rFonts w:ascii="Comic Sans MS" w:hAnsi="Comic Sans MS" w:cs="Arial"/>
          <w:b/>
          <w:bCs/>
        </w:rPr>
        <w:t>)</w:t>
      </w:r>
    </w:p>
    <w:p w14:paraId="605D3C9D" w14:textId="77777777" w:rsidR="00F26DBC" w:rsidRDefault="006C3FBB">
      <w:pPr>
        <w:pStyle w:val="Heading2"/>
        <w:numPr>
          <w:ilvl w:val="1"/>
          <w:numId w:val="2"/>
        </w:numPr>
        <w:tabs>
          <w:tab w:val="left" w:pos="0"/>
        </w:tabs>
        <w:rPr>
          <w:bCs/>
          <w:sz w:val="24"/>
        </w:rPr>
      </w:pPr>
      <w:r>
        <w:t xml:space="preserve">Part I </w:t>
      </w:r>
    </w:p>
    <w:p w14:paraId="73EB35F0" w14:textId="2271CF8B" w:rsidR="00F26DBC" w:rsidRDefault="006C3FBB">
      <w:pPr>
        <w:tabs>
          <w:tab w:val="right" w:pos="8505"/>
        </w:tabs>
        <w:ind w:right="140"/>
        <w:jc w:val="left"/>
      </w:pPr>
      <w:r>
        <w:rPr>
          <w:bCs/>
        </w:rPr>
        <w:t xml:space="preserve">1. Select two explanatory (independent) variables (factors) from your </w:t>
      </w:r>
      <w:r w:rsidR="00365D08">
        <w:rPr>
          <w:bCs/>
        </w:rPr>
        <w:t xml:space="preserve">project </w:t>
      </w:r>
      <w:r>
        <w:rPr>
          <w:bCs/>
        </w:rPr>
        <w:t>dataset</w:t>
      </w:r>
      <w:r w:rsidR="00365D08">
        <w:rPr>
          <w:bCs/>
        </w:rPr>
        <w:t>.</w:t>
      </w:r>
    </w:p>
    <w:p w14:paraId="21812F67" w14:textId="77777777" w:rsidR="00F26DBC" w:rsidRDefault="00F26DBC">
      <w:pPr>
        <w:tabs>
          <w:tab w:val="right" w:pos="8505"/>
        </w:tabs>
        <w:ind w:right="140"/>
        <w:jc w:val="left"/>
        <w:rPr>
          <w:bCs/>
        </w:rPr>
      </w:pPr>
    </w:p>
    <w:p w14:paraId="7EF0B000" w14:textId="3CD128A2" w:rsidR="00F26DBC" w:rsidRDefault="006C3FBB" w:rsidP="00365D08">
      <w:pPr>
        <w:tabs>
          <w:tab w:val="right" w:pos="8505"/>
        </w:tabs>
        <w:ind w:right="140"/>
        <w:jc w:val="left"/>
      </w:pPr>
      <w:r>
        <w:rPr>
          <w:bCs/>
        </w:rPr>
        <w:t xml:space="preserve">2. Select a </w:t>
      </w:r>
      <w:r>
        <w:rPr>
          <w:b/>
        </w:rPr>
        <w:t>response (dependent) variable</w:t>
      </w:r>
      <w:r>
        <w:rPr>
          <w:bCs/>
        </w:rPr>
        <w:t xml:space="preserve"> (a continuous variable) you find interesting</w:t>
      </w:r>
      <w:r w:rsidR="00365D08">
        <w:rPr>
          <w:bCs/>
        </w:rPr>
        <w:t xml:space="preserve"> and believe may be explained by the two variables you selected in 1.</w:t>
      </w:r>
    </w:p>
    <w:p w14:paraId="729CE81B" w14:textId="77777777" w:rsidR="00F26DBC" w:rsidRDefault="00F26DBC">
      <w:pPr>
        <w:tabs>
          <w:tab w:val="right" w:pos="8505"/>
        </w:tabs>
        <w:ind w:right="140"/>
        <w:jc w:val="left"/>
        <w:rPr>
          <w:bCs/>
        </w:rPr>
      </w:pPr>
    </w:p>
    <w:p w14:paraId="486B41BA" w14:textId="77777777" w:rsidR="00365D08" w:rsidRDefault="00365D08">
      <w:pPr>
        <w:tabs>
          <w:tab w:val="right" w:pos="8505"/>
        </w:tabs>
        <w:ind w:right="140"/>
        <w:jc w:val="left"/>
        <w:rPr>
          <w:b/>
          <w:bCs/>
        </w:rPr>
      </w:pPr>
      <w:r>
        <w:rPr>
          <w:bCs/>
        </w:rPr>
        <w:t>3</w:t>
      </w:r>
      <w:r w:rsidR="006C3FBB">
        <w:rPr>
          <w:bCs/>
        </w:rPr>
        <w:t xml:space="preserve">. </w:t>
      </w:r>
      <w:r w:rsidR="006C3FBB">
        <w:rPr>
          <w:b/>
        </w:rPr>
        <w:t xml:space="preserve">In Part I </w:t>
      </w:r>
      <w:r w:rsidR="006C3FBB">
        <w:rPr>
          <w:bCs/>
        </w:rPr>
        <w:t>of your report</w:t>
      </w:r>
      <w:r w:rsidR="006C3FBB">
        <w:rPr>
          <w:b/>
        </w:rPr>
        <w:t xml:space="preserve"> clearly state</w:t>
      </w:r>
      <w:r w:rsidR="006C3FBB">
        <w:rPr>
          <w:bCs/>
        </w:rPr>
        <w:t xml:space="preserve"> </w:t>
      </w:r>
      <w:r w:rsidR="006C3FBB">
        <w:rPr>
          <w:b/>
          <w:bCs/>
        </w:rPr>
        <w:t>and describe/explain</w:t>
      </w:r>
      <w:r>
        <w:rPr>
          <w:b/>
          <w:bCs/>
        </w:rPr>
        <w:t>:</w:t>
      </w:r>
    </w:p>
    <w:p w14:paraId="0FCCFD98" w14:textId="77777777" w:rsidR="00365D08" w:rsidRDefault="00365D08">
      <w:pPr>
        <w:tabs>
          <w:tab w:val="right" w:pos="8505"/>
        </w:tabs>
        <w:ind w:right="140"/>
        <w:jc w:val="left"/>
        <w:rPr>
          <w:bCs/>
        </w:rPr>
      </w:pPr>
    </w:p>
    <w:p w14:paraId="412D93E3" w14:textId="0C8F3DBD" w:rsidR="00365D08" w:rsidRPr="00365D08" w:rsidRDefault="00365D08" w:rsidP="00365D08">
      <w:pPr>
        <w:pStyle w:val="ListParagraph"/>
        <w:numPr>
          <w:ilvl w:val="0"/>
          <w:numId w:val="3"/>
        </w:numPr>
        <w:tabs>
          <w:tab w:val="right" w:pos="8505"/>
        </w:tabs>
        <w:ind w:right="140"/>
        <w:jc w:val="left"/>
        <w:rPr>
          <w:b/>
        </w:rPr>
      </w:pPr>
      <w:r w:rsidRPr="00365D08">
        <w:rPr>
          <w:bCs/>
        </w:rPr>
        <w:t>your project data set (define all variables, including units if numerical and levels if factors);</w:t>
      </w:r>
      <w:r w:rsidR="006C3FBB" w:rsidRPr="00365D08">
        <w:rPr>
          <w:bCs/>
        </w:rPr>
        <w:t xml:space="preserve"> </w:t>
      </w:r>
    </w:p>
    <w:p w14:paraId="6E404011" w14:textId="77777777" w:rsidR="00365D08" w:rsidRPr="00365D08" w:rsidRDefault="00365D08" w:rsidP="00365D08">
      <w:pPr>
        <w:pStyle w:val="ListParagraph"/>
        <w:tabs>
          <w:tab w:val="right" w:pos="8505"/>
        </w:tabs>
        <w:ind w:right="140"/>
        <w:jc w:val="left"/>
        <w:rPr>
          <w:b/>
        </w:rPr>
      </w:pPr>
    </w:p>
    <w:p w14:paraId="0D9000D1" w14:textId="77777777" w:rsidR="00365D08" w:rsidRPr="00365D08" w:rsidRDefault="006C3FBB" w:rsidP="00365D08">
      <w:pPr>
        <w:pStyle w:val="ListParagraph"/>
        <w:numPr>
          <w:ilvl w:val="0"/>
          <w:numId w:val="3"/>
        </w:numPr>
        <w:tabs>
          <w:tab w:val="right" w:pos="8505"/>
        </w:tabs>
        <w:ind w:right="140"/>
        <w:jc w:val="left"/>
        <w:rPr>
          <w:b/>
        </w:rPr>
      </w:pPr>
      <w:r w:rsidRPr="00365D08">
        <w:rPr>
          <w:bCs/>
        </w:rPr>
        <w:t>the</w:t>
      </w:r>
      <w:r w:rsidRPr="00365D08">
        <w:rPr>
          <w:b/>
        </w:rPr>
        <w:t xml:space="preserve"> two explanatory variables </w:t>
      </w:r>
      <w:r w:rsidRPr="00365D08">
        <w:rPr>
          <w:bCs/>
        </w:rPr>
        <w:t>and the</w:t>
      </w:r>
      <w:r w:rsidRPr="00365D08">
        <w:rPr>
          <w:b/>
        </w:rPr>
        <w:t xml:space="preserve"> response variable </w:t>
      </w:r>
      <w:r w:rsidRPr="00365D08">
        <w:rPr>
          <w:bCs/>
        </w:rPr>
        <w:t>you have selected</w:t>
      </w:r>
      <w:r w:rsidR="00365D08">
        <w:rPr>
          <w:bCs/>
        </w:rPr>
        <w:t>;</w:t>
      </w:r>
    </w:p>
    <w:p w14:paraId="08815A9C" w14:textId="09794D1D" w:rsidR="00F26DBC" w:rsidRPr="00365D08" w:rsidRDefault="006C3FBB" w:rsidP="00365D08">
      <w:pPr>
        <w:tabs>
          <w:tab w:val="right" w:pos="8505"/>
        </w:tabs>
        <w:ind w:right="140"/>
        <w:jc w:val="left"/>
        <w:rPr>
          <w:b/>
        </w:rPr>
      </w:pPr>
      <w:r w:rsidRPr="00365D08">
        <w:rPr>
          <w:bCs/>
        </w:rPr>
        <w:t xml:space="preserve"> </w:t>
      </w:r>
    </w:p>
    <w:p w14:paraId="6AA0EE2B" w14:textId="0FAC5C64" w:rsidR="00365D08" w:rsidRDefault="00365D08" w:rsidP="00365D08">
      <w:pPr>
        <w:pStyle w:val="ListParagraph"/>
        <w:numPr>
          <w:ilvl w:val="0"/>
          <w:numId w:val="3"/>
        </w:numPr>
        <w:tabs>
          <w:tab w:val="right" w:pos="8505"/>
        </w:tabs>
        <w:ind w:right="140"/>
        <w:jc w:val="left"/>
      </w:pPr>
      <w:r>
        <w:t xml:space="preserve">Include some </w:t>
      </w:r>
      <w:r w:rsidR="000F61FD">
        <w:t xml:space="preserve">relevant </w:t>
      </w:r>
      <w:r>
        <w:t>EDA (graphs, tables, etc.) of your data. Don’t forget to label figures and tables, and include a discussion of these figures and tables in the body of the report.</w:t>
      </w:r>
    </w:p>
    <w:p w14:paraId="657DBD74" w14:textId="77777777" w:rsidR="00F26DBC" w:rsidRDefault="00F26DBC"/>
    <w:p w14:paraId="23DA007B" w14:textId="77777777" w:rsidR="00F26DBC" w:rsidRDefault="006C3FBB">
      <w:pPr>
        <w:pStyle w:val="Heading2"/>
        <w:numPr>
          <w:ilvl w:val="1"/>
          <w:numId w:val="2"/>
        </w:numPr>
        <w:tabs>
          <w:tab w:val="left" w:pos="0"/>
        </w:tabs>
      </w:pPr>
      <w:r>
        <w:t>Part II</w:t>
      </w:r>
    </w:p>
    <w:p w14:paraId="2F2D72D3" w14:textId="2F3CAB67" w:rsidR="00F26DBC" w:rsidRDefault="006C3FBB" w:rsidP="009B79AD">
      <w:r>
        <w:t>Corresponding to the variables you have selected in Part I</w:t>
      </w:r>
      <w:r w:rsidR="009B79AD">
        <w:t>, c</w:t>
      </w:r>
      <w:r>
        <w:t>learly state:</w:t>
      </w:r>
    </w:p>
    <w:p w14:paraId="45884F3B" w14:textId="77777777" w:rsidR="009B79AD" w:rsidRPr="009B79AD" w:rsidRDefault="009B79AD" w:rsidP="009B79AD">
      <w:pPr>
        <w:rPr>
          <w:lang w:val="en-US"/>
        </w:rPr>
      </w:pPr>
    </w:p>
    <w:p w14:paraId="7D9AC6EA" w14:textId="21F65769" w:rsidR="00F26DBC" w:rsidRDefault="006C3FBB" w:rsidP="009B79AD">
      <w:pPr>
        <w:pStyle w:val="EndnoteText"/>
        <w:widowControl/>
        <w:numPr>
          <w:ilvl w:val="0"/>
          <w:numId w:val="4"/>
        </w:numPr>
        <w:tabs>
          <w:tab w:val="clear" w:pos="720"/>
          <w:tab w:val="left" w:pos="709"/>
          <w:tab w:val="left" w:pos="1276"/>
        </w:tabs>
      </w:pPr>
      <w:r>
        <w:t xml:space="preserve">the </w:t>
      </w:r>
      <w:r>
        <w:rPr>
          <w:b/>
          <w:bCs/>
        </w:rPr>
        <w:t>research question</w:t>
      </w:r>
      <w:r>
        <w:t xml:space="preserve"> you will answer;</w:t>
      </w:r>
    </w:p>
    <w:p w14:paraId="35CDFD0A" w14:textId="77777777" w:rsidR="00F26DBC" w:rsidRDefault="00F26DBC">
      <w:pPr>
        <w:pStyle w:val="EndnoteText"/>
        <w:widowControl/>
        <w:tabs>
          <w:tab w:val="clear" w:pos="720"/>
          <w:tab w:val="left" w:pos="709"/>
          <w:tab w:val="left" w:pos="1276"/>
        </w:tabs>
        <w:ind w:left="426"/>
      </w:pPr>
    </w:p>
    <w:p w14:paraId="23528D30" w14:textId="261CEF8D" w:rsidR="00F26DBC" w:rsidRDefault="006C3FBB" w:rsidP="009B79AD">
      <w:pPr>
        <w:pStyle w:val="EndnoteText"/>
        <w:widowControl/>
        <w:numPr>
          <w:ilvl w:val="0"/>
          <w:numId w:val="4"/>
        </w:numPr>
        <w:tabs>
          <w:tab w:val="clear" w:pos="720"/>
          <w:tab w:val="left" w:pos="709"/>
          <w:tab w:val="left" w:pos="1276"/>
        </w:tabs>
      </w:pPr>
      <w:r>
        <w:t xml:space="preserve">the </w:t>
      </w:r>
      <w:r>
        <w:rPr>
          <w:b/>
          <w:bCs/>
        </w:rPr>
        <w:t>statistical hypotheses</w:t>
      </w:r>
      <w:r>
        <w:t xml:space="preserve"> you will be testing (list all hypotheses - interaction hypothesis and the main effects hypotheses). </w:t>
      </w:r>
      <w:r>
        <w:tab/>
      </w:r>
    </w:p>
    <w:p w14:paraId="30FF258F" w14:textId="77777777" w:rsidR="00F26DBC" w:rsidRDefault="00F26DBC">
      <w:pPr>
        <w:pStyle w:val="EndnoteText"/>
        <w:widowControl/>
        <w:tabs>
          <w:tab w:val="clear" w:pos="720"/>
          <w:tab w:val="left" w:pos="709"/>
          <w:tab w:val="left" w:pos="1276"/>
        </w:tabs>
        <w:ind w:left="426"/>
      </w:pPr>
    </w:p>
    <w:p w14:paraId="7ADCFC72" w14:textId="29BFA41B" w:rsidR="00F26DBC" w:rsidRDefault="006C3FBB" w:rsidP="009B79AD">
      <w:pPr>
        <w:pStyle w:val="EndnoteText"/>
        <w:widowControl/>
        <w:numPr>
          <w:ilvl w:val="0"/>
          <w:numId w:val="4"/>
        </w:numPr>
        <w:tabs>
          <w:tab w:val="clear" w:pos="720"/>
          <w:tab w:val="left" w:pos="709"/>
          <w:tab w:val="left" w:pos="1276"/>
        </w:tabs>
      </w:pPr>
      <w:r>
        <w:t xml:space="preserve">the preliminary and factorial models for your selected variables. Describe in </w:t>
      </w:r>
      <w:r>
        <w:rPr>
          <w:b/>
          <w:bCs/>
        </w:rPr>
        <w:t>full</w:t>
      </w:r>
      <w:r>
        <w:t xml:space="preserve"> </w:t>
      </w:r>
      <w:r w:rsidRPr="009B79AD">
        <w:rPr>
          <w:b/>
          <w:bCs/>
        </w:rPr>
        <w:t>detail</w:t>
      </w:r>
      <w:r>
        <w:t xml:space="preserve"> all components of the </w:t>
      </w:r>
      <w:r w:rsidRPr="009B79AD">
        <w:rPr>
          <w:b/>
          <w:bCs/>
        </w:rPr>
        <w:t>preliminary</w:t>
      </w:r>
      <w:r>
        <w:t xml:space="preserve"> and </w:t>
      </w:r>
      <w:r w:rsidRPr="009B79AD">
        <w:rPr>
          <w:b/>
          <w:bCs/>
        </w:rPr>
        <w:t>factorial</w:t>
      </w:r>
      <w:r>
        <w:t xml:space="preserve"> models;</w:t>
      </w:r>
    </w:p>
    <w:p w14:paraId="0ACD95DB" w14:textId="77777777" w:rsidR="00F26DBC" w:rsidRDefault="00F26DBC">
      <w:pPr>
        <w:pStyle w:val="EndnoteText"/>
        <w:widowControl/>
        <w:tabs>
          <w:tab w:val="clear" w:pos="720"/>
          <w:tab w:val="left" w:pos="709"/>
          <w:tab w:val="left" w:pos="1276"/>
        </w:tabs>
        <w:ind w:left="426"/>
      </w:pPr>
    </w:p>
    <w:p w14:paraId="0BFAB087" w14:textId="38075F80" w:rsidR="00F26DBC" w:rsidRPr="009B79AD" w:rsidRDefault="006C3FBB" w:rsidP="009B79AD">
      <w:pPr>
        <w:pStyle w:val="EndnoteText"/>
        <w:widowControl/>
        <w:numPr>
          <w:ilvl w:val="0"/>
          <w:numId w:val="4"/>
        </w:numPr>
        <w:tabs>
          <w:tab w:val="left" w:pos="1276"/>
        </w:tabs>
        <w:rPr>
          <w:rFonts w:ascii="Comic Sans MS" w:hAnsi="Comic Sans MS"/>
          <w:b/>
          <w:lang w:val="en-GB"/>
        </w:rPr>
      </w:pPr>
      <w:r>
        <w:t>the preliminary and factorial projected ANOVAs.</w:t>
      </w:r>
    </w:p>
    <w:p w14:paraId="0DE7741D" w14:textId="77777777" w:rsidR="009B79AD" w:rsidRDefault="009B79AD" w:rsidP="009B79AD">
      <w:pPr>
        <w:pStyle w:val="EndnoteText"/>
        <w:widowControl/>
        <w:tabs>
          <w:tab w:val="left" w:pos="1276"/>
        </w:tabs>
        <w:rPr>
          <w:rFonts w:ascii="Comic Sans MS" w:hAnsi="Comic Sans MS"/>
          <w:b/>
          <w:lang w:val="en-GB"/>
        </w:rPr>
      </w:pPr>
    </w:p>
    <w:p w14:paraId="2B52E6D6" w14:textId="77777777" w:rsidR="00F26DBC" w:rsidRDefault="006C3FBB">
      <w:pPr>
        <w:pStyle w:val="Heading2"/>
        <w:numPr>
          <w:ilvl w:val="1"/>
          <w:numId w:val="2"/>
        </w:numPr>
        <w:tabs>
          <w:tab w:val="left" w:pos="0"/>
        </w:tabs>
      </w:pPr>
      <w:r>
        <w:t>Part III</w:t>
      </w:r>
    </w:p>
    <w:p w14:paraId="266E77A3" w14:textId="37A9917F" w:rsidR="00F26DBC" w:rsidRDefault="006C3FBB">
      <w:pPr>
        <w:pStyle w:val="BodyText"/>
      </w:pPr>
      <w:r>
        <w:t xml:space="preserve">Carry out the </w:t>
      </w:r>
      <w:r w:rsidR="009B79AD">
        <w:t xml:space="preserve">factorial ANOVA </w:t>
      </w:r>
      <w:r>
        <w:t xml:space="preserve">analysis using R. </w:t>
      </w:r>
    </w:p>
    <w:p w14:paraId="76F05E29" w14:textId="77777777" w:rsidR="00F26DBC" w:rsidRDefault="00F26DBC">
      <w:pPr>
        <w:pStyle w:val="BodyText"/>
        <w:rPr>
          <w:lang w:val="en-US"/>
        </w:rPr>
      </w:pPr>
    </w:p>
    <w:p w14:paraId="7E5942B4" w14:textId="77777777" w:rsidR="00F26DBC" w:rsidRDefault="006C3FBB">
      <w:pPr>
        <w:pStyle w:val="EndnoteText"/>
        <w:widowControl/>
      </w:pPr>
      <w:r>
        <w:t>Clearly present:</w:t>
      </w:r>
    </w:p>
    <w:p w14:paraId="4160DE50" w14:textId="430D495C" w:rsidR="00F26DBC" w:rsidRDefault="006C3FBB" w:rsidP="009B79AD">
      <w:pPr>
        <w:pStyle w:val="EndnoteText"/>
        <w:widowControl/>
        <w:numPr>
          <w:ilvl w:val="0"/>
          <w:numId w:val="6"/>
        </w:numPr>
        <w:tabs>
          <w:tab w:val="clear" w:pos="720"/>
          <w:tab w:val="left" w:pos="709"/>
          <w:tab w:val="left" w:pos="1276"/>
        </w:tabs>
      </w:pPr>
      <w:r>
        <w:t xml:space="preserve">the </w:t>
      </w:r>
      <w:r>
        <w:rPr>
          <w:b/>
          <w:bCs/>
        </w:rPr>
        <w:t>relevant</w:t>
      </w:r>
      <w:r>
        <w:t xml:space="preserve"> R code and output (i.e the aov (and LSD if appropriate) code from the script file and the ANOVA (and LSD if appropriate) results from the output);</w:t>
      </w:r>
    </w:p>
    <w:p w14:paraId="3C3D84B2" w14:textId="77777777" w:rsidR="00F26DBC" w:rsidRDefault="00F26DBC">
      <w:pPr>
        <w:pStyle w:val="EndnoteText"/>
        <w:widowControl/>
        <w:tabs>
          <w:tab w:val="clear" w:pos="720"/>
          <w:tab w:val="left" w:pos="709"/>
          <w:tab w:val="left" w:pos="1276"/>
        </w:tabs>
        <w:ind w:left="426"/>
      </w:pPr>
    </w:p>
    <w:p w14:paraId="1F186E24" w14:textId="30BB190A" w:rsidR="00F26DBC" w:rsidRDefault="006C3FBB" w:rsidP="009B79AD">
      <w:pPr>
        <w:pStyle w:val="EndnoteText"/>
        <w:widowControl/>
        <w:numPr>
          <w:ilvl w:val="0"/>
          <w:numId w:val="6"/>
        </w:numPr>
        <w:tabs>
          <w:tab w:val="left" w:pos="1276"/>
        </w:tabs>
      </w:pPr>
      <w:r>
        <w:t xml:space="preserve">the </w:t>
      </w:r>
      <w:r>
        <w:rPr>
          <w:b/>
          <w:bCs/>
        </w:rPr>
        <w:t>results</w:t>
      </w:r>
      <w:r>
        <w:t xml:space="preserve"> of your hypothesis testing;</w:t>
      </w:r>
    </w:p>
    <w:p w14:paraId="07462DE1" w14:textId="77777777" w:rsidR="00F26DBC" w:rsidRDefault="00F26DBC">
      <w:pPr>
        <w:pStyle w:val="EndnoteText"/>
        <w:widowControl/>
        <w:tabs>
          <w:tab w:val="clear" w:pos="720"/>
          <w:tab w:val="left" w:pos="709"/>
          <w:tab w:val="left" w:pos="1276"/>
        </w:tabs>
        <w:ind w:left="426"/>
      </w:pPr>
    </w:p>
    <w:p w14:paraId="1470EC37" w14:textId="3DFAF40D" w:rsidR="007C65A4" w:rsidRDefault="006C3FBB" w:rsidP="009B79AD">
      <w:pPr>
        <w:pStyle w:val="EndnoteText"/>
        <w:widowControl/>
        <w:numPr>
          <w:ilvl w:val="0"/>
          <w:numId w:val="6"/>
        </w:numPr>
        <w:tabs>
          <w:tab w:val="left" w:pos="1276"/>
        </w:tabs>
      </w:pPr>
      <w:r>
        <w:t xml:space="preserve">an </w:t>
      </w:r>
      <w:r>
        <w:rPr>
          <w:b/>
          <w:bCs/>
        </w:rPr>
        <w:t>interpretation</w:t>
      </w:r>
      <w:r>
        <w:t xml:space="preserve"> of the results</w:t>
      </w:r>
      <w:r w:rsidR="007C65A4">
        <w:t>:</w:t>
      </w:r>
    </w:p>
    <w:p w14:paraId="4B22B5D9" w14:textId="77777777" w:rsidR="007C65A4" w:rsidRDefault="007C65A4" w:rsidP="007C65A4">
      <w:pPr>
        <w:pStyle w:val="ListParagraph"/>
      </w:pPr>
    </w:p>
    <w:p w14:paraId="6037727D" w14:textId="2BD88B93" w:rsidR="007C65A4" w:rsidRDefault="006C3FBB" w:rsidP="007C65A4">
      <w:pPr>
        <w:pStyle w:val="EndnoteText"/>
        <w:widowControl/>
        <w:numPr>
          <w:ilvl w:val="1"/>
          <w:numId w:val="6"/>
        </w:numPr>
        <w:tabs>
          <w:tab w:val="left" w:pos="1276"/>
        </w:tabs>
      </w:pPr>
      <w:r>
        <w:t>If you find a significant interaction, present and interpret an interaction plot</w:t>
      </w:r>
      <w:r w:rsidR="009B79AD">
        <w:t xml:space="preserve"> </w:t>
      </w:r>
      <w:r w:rsidR="007C65A4">
        <w:t xml:space="preserve">- </w:t>
      </w:r>
      <w:r w:rsidR="009B79AD">
        <w:t xml:space="preserve">you do not have to interpret </w:t>
      </w:r>
      <w:r w:rsidR="007C65A4">
        <w:t>the interaction using LSD</w:t>
      </w:r>
      <w:r>
        <w:t xml:space="preserve">. </w:t>
      </w:r>
    </w:p>
    <w:p w14:paraId="32EC378C" w14:textId="77777777" w:rsidR="007C65A4" w:rsidRDefault="006C3FBB" w:rsidP="007C65A4">
      <w:pPr>
        <w:pStyle w:val="EndnoteText"/>
        <w:widowControl/>
        <w:numPr>
          <w:ilvl w:val="1"/>
          <w:numId w:val="6"/>
        </w:numPr>
        <w:tabs>
          <w:tab w:val="left" w:pos="1276"/>
        </w:tabs>
      </w:pPr>
      <w:r>
        <w:t xml:space="preserve">If there is no interaction but one or both of the main effects are significant, determine which means differ using LSD in R and discuss. </w:t>
      </w:r>
    </w:p>
    <w:p w14:paraId="2A5AB934" w14:textId="620219F8" w:rsidR="00F26DBC" w:rsidRDefault="006C3FBB" w:rsidP="007C65A4">
      <w:pPr>
        <w:pStyle w:val="EndnoteText"/>
        <w:widowControl/>
        <w:numPr>
          <w:ilvl w:val="1"/>
          <w:numId w:val="6"/>
        </w:numPr>
        <w:tabs>
          <w:tab w:val="left" w:pos="1276"/>
        </w:tabs>
      </w:pPr>
      <w:r>
        <w:lastRenderedPageBreak/>
        <w:t>If you find no significant results, discuss why this may be so.</w:t>
      </w:r>
    </w:p>
    <w:p w14:paraId="757FB6A9" w14:textId="2DE49465" w:rsidR="00F26DBC" w:rsidRDefault="00F26DBC" w:rsidP="009B79AD">
      <w:pPr>
        <w:pStyle w:val="EndnoteText"/>
        <w:widowControl/>
        <w:tabs>
          <w:tab w:val="clear" w:pos="720"/>
          <w:tab w:val="left" w:pos="709"/>
          <w:tab w:val="left" w:pos="1276"/>
        </w:tabs>
        <w:ind w:left="426" w:firstLine="280"/>
      </w:pPr>
    </w:p>
    <w:p w14:paraId="3F8F6921" w14:textId="77777777" w:rsidR="00F26DBC" w:rsidRDefault="006C3FBB">
      <w:pPr>
        <w:pStyle w:val="EndnoteText"/>
        <w:widowControl/>
        <w:tabs>
          <w:tab w:val="clear" w:pos="720"/>
          <w:tab w:val="left" w:pos="709"/>
          <w:tab w:val="left" w:pos="1276"/>
        </w:tabs>
        <w:spacing w:line="21" w:lineRule="auto"/>
        <w:ind w:left="425"/>
        <w:rPr>
          <w:b/>
          <w:bCs/>
          <w:szCs w:val="24"/>
          <w:lang w:val="en-GB"/>
        </w:rPr>
      </w:pPr>
      <w:r>
        <w:tab/>
      </w:r>
    </w:p>
    <w:p w14:paraId="7BC0FB04" w14:textId="2D6F5D19" w:rsidR="00F26DBC" w:rsidRDefault="006C3FBB">
      <w:pPr>
        <w:pStyle w:val="BodyText"/>
        <w:jc w:val="center"/>
      </w:pPr>
      <w:r>
        <w:rPr>
          <w:b/>
          <w:bCs/>
          <w:szCs w:val="24"/>
        </w:rPr>
        <w:t xml:space="preserve">BE SURE TO INCLUDE YOUR NAME, STUDENT NUMBER AND SIGNATURE ON YOUR PROJECT. </w:t>
      </w:r>
    </w:p>
    <w:sectPr w:rsidR="00F26DB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5527C" w14:textId="77777777" w:rsidR="00605CE2" w:rsidRDefault="00605CE2">
      <w:r>
        <w:separator/>
      </w:r>
    </w:p>
  </w:endnote>
  <w:endnote w:type="continuationSeparator" w:id="0">
    <w:p w14:paraId="757C4E35" w14:textId="77777777" w:rsidR="00605CE2" w:rsidRDefault="0060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xi Sans">
    <w:altName w:val="Cambria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B5623" w14:textId="77777777" w:rsidR="00F26DBC" w:rsidRDefault="006C3FBB">
    <w:pPr>
      <w:pStyle w:val="Footer"/>
      <w:tabs>
        <w:tab w:val="right" w:pos="8505"/>
      </w:tabs>
      <w:rPr>
        <w:rFonts w:ascii="Tahoma" w:hAnsi="Tahoma"/>
        <w:sz w:val="16"/>
        <w:lang w:val="en-AU"/>
      </w:rPr>
    </w:pPr>
    <w:r>
      <w:rPr>
        <w:rFonts w:ascii="Tahoma" w:hAnsi="Tahoma"/>
        <w:noProof/>
        <w:sz w:val="16"/>
        <w:lang w:val="en-AU"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5519F23C" wp14:editId="5F6EB8B8">
              <wp:simplePos x="0" y="0"/>
              <wp:positionH relativeFrom="column">
                <wp:posOffset>-54610</wp:posOffset>
              </wp:positionH>
              <wp:positionV relativeFrom="paragraph">
                <wp:posOffset>93980</wp:posOffset>
              </wp:positionV>
              <wp:extent cx="5487035" cy="1270"/>
              <wp:effectExtent l="11430" t="8255" r="7620" b="10795"/>
              <wp:wrapNone/>
              <wp:docPr id="1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720"/>
                      </a:xfrm>
                      <a:prstGeom prst="line">
                        <a:avLst/>
                      </a:prstGeom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.3pt,7.4pt" to="427.65pt,7.4pt" ID="Line 2" stroked="t" style="position:absolute">
              <v:stroke color="black" weight="9360" joinstyle="miter" endcap="flat"/>
              <v:fill o:detectmouseclick="t" on="fals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F69FC" w14:textId="77777777" w:rsidR="00605CE2" w:rsidRDefault="00605CE2">
      <w:r>
        <w:separator/>
      </w:r>
    </w:p>
  </w:footnote>
  <w:footnote w:type="continuationSeparator" w:id="0">
    <w:p w14:paraId="5786D2C8" w14:textId="77777777" w:rsidR="00605CE2" w:rsidRDefault="00605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1C6B1" w14:textId="77777777" w:rsidR="00CB2BE2" w:rsidRDefault="00CB2B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4EA2B" w14:textId="212C5449" w:rsidR="00F26DBC" w:rsidRDefault="006C3FBB">
    <w:pPr>
      <w:jc w:val="center"/>
    </w:pPr>
    <w:r>
      <w:rPr>
        <w:b/>
      </w:rPr>
      <w:t xml:space="preserve">1014SCG STATISTICS </w:t>
    </w:r>
    <w:r>
      <w:rPr>
        <w:b/>
      </w:rPr>
      <w:tab/>
    </w:r>
    <w:r>
      <w:t>Individual Project Assessment 2 – 20</w:t>
    </w:r>
    <w:r w:rsidR="00CB2BE2">
      <w:t>20</w:t>
    </w:r>
  </w:p>
  <w:p w14:paraId="0D9835B6" w14:textId="77777777" w:rsidR="00F26DBC" w:rsidRDefault="00F26DBC">
    <w:pP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4F1B3" w14:textId="77777777" w:rsidR="00CB2BE2" w:rsidRDefault="00CB2B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1F41"/>
    <w:multiLevelType w:val="hybridMultilevel"/>
    <w:tmpl w:val="7C80AEFA"/>
    <w:lvl w:ilvl="0" w:tplc="C8945CF4">
      <w:start w:val="1"/>
      <w:numFmt w:val="lowerRoman"/>
      <w:lvlText w:val="(%1)"/>
      <w:lvlJc w:val="left"/>
      <w:pPr>
        <w:ind w:left="142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3B684E5E"/>
    <w:multiLevelType w:val="hybridMultilevel"/>
    <w:tmpl w:val="82C89F6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0435DE9"/>
    <w:multiLevelType w:val="multilevel"/>
    <w:tmpl w:val="0B7AA4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7330F1D"/>
    <w:multiLevelType w:val="multilevel"/>
    <w:tmpl w:val="E636630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FC353EF"/>
    <w:multiLevelType w:val="hybridMultilevel"/>
    <w:tmpl w:val="5066D700"/>
    <w:lvl w:ilvl="0" w:tplc="7BF85676">
      <w:start w:val="1"/>
      <w:numFmt w:val="lowerRoman"/>
      <w:lvlText w:val="(%1)"/>
      <w:lvlJc w:val="left"/>
      <w:pPr>
        <w:ind w:left="142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77C92250"/>
    <w:multiLevelType w:val="hybridMultilevel"/>
    <w:tmpl w:val="1240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E43AC"/>
    <w:multiLevelType w:val="hybridMultilevel"/>
    <w:tmpl w:val="E6108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BC"/>
    <w:rsid w:val="00076FBE"/>
    <w:rsid w:val="000F61FD"/>
    <w:rsid w:val="00365D08"/>
    <w:rsid w:val="00605CE2"/>
    <w:rsid w:val="006C3FBB"/>
    <w:rsid w:val="007C65A4"/>
    <w:rsid w:val="009B79AD"/>
    <w:rsid w:val="00CB2BE2"/>
    <w:rsid w:val="00F2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DCF0"/>
  <w15:docId w15:val="{74E59137-61CF-6A4F-AE4A-BC4E2456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  <w:tab w:val="left" w:pos="1440"/>
        <w:tab w:val="right" w:pos="9000"/>
      </w:tabs>
      <w:suppressAutoHyphens/>
      <w:jc w:val="both"/>
    </w:pPr>
    <w:rPr>
      <w:sz w:val="24"/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/>
      <w:outlineLvl w:val="0"/>
    </w:pPr>
    <w:rPr>
      <w:b/>
      <w:smallCaps/>
      <w:sz w:val="3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/>
      <w:outlineLvl w:val="2"/>
    </w:pPr>
    <w:rPr>
      <w:b/>
      <w:i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sz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left"/>
      <w:outlineLvl w:val="5"/>
    </w:pPr>
    <w:rPr>
      <w:lang w:val="en-US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left"/>
      <w:outlineLvl w:val="7"/>
    </w:pPr>
    <w:rPr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/>
      <w:color w:val="auto"/>
    </w:rPr>
  </w:style>
  <w:style w:type="character" w:customStyle="1" w:styleId="WW8Num4z0">
    <w:name w:val="WW8Num4z0"/>
    <w:qFormat/>
    <w:rPr>
      <w:rFonts w:ascii="Wingdings" w:hAnsi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uxi Sans" w:eastAsia="Luxi Sans" w:hAnsi="Luxi Sans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itleStyle">
    <w:name w:val="Title Style"/>
    <w:basedOn w:val="Normal"/>
    <w:next w:val="Normal"/>
    <w:qFormat/>
    <w:pPr>
      <w:keepNext/>
      <w:jc w:val="center"/>
    </w:pPr>
    <w:rPr>
      <w:b/>
      <w:sz w:val="36"/>
    </w:rPr>
  </w:style>
  <w:style w:type="paragraph" w:styleId="TOC1">
    <w:name w:val="toc 1"/>
    <w:basedOn w:val="Normal"/>
    <w:next w:val="Normal"/>
    <w:semiHidden/>
    <w:pPr>
      <w:tabs>
        <w:tab w:val="right" w:leader="dot" w:pos="9000"/>
      </w:tabs>
      <w:spacing w:before="240"/>
      <w:ind w:left="504" w:hanging="504"/>
    </w:pPr>
    <w:rPr>
      <w:lang w:val="en-AU"/>
    </w:rPr>
  </w:style>
  <w:style w:type="paragraph" w:styleId="TOC2">
    <w:name w:val="toc 2"/>
    <w:basedOn w:val="Normal"/>
    <w:next w:val="Normal"/>
    <w:semiHidden/>
    <w:pPr>
      <w:tabs>
        <w:tab w:val="right" w:leader="dot" w:pos="9000"/>
      </w:tabs>
      <w:ind w:left="1440" w:hanging="720"/>
    </w:pPr>
    <w:rPr>
      <w:lang w:val="en-AU"/>
    </w:rPr>
  </w:style>
  <w:style w:type="paragraph" w:styleId="TOC3">
    <w:name w:val="toc 3"/>
    <w:basedOn w:val="Normal"/>
    <w:next w:val="Normal"/>
    <w:semiHidden/>
    <w:pPr>
      <w:tabs>
        <w:tab w:val="right" w:leader="dot" w:pos="9000"/>
      </w:tabs>
      <w:ind w:left="1440" w:hanging="720"/>
    </w:pPr>
    <w:rPr>
      <w:lang w:val="en-AU"/>
    </w:rPr>
  </w:style>
  <w:style w:type="paragraph" w:styleId="Footer">
    <w:name w:val="footer"/>
    <w:basedOn w:val="Normal"/>
    <w:pPr>
      <w:tabs>
        <w:tab w:val="clear" w:pos="9000"/>
        <w:tab w:val="center" w:pos="4508"/>
        <w:tab w:val="right" w:pos="8998"/>
      </w:tabs>
      <w:jc w:val="left"/>
    </w:pPr>
  </w:style>
  <w:style w:type="paragraph" w:styleId="Header">
    <w:name w:val="header"/>
    <w:basedOn w:val="Normal"/>
    <w:pPr>
      <w:tabs>
        <w:tab w:val="center" w:pos="4507"/>
      </w:tabs>
    </w:pPr>
  </w:style>
  <w:style w:type="paragraph" w:customStyle="1" w:styleId="FooterforFileReferenceName">
    <w:name w:val="Footer for File Reference Name"/>
    <w:qFormat/>
    <w:pPr>
      <w:tabs>
        <w:tab w:val="center" w:pos="4508"/>
        <w:tab w:val="right" w:pos="9923"/>
      </w:tabs>
      <w:suppressAutoHyphens/>
      <w:jc w:val="both"/>
    </w:pPr>
    <w:rPr>
      <w:rFonts w:ascii="Arial" w:hAnsi="Arial"/>
      <w:sz w:val="10"/>
      <w:lang w:val="en-GB" w:eastAsia="ar-SA"/>
    </w:rPr>
  </w:style>
  <w:style w:type="paragraph" w:customStyle="1" w:styleId="Equation">
    <w:name w:val="Equation"/>
    <w:basedOn w:val="Normal"/>
    <w:qFormat/>
    <w:pPr>
      <w:tabs>
        <w:tab w:val="clear" w:pos="9000"/>
        <w:tab w:val="center" w:pos="4479"/>
        <w:tab w:val="right" w:pos="9025"/>
      </w:tabs>
    </w:pPr>
  </w:style>
  <w:style w:type="paragraph" w:styleId="EndnoteText">
    <w:name w:val="endnote text"/>
    <w:basedOn w:val="Normal"/>
    <w:semiHidden/>
    <w:pPr>
      <w:widowControl w:val="0"/>
      <w:jc w:val="left"/>
    </w:pPr>
    <w:rPr>
      <w:lang w:val="en-US"/>
    </w:rPr>
  </w:style>
  <w:style w:type="paragraph" w:styleId="Title">
    <w:name w:val="Title"/>
    <w:basedOn w:val="Normal"/>
    <w:next w:val="Subtitle"/>
    <w:qFormat/>
    <w:pPr>
      <w:jc w:val="center"/>
    </w:pPr>
    <w:rPr>
      <w:sz w:val="2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qFormat/>
    <w:pPr>
      <w:tabs>
        <w:tab w:val="left" w:pos="567"/>
      </w:tabs>
      <w:ind w:left="567" w:hanging="567"/>
      <w:jc w:val="left"/>
    </w:pPr>
    <w:rPr>
      <w:lang w:val="en-US"/>
    </w:rPr>
  </w:style>
  <w:style w:type="paragraph" w:styleId="BodyTextIndent3">
    <w:name w:val="Body Text Indent 3"/>
    <w:basedOn w:val="Normal"/>
    <w:qFormat/>
    <w:pPr>
      <w:tabs>
        <w:tab w:val="left" w:pos="426"/>
      </w:tabs>
      <w:ind w:left="426" w:hanging="426"/>
      <w:jc w:val="left"/>
    </w:pPr>
    <w:rPr>
      <w:lang w:val="en-US"/>
    </w:rPr>
  </w:style>
  <w:style w:type="paragraph" w:styleId="BalloonText">
    <w:name w:val="Balloon Text"/>
    <w:basedOn w:val="Normal"/>
    <w:semiHidden/>
    <w:qFormat/>
    <w:rsid w:val="00AE34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Workshop Project – Weighting 10%</vt:lpstr>
    </vt:vector>
  </TitlesOfParts>
  <Company>Griffith University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Workshop Project – Weighting 10%</dc:title>
  <dc:subject/>
  <dc:creator>Roberta Bryant</dc:creator>
  <dc:description/>
  <cp:lastModifiedBy>Jason Hay</cp:lastModifiedBy>
  <cp:revision>13</cp:revision>
  <cp:lastPrinted>2010-09-21T07:41:00Z</cp:lastPrinted>
  <dcterms:created xsi:type="dcterms:W3CDTF">2017-06-25T21:27:00Z</dcterms:created>
  <dcterms:modified xsi:type="dcterms:W3CDTF">2020-09-13T07:35:00Z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Griffith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