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010DF" w14:textId="726B392B" w:rsidR="002A4831" w:rsidRDefault="002A4831">
      <w:r>
        <w:t>Everything pretty much good except for links because the site doesn’t recognize my local links</w:t>
      </w:r>
    </w:p>
    <w:p w14:paraId="640575A3" w14:textId="601C2B25" w:rsidR="00BA779D" w:rsidRDefault="002A4831">
      <w:r w:rsidRPr="002A4831">
        <w:drawing>
          <wp:inline distT="0" distB="0" distL="0" distR="0" wp14:anchorId="023EBB05" wp14:editId="2A098BA4">
            <wp:extent cx="5943600" cy="2683510"/>
            <wp:effectExtent l="0" t="0" r="0" b="2540"/>
            <wp:docPr id="16078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0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CB33" w14:textId="2F051AD7" w:rsidR="002A4831" w:rsidRDefault="002A4831">
      <w:r w:rsidRPr="002A4831">
        <w:drawing>
          <wp:inline distT="0" distB="0" distL="0" distR="0" wp14:anchorId="71E3878A" wp14:editId="671E9AC2">
            <wp:extent cx="5943600" cy="2209165"/>
            <wp:effectExtent l="0" t="0" r="0" b="635"/>
            <wp:docPr id="71818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7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4108" w14:textId="6F617B8E" w:rsidR="002A4831" w:rsidRDefault="002A4831">
      <w:r w:rsidRPr="002A4831">
        <w:drawing>
          <wp:inline distT="0" distB="0" distL="0" distR="0" wp14:anchorId="09CDF9B7" wp14:editId="371F7F7C">
            <wp:extent cx="5943600" cy="1663700"/>
            <wp:effectExtent l="0" t="0" r="0" b="0"/>
            <wp:docPr id="184508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88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E74B" w14:textId="77777777" w:rsidR="002A4831" w:rsidRDefault="002A4831"/>
    <w:sectPr w:rsidR="002A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51"/>
    <w:rsid w:val="000C0363"/>
    <w:rsid w:val="002A4831"/>
    <w:rsid w:val="005311A3"/>
    <w:rsid w:val="007E5B51"/>
    <w:rsid w:val="008F4A7C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D843"/>
  <w15:chartTrackingRefBased/>
  <w15:docId w15:val="{2E2FF1B8-8632-419D-B9E0-9B973A91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2</cp:revision>
  <dcterms:created xsi:type="dcterms:W3CDTF">2024-06-24T05:21:00Z</dcterms:created>
  <dcterms:modified xsi:type="dcterms:W3CDTF">2024-06-24T05:24:00Z</dcterms:modified>
</cp:coreProperties>
</file>