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A779D" w:rsidRPr="00520FC0" w:rsidRDefault="00D30239" w:rsidP="00520FC0">
      <w:pPr>
        <w:spacing w:line="240" w:lineRule="auto"/>
        <w:rPr>
          <w:rFonts w:ascii="Arial" w:hAnsi="Arial" w:cs="Arial"/>
          <w:sz w:val="24"/>
          <w:szCs w:val="24"/>
        </w:rPr>
      </w:pPr>
      <w:r w:rsidRPr="00520FC0">
        <w:rPr>
          <w:rFonts w:ascii="Arial" w:hAnsi="Arial" w:cs="Arial"/>
          <w:sz w:val="24"/>
          <w:szCs w:val="24"/>
        </w:rPr>
        <w:t>Group 2</w:t>
      </w:r>
    </w:p>
    <w:p w:rsidR="00D30239" w:rsidRPr="00520FC0" w:rsidRDefault="00D30239" w:rsidP="00520FC0">
      <w:pPr>
        <w:spacing w:line="240" w:lineRule="auto"/>
        <w:rPr>
          <w:rFonts w:ascii="Arial" w:hAnsi="Arial" w:cs="Arial"/>
          <w:sz w:val="24"/>
          <w:szCs w:val="24"/>
        </w:rPr>
      </w:pPr>
      <w:r w:rsidRPr="00520FC0">
        <w:rPr>
          <w:rFonts w:ascii="Arial" w:hAnsi="Arial" w:cs="Arial"/>
          <w:sz w:val="24"/>
          <w:szCs w:val="24"/>
        </w:rPr>
        <w:t xml:space="preserve">Matthew Trinh </w:t>
      </w:r>
    </w:p>
    <w:p w:rsidR="00D30239" w:rsidRPr="00520FC0" w:rsidRDefault="00D30239" w:rsidP="00520FC0">
      <w:pPr>
        <w:spacing w:line="240" w:lineRule="auto"/>
        <w:rPr>
          <w:rFonts w:ascii="Arial" w:hAnsi="Arial" w:cs="Arial"/>
          <w:sz w:val="24"/>
          <w:szCs w:val="24"/>
        </w:rPr>
      </w:pPr>
      <w:r w:rsidRPr="00520FC0">
        <w:rPr>
          <w:rFonts w:ascii="Arial" w:hAnsi="Arial" w:cs="Arial"/>
          <w:sz w:val="24"/>
          <w:szCs w:val="24"/>
        </w:rPr>
        <w:t xml:space="preserve">Candice Garcia </w:t>
      </w:r>
    </w:p>
    <w:p w:rsidR="00D30239" w:rsidRDefault="00D30239" w:rsidP="00520FC0">
      <w:pPr>
        <w:spacing w:line="240" w:lineRule="auto"/>
        <w:rPr>
          <w:rFonts w:ascii="Arial" w:hAnsi="Arial" w:cs="Arial"/>
          <w:sz w:val="24"/>
          <w:szCs w:val="24"/>
        </w:rPr>
      </w:pPr>
      <w:r w:rsidRPr="00520FC0">
        <w:rPr>
          <w:rFonts w:ascii="Arial" w:hAnsi="Arial" w:cs="Arial"/>
          <w:sz w:val="24"/>
          <w:szCs w:val="24"/>
        </w:rPr>
        <w:t>Bryan</w:t>
      </w:r>
      <w:r w:rsidRPr="00520FC0">
        <w:rPr>
          <w:rFonts w:ascii="Arial" w:hAnsi="Arial" w:cs="Arial"/>
          <w:sz w:val="24"/>
          <w:szCs w:val="24"/>
        </w:rPr>
        <w:tab/>
      </w:r>
      <w:r w:rsidR="00A63DEE">
        <w:rPr>
          <w:rFonts w:ascii="Arial" w:hAnsi="Arial" w:cs="Arial"/>
          <w:sz w:val="24"/>
          <w:szCs w:val="24"/>
        </w:rPr>
        <w:t>Cabrera</w:t>
      </w:r>
    </w:p>
    <w:p w:rsidR="00A63DEE" w:rsidRPr="00520FC0" w:rsidRDefault="00A63DEE" w:rsidP="00520FC0">
      <w:pPr>
        <w:spacing w:line="240" w:lineRule="auto"/>
        <w:rPr>
          <w:rFonts w:ascii="Arial" w:hAnsi="Arial" w:cs="Arial"/>
          <w:sz w:val="24"/>
          <w:szCs w:val="24"/>
        </w:rPr>
      </w:pPr>
      <w:r>
        <w:rPr>
          <w:rFonts w:ascii="Arial" w:hAnsi="Arial" w:cs="Arial"/>
          <w:sz w:val="24"/>
          <w:szCs w:val="24"/>
        </w:rPr>
        <w:t xml:space="preserve">Rajesh </w:t>
      </w:r>
      <w:proofErr w:type="spellStart"/>
      <w:r>
        <w:rPr>
          <w:rFonts w:ascii="Arial" w:hAnsi="Arial" w:cs="Arial"/>
          <w:sz w:val="24"/>
          <w:szCs w:val="24"/>
        </w:rPr>
        <w:t>Ayyapanpillai</w:t>
      </w:r>
      <w:proofErr w:type="spellEnd"/>
    </w:p>
    <w:p w:rsidR="00764996" w:rsidRPr="00520FC0" w:rsidRDefault="00764996" w:rsidP="00520FC0">
      <w:pPr>
        <w:spacing w:line="240" w:lineRule="auto"/>
        <w:jc w:val="center"/>
        <w:rPr>
          <w:rFonts w:ascii="Arial" w:hAnsi="Arial" w:cs="Arial"/>
          <w:b/>
          <w:bCs/>
          <w:sz w:val="24"/>
          <w:szCs w:val="24"/>
        </w:rPr>
      </w:pPr>
      <w:r w:rsidRPr="00520FC0">
        <w:rPr>
          <w:rFonts w:ascii="Arial" w:hAnsi="Arial" w:cs="Arial"/>
          <w:b/>
          <w:bCs/>
          <w:sz w:val="24"/>
          <w:szCs w:val="24"/>
        </w:rPr>
        <w:t xml:space="preserve">Milestone 1 </w:t>
      </w:r>
    </w:p>
    <w:p w:rsidR="00764996" w:rsidRPr="00520FC0" w:rsidRDefault="00764996" w:rsidP="00520FC0">
      <w:pPr>
        <w:spacing w:line="240" w:lineRule="auto"/>
        <w:jc w:val="center"/>
        <w:rPr>
          <w:rFonts w:ascii="Arial" w:hAnsi="Arial" w:cs="Arial"/>
          <w:b/>
          <w:bCs/>
          <w:sz w:val="24"/>
          <w:szCs w:val="24"/>
        </w:rPr>
      </w:pPr>
      <w:r w:rsidRPr="00520FC0">
        <w:rPr>
          <w:rFonts w:ascii="Arial" w:hAnsi="Arial" w:cs="Arial"/>
          <w:b/>
          <w:bCs/>
          <w:sz w:val="24"/>
          <w:szCs w:val="24"/>
        </w:rPr>
        <w:t xml:space="preserve">Business Rules </w:t>
      </w:r>
    </w:p>
    <w:p w:rsidR="00A17FC2" w:rsidRPr="00520FC0" w:rsidRDefault="00A17FC2" w:rsidP="00520FC0">
      <w:pPr>
        <w:spacing w:line="240" w:lineRule="auto"/>
        <w:rPr>
          <w:rFonts w:ascii="Arial" w:hAnsi="Arial" w:cs="Arial"/>
          <w:b/>
          <w:bCs/>
          <w:sz w:val="24"/>
          <w:szCs w:val="24"/>
        </w:rPr>
      </w:pPr>
      <w:r w:rsidRPr="00520FC0">
        <w:rPr>
          <w:rFonts w:ascii="Arial" w:hAnsi="Arial" w:cs="Arial"/>
          <w:b/>
          <w:bCs/>
          <w:sz w:val="24"/>
          <w:szCs w:val="24"/>
        </w:rPr>
        <w:t xml:space="preserve">Purchase orders/supplier deliveries </w:t>
      </w:r>
    </w:p>
    <w:p w:rsidR="00764996" w:rsidRPr="00520FC0" w:rsidRDefault="00A17FC2" w:rsidP="00520FC0">
      <w:pPr>
        <w:pStyle w:val="ListParagraph"/>
        <w:numPr>
          <w:ilvl w:val="0"/>
          <w:numId w:val="1"/>
        </w:numPr>
        <w:spacing w:line="240" w:lineRule="auto"/>
        <w:jc w:val="both"/>
        <w:rPr>
          <w:rFonts w:ascii="Arial" w:hAnsi="Arial" w:cs="Arial"/>
          <w:sz w:val="24"/>
          <w:szCs w:val="24"/>
        </w:rPr>
      </w:pPr>
      <w:r w:rsidRPr="00520FC0">
        <w:rPr>
          <w:rFonts w:ascii="Arial" w:hAnsi="Arial" w:cs="Arial"/>
          <w:color w:val="000000"/>
          <w:sz w:val="24"/>
          <w:szCs w:val="24"/>
        </w:rPr>
        <w:t>Purchase Order (PO) created by employee gets approved by manager, if over a certain amount (10 K) has to get approved by owners and then sent off to the finance department for approval and then off to suppliers</w:t>
      </w:r>
    </w:p>
    <w:p w:rsidR="00A17FC2" w:rsidRPr="00520FC0" w:rsidRDefault="00A17FC2" w:rsidP="00520FC0">
      <w:pPr>
        <w:pStyle w:val="NormalWeb"/>
        <w:numPr>
          <w:ilvl w:val="0"/>
          <w:numId w:val="1"/>
        </w:numPr>
        <w:spacing w:before="0" w:beforeAutospacing="0" w:after="0" w:afterAutospacing="0"/>
        <w:textAlignment w:val="baseline"/>
        <w:rPr>
          <w:rFonts w:ascii="Arial" w:hAnsi="Arial" w:cs="Arial"/>
          <w:color w:val="000000"/>
        </w:rPr>
      </w:pPr>
      <w:r w:rsidRPr="00520FC0">
        <w:rPr>
          <w:rFonts w:ascii="Arial" w:hAnsi="Arial" w:cs="Arial"/>
          <w:color w:val="000000"/>
        </w:rPr>
        <w:t>Distributors will make orders online, through there they can check inventory as well as expected delivery dates (will have a database that contains the products and inventory), then order is verified by the distribution manager to ensure the product is there. Sends out employee to package the order and get it ready for shipment</w:t>
      </w:r>
    </w:p>
    <w:p w:rsidR="00A17FC2" w:rsidRPr="00520FC0" w:rsidRDefault="00A17FC2" w:rsidP="00520FC0">
      <w:pPr>
        <w:pStyle w:val="NormalWeb"/>
        <w:numPr>
          <w:ilvl w:val="0"/>
          <w:numId w:val="1"/>
        </w:numPr>
        <w:spacing w:before="0" w:beforeAutospacing="0" w:after="0" w:afterAutospacing="0"/>
        <w:rPr>
          <w:rFonts w:ascii="Arial" w:hAnsi="Arial" w:cs="Arial"/>
        </w:rPr>
      </w:pPr>
      <w:r w:rsidRPr="00520FC0">
        <w:rPr>
          <w:rFonts w:ascii="Arial" w:hAnsi="Arial" w:cs="Arial"/>
          <w:color w:val="000000"/>
        </w:rPr>
        <w:t>The logistics coordinator will contact our distributor to adjust bottles to be delivered to every other shipment and contact marketing to advertise underperforming wines for special events.</w:t>
      </w:r>
    </w:p>
    <w:p w:rsidR="00A17FC2" w:rsidRPr="00520FC0" w:rsidRDefault="00A17FC2" w:rsidP="00520FC0">
      <w:pPr>
        <w:pStyle w:val="NormalWeb"/>
        <w:spacing w:before="0" w:beforeAutospacing="0" w:after="0" w:afterAutospacing="0"/>
        <w:textAlignment w:val="baseline"/>
        <w:rPr>
          <w:rFonts w:ascii="Arial" w:hAnsi="Arial" w:cs="Arial"/>
          <w:color w:val="000000"/>
        </w:rPr>
      </w:pPr>
    </w:p>
    <w:p w:rsidR="00A17FC2" w:rsidRPr="00520FC0" w:rsidRDefault="00520FC0" w:rsidP="00520FC0">
      <w:pPr>
        <w:spacing w:line="240" w:lineRule="auto"/>
        <w:jc w:val="both"/>
        <w:rPr>
          <w:rFonts w:ascii="Arial" w:hAnsi="Arial" w:cs="Arial"/>
          <w:b/>
          <w:bCs/>
          <w:sz w:val="24"/>
          <w:szCs w:val="24"/>
        </w:rPr>
      </w:pPr>
      <w:r w:rsidRPr="00520FC0">
        <w:rPr>
          <w:rFonts w:ascii="Arial" w:hAnsi="Arial" w:cs="Arial"/>
          <w:b/>
          <w:bCs/>
          <w:sz w:val="24"/>
          <w:szCs w:val="24"/>
        </w:rPr>
        <w:t xml:space="preserve">Distribution </w:t>
      </w:r>
    </w:p>
    <w:p w:rsidR="00A17FC2" w:rsidRPr="00520FC0" w:rsidRDefault="00A17FC2" w:rsidP="00520FC0">
      <w:pPr>
        <w:pStyle w:val="NormalWeb"/>
        <w:numPr>
          <w:ilvl w:val="0"/>
          <w:numId w:val="1"/>
        </w:numPr>
        <w:spacing w:before="0" w:beforeAutospacing="0" w:after="0" w:afterAutospacing="0"/>
        <w:rPr>
          <w:rFonts w:ascii="Arial" w:hAnsi="Arial" w:cs="Arial"/>
        </w:rPr>
      </w:pPr>
      <w:r w:rsidRPr="00520FC0">
        <w:rPr>
          <w:rFonts w:ascii="Arial" w:hAnsi="Arial" w:cs="Arial"/>
          <w:color w:val="000000"/>
        </w:rPr>
        <w:t>The driver must verify all deliveries, including a timestamp and digital verification of each item delivered. The warehouse supervisor will report any items missing via company email within 24 hours.</w:t>
      </w:r>
    </w:p>
    <w:p w:rsidR="00A17FC2" w:rsidRPr="00520FC0" w:rsidRDefault="00A17FC2" w:rsidP="00520FC0">
      <w:pPr>
        <w:pStyle w:val="NormalWeb"/>
        <w:spacing w:before="0" w:beforeAutospacing="0" w:after="0" w:afterAutospacing="0"/>
        <w:ind w:left="720"/>
        <w:textAlignment w:val="baseline"/>
        <w:rPr>
          <w:rFonts w:ascii="Arial" w:hAnsi="Arial" w:cs="Arial"/>
          <w:color w:val="000000"/>
        </w:rPr>
      </w:pPr>
    </w:p>
    <w:p w:rsidR="00A17FC2" w:rsidRPr="00520FC0" w:rsidRDefault="00A17FC2" w:rsidP="00520FC0">
      <w:pPr>
        <w:pStyle w:val="ListParagraph"/>
        <w:numPr>
          <w:ilvl w:val="0"/>
          <w:numId w:val="1"/>
        </w:numPr>
        <w:spacing w:line="240" w:lineRule="auto"/>
        <w:jc w:val="both"/>
        <w:rPr>
          <w:rFonts w:ascii="Arial" w:hAnsi="Arial" w:cs="Arial"/>
          <w:sz w:val="24"/>
          <w:szCs w:val="24"/>
        </w:rPr>
      </w:pPr>
      <w:r w:rsidRPr="00520FC0">
        <w:rPr>
          <w:rFonts w:ascii="Arial" w:hAnsi="Arial" w:cs="Arial"/>
          <w:color w:val="000000"/>
          <w:sz w:val="24"/>
          <w:szCs w:val="24"/>
        </w:rPr>
        <w:t>Creates shipping label when order is received. Provide estimation as to when the order should be received. Pack the order. Provide tracking number when orders are being sent out. Marks received and by who when shipment has been delivered.</w:t>
      </w:r>
    </w:p>
    <w:p w:rsidR="00A17FC2" w:rsidRPr="00520FC0" w:rsidRDefault="00A17FC2" w:rsidP="00520FC0">
      <w:pPr>
        <w:pStyle w:val="ListParagraph"/>
        <w:spacing w:line="240" w:lineRule="auto"/>
        <w:rPr>
          <w:rFonts w:ascii="Arial" w:hAnsi="Arial" w:cs="Arial"/>
          <w:sz w:val="24"/>
          <w:szCs w:val="24"/>
        </w:rPr>
      </w:pPr>
    </w:p>
    <w:p w:rsidR="00A17FC2" w:rsidRPr="00520FC0" w:rsidRDefault="00A17FC2" w:rsidP="00520FC0">
      <w:pPr>
        <w:pStyle w:val="ListParagraph"/>
        <w:numPr>
          <w:ilvl w:val="0"/>
          <w:numId w:val="1"/>
        </w:numPr>
        <w:spacing w:line="240" w:lineRule="auto"/>
        <w:jc w:val="both"/>
        <w:rPr>
          <w:rFonts w:ascii="Arial" w:hAnsi="Arial" w:cs="Arial"/>
          <w:sz w:val="24"/>
          <w:szCs w:val="24"/>
        </w:rPr>
      </w:pPr>
      <w:r w:rsidRPr="00520FC0">
        <w:rPr>
          <w:rFonts w:ascii="Arial" w:hAnsi="Arial" w:cs="Arial"/>
          <w:color w:val="000000"/>
          <w:sz w:val="24"/>
          <w:szCs w:val="24"/>
        </w:rPr>
        <w:t>All local deliveries will arrive every two weeks per the schedule confirmed one week in advance. Any schedule adjustments must be reported to the delivery company at least one week before the shipment.</w:t>
      </w:r>
    </w:p>
    <w:p w:rsidR="00A17FC2" w:rsidRPr="00520FC0" w:rsidRDefault="00A17FC2" w:rsidP="00520FC0">
      <w:pPr>
        <w:pStyle w:val="ListParagraph"/>
        <w:numPr>
          <w:ilvl w:val="0"/>
          <w:numId w:val="1"/>
        </w:numPr>
        <w:spacing w:line="240" w:lineRule="auto"/>
        <w:jc w:val="both"/>
        <w:rPr>
          <w:rFonts w:ascii="Arial" w:hAnsi="Arial" w:cs="Arial"/>
          <w:sz w:val="24"/>
          <w:szCs w:val="24"/>
        </w:rPr>
      </w:pPr>
      <w:r w:rsidRPr="00520FC0">
        <w:rPr>
          <w:rFonts w:ascii="Arial" w:hAnsi="Arial" w:cs="Arial"/>
          <w:color w:val="000000"/>
          <w:sz w:val="24"/>
          <w:szCs w:val="24"/>
        </w:rPr>
        <w:t>Any wines underperforming in sales over six months must be placed on a shipment hold until marketing reevaluates; if no improvements in sales take place over the next six months, a meeting will take place to consider the next steps.</w:t>
      </w:r>
    </w:p>
    <w:p w:rsidR="00520FC0" w:rsidRPr="00520FC0" w:rsidRDefault="00520FC0" w:rsidP="00520FC0">
      <w:pPr>
        <w:spacing w:line="240" w:lineRule="auto"/>
        <w:jc w:val="both"/>
        <w:rPr>
          <w:rFonts w:ascii="Arial" w:hAnsi="Arial" w:cs="Arial"/>
          <w:b/>
          <w:bCs/>
          <w:sz w:val="24"/>
          <w:szCs w:val="24"/>
        </w:rPr>
      </w:pPr>
      <w:r w:rsidRPr="00520FC0">
        <w:rPr>
          <w:rFonts w:ascii="Arial" w:hAnsi="Arial" w:cs="Arial"/>
          <w:b/>
          <w:bCs/>
          <w:sz w:val="24"/>
          <w:szCs w:val="24"/>
        </w:rPr>
        <w:t>Marketing</w:t>
      </w:r>
    </w:p>
    <w:p w:rsidR="00A17FC2" w:rsidRPr="00520FC0" w:rsidRDefault="00A17FC2" w:rsidP="00520FC0">
      <w:pPr>
        <w:pStyle w:val="ListParagraph"/>
        <w:numPr>
          <w:ilvl w:val="0"/>
          <w:numId w:val="1"/>
        </w:numPr>
        <w:spacing w:line="240" w:lineRule="auto"/>
        <w:jc w:val="both"/>
        <w:rPr>
          <w:rFonts w:ascii="Arial" w:hAnsi="Arial" w:cs="Arial"/>
          <w:sz w:val="24"/>
          <w:szCs w:val="24"/>
        </w:rPr>
      </w:pPr>
      <w:r w:rsidRPr="00520FC0">
        <w:rPr>
          <w:rFonts w:ascii="Arial" w:hAnsi="Arial" w:cs="Arial"/>
          <w:color w:val="000000"/>
          <w:sz w:val="24"/>
          <w:szCs w:val="24"/>
        </w:rPr>
        <w:t>The marketing team will step in to advertise any under-selling products, making that product a key focus for the following month.</w:t>
      </w:r>
    </w:p>
    <w:p w:rsidR="00520FC0" w:rsidRPr="00520FC0" w:rsidRDefault="00520FC0" w:rsidP="00520FC0">
      <w:pPr>
        <w:spacing w:line="240" w:lineRule="auto"/>
        <w:jc w:val="both"/>
        <w:rPr>
          <w:rFonts w:ascii="Arial" w:hAnsi="Arial" w:cs="Arial"/>
          <w:sz w:val="24"/>
          <w:szCs w:val="24"/>
        </w:rPr>
      </w:pPr>
    </w:p>
    <w:p w:rsidR="00520FC0" w:rsidRPr="00520FC0" w:rsidRDefault="00520FC0" w:rsidP="00520FC0">
      <w:pPr>
        <w:spacing w:line="240" w:lineRule="auto"/>
        <w:jc w:val="both"/>
        <w:rPr>
          <w:rFonts w:ascii="Arial" w:hAnsi="Arial" w:cs="Arial"/>
          <w:sz w:val="24"/>
          <w:szCs w:val="24"/>
        </w:rPr>
      </w:pPr>
    </w:p>
    <w:p w:rsidR="00520FC0" w:rsidRPr="00520FC0" w:rsidRDefault="00520FC0" w:rsidP="00520FC0">
      <w:pPr>
        <w:spacing w:line="240" w:lineRule="auto"/>
        <w:jc w:val="both"/>
        <w:rPr>
          <w:rFonts w:ascii="Arial" w:hAnsi="Arial" w:cs="Arial"/>
          <w:b/>
          <w:bCs/>
          <w:sz w:val="24"/>
          <w:szCs w:val="24"/>
        </w:rPr>
      </w:pPr>
      <w:r w:rsidRPr="00520FC0">
        <w:rPr>
          <w:rFonts w:ascii="Arial" w:hAnsi="Arial" w:cs="Arial"/>
          <w:b/>
          <w:bCs/>
          <w:sz w:val="24"/>
          <w:szCs w:val="24"/>
        </w:rPr>
        <w:t xml:space="preserve">Employees </w:t>
      </w:r>
    </w:p>
    <w:p w:rsidR="00A17FC2" w:rsidRPr="00520FC0" w:rsidRDefault="00A17FC2" w:rsidP="00520FC0">
      <w:pPr>
        <w:pStyle w:val="NormalWeb"/>
        <w:numPr>
          <w:ilvl w:val="0"/>
          <w:numId w:val="1"/>
        </w:numPr>
        <w:spacing w:before="0" w:beforeAutospacing="0" w:after="0" w:afterAutospacing="0"/>
        <w:rPr>
          <w:rFonts w:ascii="Arial" w:hAnsi="Arial" w:cs="Arial"/>
        </w:rPr>
      </w:pPr>
      <w:r w:rsidRPr="00520FC0">
        <w:rPr>
          <w:rFonts w:ascii="Arial" w:hAnsi="Arial" w:cs="Arial"/>
          <w:color w:val="000000"/>
        </w:rPr>
        <w:t>Employees must log in at the start and end of their shift to correctly monitor working hours through the company computer only. (with our growing company, it is now outdated for employees to log their hours manually)</w:t>
      </w:r>
    </w:p>
    <w:p w:rsidR="00A17FC2" w:rsidRPr="00640400" w:rsidRDefault="00A17FC2" w:rsidP="00520FC0">
      <w:pPr>
        <w:pStyle w:val="NormalWeb"/>
        <w:numPr>
          <w:ilvl w:val="0"/>
          <w:numId w:val="1"/>
        </w:numPr>
        <w:spacing w:before="0" w:beforeAutospacing="0" w:after="0" w:afterAutospacing="0"/>
        <w:rPr>
          <w:rFonts w:ascii="Arial" w:hAnsi="Arial" w:cs="Arial"/>
        </w:rPr>
      </w:pPr>
      <w:r w:rsidRPr="00520FC0">
        <w:rPr>
          <w:rFonts w:ascii="Arial" w:hAnsi="Arial" w:cs="Arial"/>
          <w:color w:val="000000"/>
        </w:rPr>
        <w:t>Payroll will evaluate total monthly hours. If employees consistently work overtime, the Scheduling Coordinator will accommodate extra workload with additional employees scheduled for the following week.</w:t>
      </w:r>
    </w:p>
    <w:p w:rsidR="00640400" w:rsidRPr="00520FC0" w:rsidRDefault="00640400" w:rsidP="00640400">
      <w:pPr>
        <w:pStyle w:val="NormalWeb"/>
        <w:spacing w:before="0" w:beforeAutospacing="0" w:after="0" w:afterAutospacing="0"/>
        <w:ind w:left="720"/>
        <w:rPr>
          <w:rFonts w:ascii="Arial" w:hAnsi="Arial" w:cs="Arial"/>
        </w:rPr>
      </w:pPr>
    </w:p>
    <w:p w:rsidR="00A17FC2" w:rsidRDefault="00640400" w:rsidP="00520FC0">
      <w:pPr>
        <w:spacing w:line="240" w:lineRule="auto"/>
        <w:jc w:val="both"/>
        <w:rPr>
          <w:rFonts w:ascii="Arial" w:hAnsi="Arial" w:cs="Arial"/>
          <w:b/>
          <w:bCs/>
          <w:sz w:val="24"/>
          <w:szCs w:val="24"/>
        </w:rPr>
      </w:pPr>
      <w:r w:rsidRPr="00640400">
        <w:rPr>
          <w:rFonts w:ascii="Arial" w:hAnsi="Arial" w:cs="Arial"/>
          <w:b/>
          <w:bCs/>
          <w:sz w:val="24"/>
          <w:szCs w:val="24"/>
        </w:rPr>
        <w:t xml:space="preserve">Assumptions </w:t>
      </w:r>
    </w:p>
    <w:p w:rsidR="00640400" w:rsidRPr="00640400" w:rsidRDefault="00640400" w:rsidP="00640400">
      <w:pPr>
        <w:pStyle w:val="ListParagraph"/>
        <w:numPr>
          <w:ilvl w:val="0"/>
          <w:numId w:val="3"/>
        </w:numPr>
        <w:spacing w:line="240" w:lineRule="auto"/>
        <w:jc w:val="both"/>
        <w:rPr>
          <w:rFonts w:ascii="Arial" w:hAnsi="Arial" w:cs="Arial"/>
          <w:b/>
          <w:bCs/>
          <w:sz w:val="24"/>
          <w:szCs w:val="24"/>
        </w:rPr>
      </w:pPr>
      <w:r>
        <w:rPr>
          <w:rFonts w:ascii="Arial" w:hAnsi="Arial" w:cs="Arial"/>
          <w:sz w:val="24"/>
          <w:szCs w:val="24"/>
        </w:rPr>
        <w:t xml:space="preserve">Each employee is assigned one role  </w:t>
      </w:r>
    </w:p>
    <w:p w:rsidR="00640400" w:rsidRPr="0087175B" w:rsidRDefault="00640400" w:rsidP="00640400">
      <w:pPr>
        <w:pStyle w:val="ListParagraph"/>
        <w:numPr>
          <w:ilvl w:val="0"/>
          <w:numId w:val="3"/>
        </w:numPr>
        <w:spacing w:line="240" w:lineRule="auto"/>
        <w:jc w:val="both"/>
        <w:rPr>
          <w:rFonts w:ascii="Arial" w:hAnsi="Arial" w:cs="Arial"/>
          <w:b/>
          <w:bCs/>
          <w:sz w:val="24"/>
          <w:szCs w:val="24"/>
        </w:rPr>
      </w:pPr>
      <w:r>
        <w:rPr>
          <w:rFonts w:ascii="Arial" w:hAnsi="Arial" w:cs="Arial"/>
          <w:sz w:val="24"/>
          <w:szCs w:val="24"/>
        </w:rPr>
        <w:t>Bacchus Winery will brew and manufacture their own wines (Chardonn</w:t>
      </w:r>
      <w:r w:rsidR="0087175B">
        <w:rPr>
          <w:rFonts w:ascii="Arial" w:hAnsi="Arial" w:cs="Arial"/>
          <w:sz w:val="24"/>
          <w:szCs w:val="24"/>
        </w:rPr>
        <w:t>a</w:t>
      </w:r>
      <w:r>
        <w:rPr>
          <w:rFonts w:ascii="Arial" w:hAnsi="Arial" w:cs="Arial"/>
          <w:sz w:val="24"/>
          <w:szCs w:val="24"/>
        </w:rPr>
        <w:t xml:space="preserve">y, Cabernet, Chablis, Chardonnay) and will have </w:t>
      </w:r>
      <w:r w:rsidR="0087175B">
        <w:rPr>
          <w:rFonts w:ascii="Arial" w:hAnsi="Arial" w:cs="Arial"/>
          <w:sz w:val="24"/>
          <w:szCs w:val="24"/>
        </w:rPr>
        <w:t>the according supplies in order to make it happen</w:t>
      </w:r>
    </w:p>
    <w:p w:rsidR="0087175B" w:rsidRPr="00640400" w:rsidRDefault="0087175B" w:rsidP="00640400">
      <w:pPr>
        <w:pStyle w:val="ListParagraph"/>
        <w:numPr>
          <w:ilvl w:val="0"/>
          <w:numId w:val="3"/>
        </w:numPr>
        <w:spacing w:line="240" w:lineRule="auto"/>
        <w:jc w:val="both"/>
        <w:rPr>
          <w:rFonts w:ascii="Arial" w:hAnsi="Arial" w:cs="Arial"/>
          <w:b/>
          <w:bCs/>
          <w:sz w:val="24"/>
          <w:szCs w:val="24"/>
        </w:rPr>
      </w:pPr>
    </w:p>
    <w:p w:rsidR="00A63DEE" w:rsidRPr="00520FC0" w:rsidRDefault="00A63DEE" w:rsidP="00520FC0">
      <w:pPr>
        <w:spacing w:line="240" w:lineRule="auto"/>
        <w:jc w:val="both"/>
        <w:rPr>
          <w:rFonts w:ascii="Arial" w:hAnsi="Arial" w:cs="Arial"/>
          <w:sz w:val="24"/>
          <w:szCs w:val="24"/>
        </w:rPr>
      </w:pPr>
    </w:p>
    <w:p w:rsidR="00A17FC2" w:rsidRDefault="00A17FC2" w:rsidP="00520FC0">
      <w:pPr>
        <w:spacing w:line="240" w:lineRule="auto"/>
        <w:jc w:val="both"/>
        <w:rPr>
          <w:rFonts w:ascii="Arial" w:hAnsi="Arial" w:cs="Arial"/>
          <w:sz w:val="24"/>
          <w:szCs w:val="24"/>
        </w:rPr>
      </w:pPr>
    </w:p>
    <w:p w:rsidR="007B183F" w:rsidRPr="00520FC0" w:rsidRDefault="007B183F" w:rsidP="00520FC0">
      <w:pPr>
        <w:spacing w:line="240" w:lineRule="auto"/>
        <w:jc w:val="both"/>
        <w:rPr>
          <w:rFonts w:ascii="Arial" w:hAnsi="Arial" w:cs="Arial"/>
          <w:sz w:val="24"/>
          <w:szCs w:val="24"/>
        </w:rPr>
      </w:pPr>
      <w:r w:rsidRPr="007B183F">
        <w:rPr>
          <w:rFonts w:ascii="Arial" w:hAnsi="Arial" w:cs="Arial"/>
          <w:noProof/>
          <w:sz w:val="24"/>
          <w:szCs w:val="24"/>
        </w:rPr>
        <w:drawing>
          <wp:inline distT="0" distB="0" distL="0" distR="0" wp14:anchorId="212E2035" wp14:editId="0103C3D9">
            <wp:extent cx="5943600" cy="4029075"/>
            <wp:effectExtent l="0" t="0" r="0" b="9525"/>
            <wp:docPr id="1799972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72944" name=""/>
                    <pic:cNvPicPr/>
                  </pic:nvPicPr>
                  <pic:blipFill>
                    <a:blip r:embed="rId5"/>
                    <a:stretch>
                      <a:fillRect/>
                    </a:stretch>
                  </pic:blipFill>
                  <pic:spPr>
                    <a:xfrm>
                      <a:off x="0" y="0"/>
                      <a:ext cx="5943600" cy="4029075"/>
                    </a:xfrm>
                    <a:prstGeom prst="rect">
                      <a:avLst/>
                    </a:prstGeom>
                  </pic:spPr>
                </pic:pic>
              </a:graphicData>
            </a:graphic>
          </wp:inline>
        </w:drawing>
      </w:r>
    </w:p>
    <w:sectPr w:rsidR="007B183F" w:rsidRPr="00520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A06CB"/>
    <w:multiLevelType w:val="hybridMultilevel"/>
    <w:tmpl w:val="6FD24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26079"/>
    <w:multiLevelType w:val="hybridMultilevel"/>
    <w:tmpl w:val="7C6EF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75627"/>
    <w:multiLevelType w:val="multilevel"/>
    <w:tmpl w:val="C9F4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484695">
    <w:abstractNumId w:val="1"/>
  </w:num>
  <w:num w:numId="2" w16cid:durableId="1911305031">
    <w:abstractNumId w:val="2"/>
  </w:num>
  <w:num w:numId="3" w16cid:durableId="96215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39"/>
    <w:rsid w:val="000C0363"/>
    <w:rsid w:val="001C409F"/>
    <w:rsid w:val="001F23DD"/>
    <w:rsid w:val="003E623B"/>
    <w:rsid w:val="00482B7D"/>
    <w:rsid w:val="00520FC0"/>
    <w:rsid w:val="005D59E7"/>
    <w:rsid w:val="00640400"/>
    <w:rsid w:val="00764996"/>
    <w:rsid w:val="007B183F"/>
    <w:rsid w:val="008051E2"/>
    <w:rsid w:val="0087175B"/>
    <w:rsid w:val="008F4A7C"/>
    <w:rsid w:val="00A17FC2"/>
    <w:rsid w:val="00A63DEE"/>
    <w:rsid w:val="00BA779D"/>
    <w:rsid w:val="00D3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78501-1E79-4A0F-8665-4610EEE5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996"/>
    <w:pPr>
      <w:ind w:left="720"/>
      <w:contextualSpacing/>
    </w:pPr>
  </w:style>
  <w:style w:type="paragraph" w:styleId="NormalWeb">
    <w:name w:val="Normal (Web)"/>
    <w:basedOn w:val="Normal"/>
    <w:uiPriority w:val="99"/>
    <w:semiHidden/>
    <w:unhideWhenUsed/>
    <w:rsid w:val="00A17F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122484">
      <w:bodyDiv w:val="1"/>
      <w:marLeft w:val="0"/>
      <w:marRight w:val="0"/>
      <w:marTop w:val="0"/>
      <w:marBottom w:val="0"/>
      <w:divBdr>
        <w:top w:val="none" w:sz="0" w:space="0" w:color="auto"/>
        <w:left w:val="none" w:sz="0" w:space="0" w:color="auto"/>
        <w:bottom w:val="none" w:sz="0" w:space="0" w:color="auto"/>
        <w:right w:val="none" w:sz="0" w:space="0" w:color="auto"/>
      </w:divBdr>
    </w:div>
    <w:div w:id="1481267339">
      <w:bodyDiv w:val="1"/>
      <w:marLeft w:val="0"/>
      <w:marRight w:val="0"/>
      <w:marTop w:val="0"/>
      <w:marBottom w:val="0"/>
      <w:divBdr>
        <w:top w:val="none" w:sz="0" w:space="0" w:color="auto"/>
        <w:left w:val="none" w:sz="0" w:space="0" w:color="auto"/>
        <w:bottom w:val="none" w:sz="0" w:space="0" w:color="auto"/>
        <w:right w:val="none" w:sz="0" w:space="0" w:color="auto"/>
      </w:divBdr>
    </w:div>
    <w:div w:id="1635477879">
      <w:bodyDiv w:val="1"/>
      <w:marLeft w:val="0"/>
      <w:marRight w:val="0"/>
      <w:marTop w:val="0"/>
      <w:marBottom w:val="0"/>
      <w:divBdr>
        <w:top w:val="none" w:sz="0" w:space="0" w:color="auto"/>
        <w:left w:val="none" w:sz="0" w:space="0" w:color="auto"/>
        <w:bottom w:val="none" w:sz="0" w:space="0" w:color="auto"/>
        <w:right w:val="none" w:sz="0" w:space="0" w:color="auto"/>
      </w:divBdr>
    </w:div>
    <w:div w:id="1930848293">
      <w:bodyDiv w:val="1"/>
      <w:marLeft w:val="0"/>
      <w:marRight w:val="0"/>
      <w:marTop w:val="0"/>
      <w:marBottom w:val="0"/>
      <w:divBdr>
        <w:top w:val="none" w:sz="0" w:space="0" w:color="auto"/>
        <w:left w:val="none" w:sz="0" w:space="0" w:color="auto"/>
        <w:bottom w:val="none" w:sz="0" w:space="0" w:color="auto"/>
        <w:right w:val="none" w:sz="0" w:space="0" w:color="auto"/>
      </w:divBdr>
    </w:div>
    <w:div w:id="196368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Trinh</dc:creator>
  <cp:keywords/>
  <dc:description/>
  <cp:lastModifiedBy>Matthew Trinh</cp:lastModifiedBy>
  <cp:revision>2</cp:revision>
  <dcterms:created xsi:type="dcterms:W3CDTF">2024-05-06T00:06:00Z</dcterms:created>
  <dcterms:modified xsi:type="dcterms:W3CDTF">2024-05-06T00:06:00Z</dcterms:modified>
</cp:coreProperties>
</file>