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B0896" w14:textId="048A96F8" w:rsidR="00E70070" w:rsidRPr="00A461D5" w:rsidRDefault="00E70070" w:rsidP="00E70070">
      <w:pPr>
        <w:jc w:val="center"/>
        <w:rPr>
          <w:b/>
          <w:bCs/>
        </w:rPr>
      </w:pPr>
      <w:r w:rsidRPr="00A461D5">
        <w:rPr>
          <w:b/>
          <w:bCs/>
        </w:rPr>
        <w:t>About Her</w:t>
      </w:r>
    </w:p>
    <w:p w14:paraId="5874B121" w14:textId="3B2F3F92" w:rsidR="00BA779D" w:rsidRDefault="00E70070" w:rsidP="00E70070">
      <w:pPr>
        <w:ind w:firstLine="720"/>
      </w:pPr>
      <w:r>
        <w:t>Beatrice Phuong Anh Trinh, also known as my sister. Beatrice is a selfless person who truly cares about her loved ones and will do anything to put them first. Her immediate family consists of Hung Trinh (the father), Dianne Trinh (the mother), Matthew Trinh (her brother) and Sparky (The Australian Shepherd). However, the immediate family is actually a little bit bigger than that. With her mother being extremely close to her sisters, she also considers the extended family as her immediate family. In total there are 11 people in this family. Hung, Dianne, Matthew, Khanh (Aunt 2), Chuong (Husband of Aunt 2), Victoria and Genieve (children of Khanh and Chuong), Phuong (Aunt), Henri (Grandpa), and last but not least Sparky. Growing up Catholic, she developed a strong sense of family and morales that leads her to center her loved ones. With such a strong background in familial ties</w:t>
      </w:r>
      <w:r w:rsidR="00A461D5">
        <w:t xml:space="preserve">, it heavily influences her hobbies. </w:t>
      </w:r>
    </w:p>
    <w:p w14:paraId="7609D4AE" w14:textId="0AA97608" w:rsidR="00A461D5" w:rsidRDefault="00A461D5" w:rsidP="00E70070">
      <w:pPr>
        <w:ind w:firstLine="720"/>
      </w:pPr>
      <w:r>
        <w:t xml:space="preserve">One of Beatrice’s favorite things to do is arts and crafts. She enjoys using her Cricut to design customs gifts ranging from cards to shirts to blankets. The boundaries are limitless. Though she can’t draw for the life of her. Her creative outlook helps her curate many types of gifts, projects for those around her. Doing her art projects is a way for her to escape the real world and reset especially when times get stressful. She would put on some kind of show ranging from reality tv to anime to K-Dramas. Beatice will watch it all especially since its just a form of background noise. </w:t>
      </w:r>
    </w:p>
    <w:p w14:paraId="0723D67F" w14:textId="4FBA1497" w:rsidR="00A461D5" w:rsidRDefault="00A461D5" w:rsidP="00E70070">
      <w:pPr>
        <w:ind w:firstLine="720"/>
      </w:pPr>
      <w:r>
        <w:t xml:space="preserve">Since Beatrice loves helping people, she is currently working on getting her certifications and become a personal trainer. She believes that a person’s health is just as important as every aspect in their lives and would like to do everything in her power to enable the people around her. Which leads to one of Beatrice’s goals: she wishes to become a personal trainer. Beatrice doesn’t have too many ultimate goals and aspirations for she is so focused and determine to establish herself as an adult in order to give herself stability. In the near future she would like to not only become a personal trainer but build up a clientele and become a well known </w:t>
      </w:r>
      <w:r w:rsidR="00381D21">
        <w:t xml:space="preserve">trainer in the field. </w:t>
      </w:r>
    </w:p>
    <w:p w14:paraId="58ACE37B" w14:textId="77777777" w:rsidR="00E70070" w:rsidRDefault="00E70070" w:rsidP="00E70070">
      <w:pPr>
        <w:ind w:firstLine="720"/>
      </w:pPr>
    </w:p>
    <w:sectPr w:rsidR="00E70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DB7"/>
    <w:rsid w:val="000C0363"/>
    <w:rsid w:val="00381D21"/>
    <w:rsid w:val="008F4A7C"/>
    <w:rsid w:val="00A461D5"/>
    <w:rsid w:val="00B31111"/>
    <w:rsid w:val="00BA779D"/>
    <w:rsid w:val="00BB3DB7"/>
    <w:rsid w:val="00E70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EB86"/>
  <w15:chartTrackingRefBased/>
  <w15:docId w15:val="{B522269A-B009-4E17-BAFF-0C0F327A9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Trinh</dc:creator>
  <cp:keywords/>
  <dc:description/>
  <cp:lastModifiedBy>Matthew Trinh</cp:lastModifiedBy>
  <cp:revision>2</cp:revision>
  <dcterms:created xsi:type="dcterms:W3CDTF">2024-06-19T05:54:00Z</dcterms:created>
  <dcterms:modified xsi:type="dcterms:W3CDTF">2024-06-19T06:16:00Z</dcterms:modified>
</cp:coreProperties>
</file>