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201E" w:rsidRPr="00427064" w:rsidRDefault="002F6E71">
      <w:pPr>
        <w:spacing w:line="240" w:lineRule="auto"/>
        <w:ind w:firstLine="0"/>
        <w:jc w:val="center"/>
        <w:rPr>
          <w:rFonts w:ascii="Century Gothic" w:hAnsi="Century Gothic" w:cs="Segoe UI Light"/>
          <w:b/>
          <w:sz w:val="16"/>
          <w:szCs w:val="16"/>
        </w:rPr>
      </w:pPr>
      <w:r w:rsidRPr="00427064">
        <w:rPr>
          <w:rFonts w:ascii="Century Gothic" w:hAnsi="Century Gothic" w:cs="Segoe UI Light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427064">
        <w:rPr>
          <w:rFonts w:ascii="Century Gothic" w:hAnsi="Century Gothic" w:cs="Segoe UI Light"/>
          <w:b/>
          <w:color w:val="000000"/>
        </w:rPr>
        <w:br/>
        <w:t>МЕХАНИКИ И ОПТИКИ»</w:t>
      </w:r>
    </w:p>
    <w:p w14:paraId="00000003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4" w14:textId="12C7B17C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Факультет </w:t>
      </w:r>
      <w:r w:rsidR="002B62D1" w:rsidRPr="00427064">
        <w:rPr>
          <w:rFonts w:ascii="Century Gothic" w:hAnsi="Century Gothic" w:cs="Segoe UI Light"/>
          <w:b/>
          <w:color w:val="000000"/>
        </w:rPr>
        <w:t>Программной Инженерии и Компьютерной Техники</w:t>
      </w:r>
    </w:p>
    <w:p w14:paraId="0000000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7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8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9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A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  <w:bookmarkStart w:id="0" w:name="_heading=h.gjdgxs" w:colFirst="0" w:colLast="0"/>
      <w:bookmarkEnd w:id="0"/>
    </w:p>
    <w:p w14:paraId="0000000B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Дисциплина:</w:t>
      </w:r>
    </w:p>
    <w:p w14:paraId="0000000C" w14:textId="7A703048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«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Вычислительная математика</w:t>
      </w:r>
      <w:r w:rsidRPr="00427064">
        <w:rPr>
          <w:rFonts w:ascii="Century Gothic" w:hAnsi="Century Gothic" w:cs="Segoe UI Light"/>
          <w:b/>
          <w:color w:val="000000"/>
        </w:rPr>
        <w:t>»</w:t>
      </w:r>
    </w:p>
    <w:p w14:paraId="0000000D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E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F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10" w14:textId="1FB75160" w:rsidR="002A201E" w:rsidRPr="00427064" w:rsidRDefault="002F6E71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color w:val="000000"/>
        </w:rPr>
        <w:t>ОТЧЕТ ПО ЛАБОРАТОРНОЙ РАБОТЕ №</w:t>
      </w:r>
      <w:r w:rsidR="00E941EE" w:rsidRPr="00427064">
        <w:rPr>
          <w:rFonts w:ascii="Century Gothic" w:hAnsi="Century Gothic" w:cs="Segoe UI Light"/>
          <w:b/>
          <w:color w:val="000000"/>
        </w:rPr>
        <w:t xml:space="preserve"> 2</w:t>
      </w:r>
      <w:r w:rsidR="002B62D1" w:rsidRPr="00427064">
        <w:rPr>
          <w:rFonts w:ascii="Century Gothic" w:hAnsi="Century Gothic" w:cs="Segoe UI Light"/>
          <w:b/>
          <w:color w:val="000000"/>
        </w:rPr>
        <w:br/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«</w:t>
      </w:r>
      <w:r w:rsidR="00E941EE" w:rsidRPr="00427064">
        <w:rPr>
          <w:rFonts w:ascii="Century Gothic" w:hAnsi="Century Gothic" w:cs="Segoe UI Light"/>
          <w:b/>
          <w:i/>
          <w:color w:val="000000" w:themeColor="text1"/>
        </w:rPr>
        <w:t>Численное решение нелинейных уравнений и систем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»</w:t>
      </w:r>
    </w:p>
    <w:p w14:paraId="00000011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2" w14:textId="15E5AE38" w:rsidR="002A201E" w:rsidRPr="00427064" w:rsidRDefault="00E941EE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i/>
          <w:color w:val="000000" w:themeColor="text1"/>
        </w:rPr>
        <w:t>Вариант 3</w:t>
      </w:r>
    </w:p>
    <w:p w14:paraId="00000013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4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7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Выполнил:</w:t>
      </w:r>
    </w:p>
    <w:p w14:paraId="00000019" w14:textId="10FE03EE" w:rsidR="002A201E" w:rsidRPr="00427064" w:rsidRDefault="002F6E71" w:rsidP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</w:rPr>
        <w:t xml:space="preserve">Студент гр. </w:t>
      </w:r>
      <w:r w:rsidR="002B62D1" w:rsidRPr="00427064">
        <w:rPr>
          <w:rFonts w:ascii="Century Gothic" w:hAnsi="Century Gothic" w:cs="Segoe UI Light"/>
        </w:rPr>
        <w:t>P32151</w:t>
      </w:r>
      <w:r w:rsidR="002B62D1" w:rsidRPr="00427064">
        <w:rPr>
          <w:rFonts w:ascii="Century Gothic" w:hAnsi="Century Gothic" w:cs="Segoe UI Light"/>
          <w:i/>
          <w:color w:val="FF0000"/>
        </w:rPr>
        <w:br/>
      </w:r>
      <w:r w:rsidR="00E941EE" w:rsidRPr="00427064">
        <w:rPr>
          <w:rFonts w:ascii="Century Gothic" w:hAnsi="Century Gothic" w:cs="Segoe UI Light"/>
          <w:i/>
          <w:color w:val="000000" w:themeColor="text1"/>
        </w:rPr>
        <w:t>Горинов Даниил Андреевич</w:t>
      </w:r>
    </w:p>
    <w:p w14:paraId="0000001A" w14:textId="77777777" w:rsidR="002A201E" w:rsidRPr="00427064" w:rsidRDefault="002A201E">
      <w:pPr>
        <w:jc w:val="right"/>
        <w:rPr>
          <w:rFonts w:ascii="Century Gothic" w:hAnsi="Century Gothic" w:cs="Segoe UI Light"/>
        </w:rPr>
      </w:pPr>
    </w:p>
    <w:p w14:paraId="0000001B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Проверил:</w:t>
      </w:r>
    </w:p>
    <w:p w14:paraId="0000001F" w14:textId="4884DDD0" w:rsidR="002A201E" w:rsidRPr="00427064" w:rsidRDefault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  <w:i/>
          <w:color w:val="000000" w:themeColor="text1"/>
        </w:rPr>
        <w:t>Машина Екатерина Алексеевна</w:t>
      </w:r>
    </w:p>
    <w:p w14:paraId="7F70D5A3" w14:textId="6238F98C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93805EE" w14:textId="69E22DC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120121D" w14:textId="3663B57B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2A360C72" w14:textId="7688464E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64FE16D2" w14:textId="7777777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00000023" w14:textId="77777777" w:rsidR="002A201E" w:rsidRPr="00427064" w:rsidRDefault="002F6E71" w:rsidP="002B62D1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Санкт-Петербург</w:t>
      </w:r>
    </w:p>
    <w:p w14:paraId="782D0D08" w14:textId="38958C74" w:rsidR="002B62D1" w:rsidRPr="00427064" w:rsidRDefault="002F6E71" w:rsidP="00376CA7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202</w:t>
      </w:r>
      <w:r w:rsidR="002B62D1" w:rsidRPr="00427064">
        <w:rPr>
          <w:rFonts w:ascii="Century Gothic" w:hAnsi="Century Gothic" w:cs="Segoe UI Light"/>
        </w:rPr>
        <w:t>3</w:t>
      </w:r>
      <w:r w:rsidRPr="00427064">
        <w:rPr>
          <w:rFonts w:ascii="Century Gothic" w:hAnsi="Century Gothic" w:cs="Segoe UI Light"/>
        </w:rPr>
        <w:t>г.</w:t>
      </w:r>
    </w:p>
    <w:p w14:paraId="2A9FF507" w14:textId="1F8C308A" w:rsidR="00427064" w:rsidRPr="00427064" w:rsidRDefault="00427064" w:rsidP="00427064">
      <w:pPr>
        <w:jc w:val="left"/>
        <w:rPr>
          <w:rFonts w:ascii="Century Gothic" w:hAnsi="Century Gothic" w:cs="Segoe UI Light"/>
          <w:u w:val="single"/>
        </w:rPr>
      </w:pPr>
      <w:r w:rsidRPr="00427064">
        <w:rPr>
          <w:rFonts w:ascii="Century Gothic" w:hAnsi="Century Gothic" w:cs="Segoe UI Light"/>
          <w:u w:val="single"/>
        </w:rPr>
        <w:lastRenderedPageBreak/>
        <w:t>Цель лабораторной работы:</w:t>
      </w:r>
    </w:p>
    <w:p w14:paraId="5A34873A" w14:textId="76035BCD" w:rsidR="00427064" w:rsidRDefault="00427064" w:rsidP="00552068">
      <w:pPr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>И</w:t>
      </w:r>
      <w:r w:rsidRPr="00427064">
        <w:rPr>
          <w:rFonts w:ascii="Century Gothic" w:hAnsi="Century Gothic" w:cs="Segoe UI Light"/>
        </w:rPr>
        <w:t>зучить численные методы решен</w:t>
      </w:r>
      <w:r>
        <w:rPr>
          <w:rFonts w:ascii="Century Gothic" w:hAnsi="Century Gothic" w:cs="Segoe UI Light"/>
        </w:rPr>
        <w:t>ия нелинейных уравнений и их си</w:t>
      </w:r>
      <w:r w:rsidRPr="00427064">
        <w:rPr>
          <w:rFonts w:ascii="Century Gothic" w:hAnsi="Century Gothic" w:cs="Segoe UI Light"/>
        </w:rPr>
        <w:t>стем, найти корни заданного нелинейного уравнения/с</w:t>
      </w:r>
      <w:r>
        <w:rPr>
          <w:rFonts w:ascii="Century Gothic" w:hAnsi="Century Gothic" w:cs="Segoe UI Light"/>
        </w:rPr>
        <w:t>истемы нелинейных уравнений, вы</w:t>
      </w:r>
      <w:r w:rsidRPr="00427064">
        <w:rPr>
          <w:rFonts w:ascii="Century Gothic" w:hAnsi="Century Gothic" w:cs="Segoe UI Light"/>
        </w:rPr>
        <w:t>полнить программную реализацию методов</w:t>
      </w:r>
    </w:p>
    <w:p w14:paraId="7CFF886B" w14:textId="77BCDED6" w:rsidR="00427064" w:rsidRPr="00427064" w:rsidRDefault="00427064" w:rsidP="00427064">
      <w:pPr>
        <w:rPr>
          <w:rFonts w:ascii="Century Gothic" w:hAnsi="Century Gothic" w:cs="Segoe UI Light"/>
          <w:u w:val="single"/>
        </w:rPr>
      </w:pPr>
      <w:r w:rsidRPr="00427064">
        <w:rPr>
          <w:rFonts w:ascii="Century Gothic" w:hAnsi="Century Gothic" w:cs="Segoe UI Light"/>
          <w:u w:val="single"/>
        </w:rPr>
        <w:t>Порядок выполнения лабораторной работы:</w:t>
      </w:r>
    </w:p>
    <w:p w14:paraId="21E842A3" w14:textId="6CB1EB9B" w:rsidR="00427064" w:rsidRDefault="00427064" w:rsidP="00427064">
      <w:pPr>
        <w:ind w:firstLine="0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>Исследуемое уравнение:</w:t>
      </w:r>
    </w:p>
    <w:p w14:paraId="67103E43" w14:textId="41DA0990" w:rsidR="00427064" w:rsidRPr="00552068" w:rsidRDefault="00427064" w:rsidP="00427064">
      <w:pPr>
        <w:ind w:firstLine="0"/>
        <w:rPr>
          <w:rFonts w:ascii="Century Gothic" w:hAnsi="Century Gothic" w:cs="Segoe UI Light"/>
          <w:lang w:val="en-US"/>
        </w:rPr>
      </w:pPr>
      <m:oMathPara>
        <m:oMath>
          <m:r>
            <w:rPr>
              <w:rFonts w:ascii="Cambria Math" w:hAnsi="Cambria Math" w:cs="Segoe UI Light"/>
              <w:lang w:val="en-US"/>
            </w:rPr>
            <m:t>f</m:t>
          </m:r>
          <m:d>
            <m:dPr>
              <m:ctrlPr>
                <w:rPr>
                  <w:rFonts w:ascii="Cambria Math" w:hAnsi="Cambria Math" w:cs="Segoe UI Light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Segoe UI Light"/>
                  <w:lang w:val="en-US"/>
                </w:rPr>
                <m:t>x</m:t>
              </m:r>
            </m:e>
          </m:d>
          <m:r>
            <w:rPr>
              <w:rFonts w:ascii="Cambria Math" w:hAnsi="Cambria Math" w:cs="Segoe UI Light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+2,84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-5,606x-14,766</m:t>
          </m:r>
        </m:oMath>
      </m:oMathPara>
    </w:p>
    <w:p w14:paraId="64ADB7B8" w14:textId="19CB356C" w:rsidR="00552068" w:rsidRPr="00552068" w:rsidRDefault="00552068" w:rsidP="00427064">
      <w:pPr>
        <w:ind w:firstLine="0"/>
        <w:rPr>
          <w:rFonts w:ascii="Century Gothic" w:hAnsi="Century Gothic" w:cs="Segoe UI Light"/>
        </w:rPr>
      </w:pPr>
      <w:r w:rsidRPr="00552068">
        <w:rPr>
          <w:rFonts w:ascii="Century Gothic" w:hAnsi="Century Gothic" w:cs="Segoe UI Light"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26A8F33B" wp14:editId="1FEB1D2E">
            <wp:simplePos x="0" y="0"/>
            <wp:positionH relativeFrom="column">
              <wp:posOffset>-340995</wp:posOffset>
            </wp:positionH>
            <wp:positionV relativeFrom="paragraph">
              <wp:posOffset>279400</wp:posOffset>
            </wp:positionV>
            <wp:extent cx="6316980" cy="4211320"/>
            <wp:effectExtent l="0" t="0" r="7620" b="0"/>
            <wp:wrapTopAndBottom/>
            <wp:docPr id="12" name="Рисунок 12" descr="C:\Users\Asuse\Downloads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e\Downloads\desmo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Segoe UI Light"/>
        </w:rPr>
        <w:t xml:space="preserve">Рассмотрим график </w:t>
      </w:r>
      <m:oMath>
        <m:r>
          <w:rPr>
            <w:rFonts w:ascii="Cambria Math" w:hAnsi="Cambria Math" w:cs="Segoe UI Light"/>
          </w:rPr>
          <m:t>f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x</m:t>
            </m:r>
          </m:e>
        </m:d>
        <m:r>
          <w:rPr>
            <w:rFonts w:ascii="Cambria Math" w:hAnsi="Cambria Math" w:cs="Segoe UI Light"/>
          </w:rPr>
          <m:t>=0</m:t>
        </m:r>
      </m:oMath>
      <w:r w:rsidRPr="00552068">
        <w:rPr>
          <w:rFonts w:ascii="Century Gothic" w:hAnsi="Century Gothic" w:cs="Segoe UI Light"/>
        </w:rPr>
        <w:t>:</w:t>
      </w:r>
    </w:p>
    <w:p w14:paraId="020FD555" w14:textId="77777777" w:rsidR="00552068" w:rsidRPr="00552068" w:rsidRDefault="00552068" w:rsidP="00552068">
      <w:pPr>
        <w:pStyle w:val="a6"/>
        <w:numPr>
          <w:ilvl w:val="0"/>
          <w:numId w:val="3"/>
        </w:numPr>
        <w:ind w:left="-142"/>
        <w:rPr>
          <w:rFonts w:ascii="Century Gothic" w:hAnsi="Century Gothic" w:cs="Segoe UI Light"/>
        </w:rPr>
      </w:pPr>
      <w:r w:rsidRPr="00552068">
        <w:rPr>
          <w:rFonts w:ascii="Century Gothic" w:hAnsi="Century Gothic" w:cs="Segoe UI Light"/>
        </w:rPr>
        <w:t>Уравнение имеет три корня, выберем начальные приближения для корней как интервалы:</w:t>
      </w:r>
    </w:p>
    <w:p w14:paraId="3477BC9A" w14:textId="78BDD312" w:rsidR="00552068" w:rsidRPr="00552068" w:rsidRDefault="00552068" w:rsidP="00552068">
      <w:pPr>
        <w:pStyle w:val="a6"/>
        <w:numPr>
          <w:ilvl w:val="0"/>
          <w:numId w:val="4"/>
        </w:numPr>
        <w:rPr>
          <w:rFonts w:ascii="Century Gothic" w:hAnsi="Century Gothic" w:cs="Segoe UI Light"/>
        </w:rPr>
      </w:pPr>
      <w:r w:rsidRPr="00552068">
        <w:rPr>
          <w:rFonts w:ascii="Century Gothic" w:hAnsi="Century Gothic" w:cs="Segoe UI Light"/>
        </w:rPr>
        <w:t xml:space="preserve">Для крайнего левого корня =&gt; </w:t>
      </w:r>
      <m:oMath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 w:rsidRPr="00552068">
        <w:rPr>
          <w:rFonts w:ascii="Century Gothic" w:hAnsi="Century Gothic" w:cs="Segoe UI Light"/>
        </w:rPr>
        <w:t>[-</w:t>
      </w:r>
      <w:r w:rsidRPr="00552068">
        <w:rPr>
          <w:rFonts w:ascii="Century Gothic" w:hAnsi="Century Gothic" w:cs="Segoe UI Light"/>
        </w:rPr>
        <w:t>3.2</w:t>
      </w:r>
      <w:r>
        <w:rPr>
          <w:rFonts w:ascii="Century Gothic" w:hAnsi="Century Gothic" w:cs="Segoe UI Light"/>
        </w:rPr>
        <w:t>, -3.</w:t>
      </w:r>
      <w:r w:rsidRPr="00552068">
        <w:rPr>
          <w:rFonts w:ascii="Century Gothic" w:hAnsi="Century Gothic" w:cs="Segoe UI Light"/>
        </w:rPr>
        <w:t>0</w:t>
      </w:r>
      <w:r w:rsidRPr="00552068">
        <w:rPr>
          <w:rFonts w:ascii="Century Gothic" w:hAnsi="Century Gothic" w:cs="Segoe UI Light"/>
        </w:rPr>
        <w:t>]</w:t>
      </w:r>
    </w:p>
    <w:p w14:paraId="708B258E" w14:textId="273D8AB0" w:rsidR="00552068" w:rsidRPr="00552068" w:rsidRDefault="00552068" w:rsidP="00552068">
      <w:pPr>
        <w:pStyle w:val="a6"/>
        <w:numPr>
          <w:ilvl w:val="0"/>
          <w:numId w:val="4"/>
        </w:numPr>
        <w:rPr>
          <w:rFonts w:ascii="Century Gothic" w:hAnsi="Century Gothic" w:cs="Segoe UI Light"/>
        </w:rPr>
      </w:pPr>
      <w:r w:rsidRPr="00552068">
        <w:rPr>
          <w:rFonts w:ascii="Century Gothic" w:hAnsi="Century Gothic" w:cs="Segoe UI Light"/>
        </w:rPr>
        <w:t>Дл</w:t>
      </w:r>
      <w:r>
        <w:rPr>
          <w:rFonts w:ascii="Century Gothic" w:hAnsi="Century Gothic" w:cs="Segoe UI Light"/>
        </w:rPr>
        <w:t xml:space="preserve">я центрального корня =&gt;  </w:t>
      </w:r>
      <m:oMath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>
        <w:rPr>
          <w:rFonts w:ascii="Century Gothic" w:hAnsi="Century Gothic" w:cs="Segoe UI Light"/>
        </w:rPr>
        <w:t>[-</w:t>
      </w:r>
      <w:r>
        <w:rPr>
          <w:rFonts w:ascii="Century Gothic" w:hAnsi="Century Gothic" w:cs="Segoe UI Light"/>
          <w:lang w:val="en-US"/>
        </w:rPr>
        <w:t>2.2</w:t>
      </w:r>
      <w:r>
        <w:rPr>
          <w:rFonts w:ascii="Century Gothic" w:hAnsi="Century Gothic" w:cs="Segoe UI Light"/>
        </w:rPr>
        <w:t>, -</w:t>
      </w:r>
      <w:r w:rsidR="006B0AD9">
        <w:rPr>
          <w:rFonts w:ascii="Century Gothic" w:hAnsi="Century Gothic" w:cs="Segoe UI Light"/>
          <w:lang w:val="en-US"/>
        </w:rPr>
        <w:t>2.0</w:t>
      </w:r>
      <w:r w:rsidRPr="00552068">
        <w:rPr>
          <w:rFonts w:ascii="Century Gothic" w:hAnsi="Century Gothic" w:cs="Segoe UI Light"/>
        </w:rPr>
        <w:t>]</w:t>
      </w:r>
    </w:p>
    <w:p w14:paraId="252C9F9D" w14:textId="1E9E395F" w:rsidR="00552068" w:rsidRPr="00552068" w:rsidRDefault="00552068" w:rsidP="00552068">
      <w:pPr>
        <w:pStyle w:val="a6"/>
        <w:numPr>
          <w:ilvl w:val="0"/>
          <w:numId w:val="4"/>
        </w:numPr>
        <w:rPr>
          <w:rFonts w:ascii="Century Gothic" w:hAnsi="Century Gothic" w:cs="Segoe UI Light"/>
        </w:rPr>
      </w:pPr>
      <w:r w:rsidRPr="00552068">
        <w:rPr>
          <w:rFonts w:ascii="Century Gothic" w:hAnsi="Century Gothic" w:cs="Segoe UI Light"/>
        </w:rPr>
        <w:t xml:space="preserve">Для крайнего правого корня =&gt; </w:t>
      </w:r>
      <m:oMath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 w:rsidRPr="00552068">
        <w:rPr>
          <w:rFonts w:ascii="Century Gothic" w:hAnsi="Century Gothic" w:cs="Segoe UI Light"/>
        </w:rPr>
        <w:t>[</w:t>
      </w:r>
      <w:r>
        <w:rPr>
          <w:rFonts w:ascii="Century Gothic" w:hAnsi="Century Gothic" w:cs="Segoe UI Light"/>
        </w:rPr>
        <w:t>2</w:t>
      </w:r>
      <w:r w:rsidRPr="00552068">
        <w:rPr>
          <w:rFonts w:ascii="Century Gothic" w:hAnsi="Century Gothic" w:cs="Segoe UI Light"/>
        </w:rPr>
        <w:t>.2</w:t>
      </w:r>
      <w:r>
        <w:rPr>
          <w:rFonts w:ascii="Century Gothic" w:hAnsi="Century Gothic" w:cs="Segoe UI Light"/>
        </w:rPr>
        <w:t xml:space="preserve">,  </w:t>
      </w:r>
      <w:r w:rsidRPr="00552068">
        <w:rPr>
          <w:rFonts w:ascii="Century Gothic" w:hAnsi="Century Gothic" w:cs="Segoe UI Light"/>
        </w:rPr>
        <w:t>2</w:t>
      </w:r>
      <w:r w:rsidRPr="00552068">
        <w:rPr>
          <w:rFonts w:ascii="Century Gothic" w:hAnsi="Century Gothic" w:cs="Segoe UI Light"/>
        </w:rPr>
        <w:t>.4]</w:t>
      </w:r>
    </w:p>
    <w:p w14:paraId="3BF41A95" w14:textId="61E5300C" w:rsidR="00552068" w:rsidRPr="00552068" w:rsidRDefault="00552068" w:rsidP="00552068">
      <w:pPr>
        <w:pStyle w:val="a6"/>
        <w:numPr>
          <w:ilvl w:val="0"/>
          <w:numId w:val="3"/>
        </w:numPr>
        <w:ind w:left="-142"/>
        <w:rPr>
          <w:rFonts w:ascii="Century Gothic" w:hAnsi="Century Gothic" w:cs="Segoe UI Light"/>
        </w:rPr>
      </w:pPr>
      <w:r w:rsidRPr="00552068">
        <w:rPr>
          <w:rFonts w:ascii="Century Gothic" w:hAnsi="Century Gothic" w:cs="Segoe UI Light"/>
        </w:rPr>
        <w:t xml:space="preserve">Найдём приближения к корням следующими методами: к крайнему левому – </w:t>
      </w:r>
      <w:r w:rsidR="007F5467">
        <w:rPr>
          <w:rFonts w:ascii="Century Gothic" w:hAnsi="Century Gothic" w:cs="Segoe UI Light"/>
          <w:i/>
        </w:rPr>
        <w:t>методом простой итерации</w:t>
      </w:r>
      <w:r w:rsidRPr="00552068">
        <w:rPr>
          <w:rFonts w:ascii="Century Gothic" w:hAnsi="Century Gothic" w:cs="Segoe UI Light"/>
        </w:rPr>
        <w:t xml:space="preserve">, к крайнему правому – </w:t>
      </w:r>
      <w:r w:rsidR="007F5467">
        <w:rPr>
          <w:rFonts w:ascii="Century Gothic" w:hAnsi="Century Gothic" w:cs="Segoe UI Light"/>
          <w:i/>
        </w:rPr>
        <w:t>методом половинного деления</w:t>
      </w:r>
      <w:r w:rsidRPr="00552068">
        <w:rPr>
          <w:rFonts w:ascii="Century Gothic" w:hAnsi="Century Gothic" w:cs="Segoe UI Light"/>
        </w:rPr>
        <w:t xml:space="preserve">, к центральному корню – </w:t>
      </w:r>
      <w:r w:rsidR="007F5467">
        <w:rPr>
          <w:rFonts w:ascii="Century Gothic" w:hAnsi="Century Gothic" w:cs="Segoe UI Light"/>
          <w:i/>
        </w:rPr>
        <w:t>методом Ньютона</w:t>
      </w:r>
    </w:p>
    <w:p w14:paraId="026847F1" w14:textId="46AAB034" w:rsidR="00427064" w:rsidRPr="006B0AD9" w:rsidRDefault="00552068" w:rsidP="003A491D">
      <w:pPr>
        <w:pStyle w:val="a6"/>
        <w:numPr>
          <w:ilvl w:val="0"/>
          <w:numId w:val="3"/>
        </w:numPr>
        <w:ind w:left="-142" w:firstLine="0"/>
        <w:rPr>
          <w:rFonts w:ascii="Century Gothic" w:hAnsi="Century Gothic" w:cs="Segoe UI Light"/>
          <w:u w:val="single"/>
        </w:rPr>
      </w:pPr>
      <w:r w:rsidRPr="006B0AD9">
        <w:rPr>
          <w:rFonts w:ascii="Century Gothic" w:hAnsi="Century Gothic" w:cs="Segoe UI Light"/>
        </w:rPr>
        <w:t>Далее напишем программу, реализующую поиск приближенных значений корней для ряда функций-полиномов и трансцендентных функций.</w:t>
      </w:r>
    </w:p>
    <w:p w14:paraId="3A73E95C" w14:textId="0BCC4950" w:rsidR="00552068" w:rsidRDefault="00552068" w:rsidP="00552068">
      <w:pPr>
        <w:ind w:firstLine="0"/>
        <w:rPr>
          <w:rFonts w:ascii="Century Gothic" w:hAnsi="Century Gothic" w:cs="Segoe UI Light"/>
          <w:u w:val="single"/>
        </w:rPr>
      </w:pPr>
    </w:p>
    <w:p w14:paraId="37254234" w14:textId="2B698AF3" w:rsidR="00552068" w:rsidRDefault="00552068">
      <w:pPr>
        <w:rPr>
          <w:rFonts w:ascii="Century Gothic" w:hAnsi="Century Gothic" w:cs="Segoe UI Light"/>
          <w:u w:val="single"/>
        </w:rPr>
      </w:pPr>
      <w:r>
        <w:rPr>
          <w:rFonts w:ascii="Century Gothic" w:hAnsi="Century Gothic" w:cs="Segoe UI Light"/>
          <w:u w:val="single"/>
        </w:rPr>
        <w:br w:type="page"/>
      </w:r>
    </w:p>
    <w:p w14:paraId="5401F89E" w14:textId="4B226ACE" w:rsidR="00376CA7" w:rsidRPr="00427064" w:rsidRDefault="00376CA7" w:rsidP="00E941EE">
      <w:pPr>
        <w:jc w:val="left"/>
        <w:rPr>
          <w:rFonts w:ascii="Century Gothic" w:hAnsi="Century Gothic" w:cs="Segoe UI Light"/>
          <w:u w:val="single"/>
        </w:rPr>
      </w:pPr>
      <w:r w:rsidRPr="00427064">
        <w:rPr>
          <w:rFonts w:ascii="Century Gothic" w:hAnsi="Century Gothic" w:cs="Segoe UI Light"/>
          <w:u w:val="single"/>
        </w:rPr>
        <w:lastRenderedPageBreak/>
        <w:t>Формулы:</w:t>
      </w:r>
    </w:p>
    <w:p w14:paraId="5708BCFC" w14:textId="7DA23DE0" w:rsidR="00E941EE" w:rsidRPr="00427064" w:rsidRDefault="00E941EE" w:rsidP="00E941EE">
      <w:pPr>
        <w:pStyle w:val="a6"/>
        <w:numPr>
          <w:ilvl w:val="0"/>
          <w:numId w:val="2"/>
        </w:num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noProof/>
        </w:rPr>
        <w:drawing>
          <wp:anchor distT="0" distB="0" distL="114300" distR="114300" simplePos="0" relativeHeight="251658240" behindDoc="0" locked="0" layoutInCell="1" allowOverlap="1" wp14:anchorId="38980012" wp14:editId="53BF28EC">
            <wp:simplePos x="0" y="0"/>
            <wp:positionH relativeFrom="column">
              <wp:posOffset>-272415</wp:posOffset>
            </wp:positionH>
            <wp:positionV relativeFrom="paragraph">
              <wp:posOffset>225425</wp:posOffset>
            </wp:positionV>
            <wp:extent cx="5940425" cy="1191260"/>
            <wp:effectExtent l="0" t="0" r="317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7064">
        <w:rPr>
          <w:rFonts w:ascii="Century Gothic" w:hAnsi="Century Gothic" w:cs="Segoe UI Light"/>
        </w:rPr>
        <w:t>Метод половинного деления</w:t>
      </w:r>
    </w:p>
    <w:p w14:paraId="5E182837" w14:textId="08644DD4" w:rsidR="00376CA7" w:rsidRPr="00427064" w:rsidRDefault="00427064" w:rsidP="00E941EE">
      <w:pPr>
        <w:pStyle w:val="a6"/>
        <w:numPr>
          <w:ilvl w:val="0"/>
          <w:numId w:val="2"/>
        </w:numPr>
        <w:jc w:val="left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drawing>
          <wp:anchor distT="0" distB="0" distL="114300" distR="114300" simplePos="0" relativeHeight="251659264" behindDoc="0" locked="0" layoutInCell="1" allowOverlap="1" wp14:anchorId="2C4643AE" wp14:editId="693B1C5F">
            <wp:simplePos x="0" y="0"/>
            <wp:positionH relativeFrom="column">
              <wp:posOffset>-231140</wp:posOffset>
            </wp:positionH>
            <wp:positionV relativeFrom="paragraph">
              <wp:posOffset>1451610</wp:posOffset>
            </wp:positionV>
            <wp:extent cx="5940425" cy="8845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EE" w:rsidRPr="00427064">
        <w:rPr>
          <w:rFonts w:ascii="Century Gothic" w:hAnsi="Century Gothic" w:cs="Segoe UI Light"/>
        </w:rPr>
        <w:t>Метод секущих</w:t>
      </w:r>
    </w:p>
    <w:p w14:paraId="365FC48A" w14:textId="617349AE" w:rsidR="00E941EE" w:rsidRPr="00427064" w:rsidRDefault="00427064" w:rsidP="00E941EE">
      <w:pPr>
        <w:pStyle w:val="a6"/>
        <w:numPr>
          <w:ilvl w:val="0"/>
          <w:numId w:val="2"/>
        </w:numPr>
        <w:jc w:val="left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drawing>
          <wp:anchor distT="0" distB="0" distL="114300" distR="114300" simplePos="0" relativeHeight="251660288" behindDoc="0" locked="0" layoutInCell="1" allowOverlap="1" wp14:anchorId="68FEFA28" wp14:editId="55474178">
            <wp:simplePos x="0" y="0"/>
            <wp:positionH relativeFrom="column">
              <wp:posOffset>-234315</wp:posOffset>
            </wp:positionH>
            <wp:positionV relativeFrom="paragraph">
              <wp:posOffset>1167765</wp:posOffset>
            </wp:positionV>
            <wp:extent cx="6313805" cy="94488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1EE" w:rsidRPr="00427064">
        <w:rPr>
          <w:rFonts w:ascii="Century Gothic" w:hAnsi="Century Gothic" w:cs="Segoe UI Light"/>
        </w:rPr>
        <w:t>Метод простой итерации</w:t>
      </w:r>
    </w:p>
    <w:p w14:paraId="3EFD387A" w14:textId="3CDE1499" w:rsidR="00E941EE" w:rsidRPr="00427064" w:rsidRDefault="00427064" w:rsidP="00E941EE">
      <w:pPr>
        <w:pStyle w:val="a6"/>
        <w:numPr>
          <w:ilvl w:val="0"/>
          <w:numId w:val="2"/>
        </w:numPr>
        <w:jc w:val="left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drawing>
          <wp:anchor distT="0" distB="0" distL="114300" distR="114300" simplePos="0" relativeHeight="251661312" behindDoc="0" locked="0" layoutInCell="1" allowOverlap="1" wp14:anchorId="689EDB2D" wp14:editId="365B13DE">
            <wp:simplePos x="0" y="0"/>
            <wp:positionH relativeFrom="column">
              <wp:posOffset>-161290</wp:posOffset>
            </wp:positionH>
            <wp:positionV relativeFrom="paragraph">
              <wp:posOffset>1250950</wp:posOffset>
            </wp:positionV>
            <wp:extent cx="5532120" cy="27622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1EE" w:rsidRPr="00427064">
        <w:rPr>
          <w:rFonts w:ascii="Century Gothic" w:hAnsi="Century Gothic" w:cs="Segoe UI Light"/>
        </w:rPr>
        <w:t>Метод Ньютона для систем нелинейных уравнений</w:t>
      </w:r>
    </w:p>
    <w:p w14:paraId="0395D32D" w14:textId="7140E5FB" w:rsidR="00E941EE" w:rsidRPr="00427064" w:rsidRDefault="00E941EE" w:rsidP="00E941EE">
      <w:pPr>
        <w:ind w:firstLine="0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br w:type="page"/>
      </w:r>
    </w:p>
    <w:p w14:paraId="31A79B5A" w14:textId="41DE13E1" w:rsidR="006B0AD9" w:rsidRDefault="006B0AD9">
      <w:pPr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lastRenderedPageBreak/>
        <w:t>Заполненные таблицы вычислительной части лабораторной работы:</w:t>
      </w:r>
    </w:p>
    <w:p w14:paraId="7FAD6817" w14:textId="641417B4" w:rsidR="006B0AD9" w:rsidRDefault="006B0AD9" w:rsidP="00AA3206">
      <w:pPr>
        <w:pStyle w:val="a6"/>
        <w:numPr>
          <w:ilvl w:val="0"/>
          <w:numId w:val="6"/>
        </w:numPr>
        <w:ind w:left="-567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 xml:space="preserve">Уточнение </w:t>
      </w:r>
      <w:r w:rsidR="007F5467">
        <w:rPr>
          <w:rFonts w:ascii="Century Gothic" w:hAnsi="Century Gothic" w:cs="Segoe UI Light"/>
        </w:rPr>
        <w:t xml:space="preserve">крайнего правого </w:t>
      </w:r>
      <w:r>
        <w:rPr>
          <w:rFonts w:ascii="Century Gothic" w:hAnsi="Century Gothic" w:cs="Segoe UI Light"/>
        </w:rPr>
        <w:t>корня методом половинного деления:</w:t>
      </w:r>
    </w:p>
    <w:p w14:paraId="1B314243" w14:textId="3ACD08B8" w:rsidR="007F5467" w:rsidRPr="007F5467" w:rsidRDefault="007F5467" w:rsidP="007F5467">
      <w:pPr>
        <w:pBdr>
          <w:left w:val="single" w:sz="18" w:space="12" w:color="CCCCCC"/>
        </w:pBdr>
        <w:shd w:val="clear" w:color="auto" w:fill="FFFFFF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  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№|        a|         b|         x|      f(a)|      f(b)|      f(x)|     |a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b||</w:t>
      </w:r>
    </w:p>
    <w:p w14:paraId="4BC7CB99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+---+---------+----------+----------+----------+----------+----------+----------+</w:t>
      </w:r>
    </w:p>
    <w:p w14:paraId="4ADA7C75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FFFFF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gramStart"/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proofErr w:type="gramEnd"/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822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7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848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877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3AE5601B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001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350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877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7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848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887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0CA4D037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FFFFF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350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877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887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480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050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29D490BE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003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300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313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877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480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704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025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5AC19CCB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FFFFF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004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313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319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704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480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113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012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50A8F46F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005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319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322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113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480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183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006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7CB6143F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FFFFF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006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319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322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113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183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035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7033B17D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007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319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113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035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039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002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 </w:t>
      </w:r>
    </w:p>
    <w:p w14:paraId="0A2D0B50" w14:textId="77777777" w:rsidR="007F5467" w:rsidRPr="007F5467" w:rsidRDefault="007F5467" w:rsidP="007F5467">
      <w:pPr>
        <w:pBdr>
          <w:left w:val="single" w:sz="18" w:space="12" w:color="CCCCCC"/>
        </w:pBdr>
        <w:shd w:val="clear" w:color="auto" w:fill="FFFFFF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7F5467">
        <w:rPr>
          <w:rFonts w:ascii="Courier New" w:hAnsi="Courier New" w:cs="Courier New"/>
          <w:color w:val="666666"/>
          <w:sz w:val="20"/>
          <w:szCs w:val="20"/>
        </w:rPr>
        <w:t> 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008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320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039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035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 </w:t>
      </w:r>
      <w:r w:rsidRPr="007F5467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002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|    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7F5467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001</w:t>
      </w:r>
      <w:r w:rsidRPr="007F5467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7F546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39B1933A" w14:textId="717AEC1E" w:rsidR="007F5467" w:rsidRPr="00AA3206" w:rsidRDefault="007F5467" w:rsidP="007F5467">
      <w:pPr>
        <w:pStyle w:val="a6"/>
        <w:numPr>
          <w:ilvl w:val="0"/>
          <w:numId w:val="3"/>
        </w:numPr>
        <w:ind w:left="-142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 xml:space="preserve">Как результат берём приближённое значение </w:t>
      </w:r>
      <m:oMath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2</m:t>
            </m:r>
          </m:sub>
        </m:sSub>
        <m:r>
          <w:rPr>
            <w:rFonts w:ascii="Cambria Math" w:hAnsi="Cambria Math" w:cs="Segoe UI Light"/>
          </w:rPr>
          <m:t>=2,320</m:t>
        </m:r>
      </m:oMath>
    </w:p>
    <w:p w14:paraId="465E0411" w14:textId="4078A40D" w:rsidR="006B0AD9" w:rsidRDefault="007F5467" w:rsidP="00AA3206">
      <w:pPr>
        <w:pStyle w:val="a6"/>
        <w:numPr>
          <w:ilvl w:val="0"/>
          <w:numId w:val="6"/>
        </w:numPr>
        <w:ind w:left="-567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 xml:space="preserve">Уточнение крайнего </w:t>
      </w:r>
      <w:r w:rsidR="006C6ECD">
        <w:rPr>
          <w:rFonts w:ascii="Century Gothic" w:hAnsi="Century Gothic" w:cs="Segoe UI Light"/>
        </w:rPr>
        <w:t>левого</w:t>
      </w:r>
      <w:r>
        <w:rPr>
          <w:rFonts w:ascii="Century Gothic" w:hAnsi="Century Gothic" w:cs="Segoe UI Light"/>
        </w:rPr>
        <w:t xml:space="preserve"> корня методом </w:t>
      </w:r>
      <w:r w:rsidR="006C6ECD">
        <w:rPr>
          <w:rFonts w:ascii="Century Gothic" w:hAnsi="Century Gothic" w:cs="Segoe UI Light"/>
        </w:rPr>
        <w:t>простой итерации</w:t>
      </w:r>
      <w:r>
        <w:rPr>
          <w:rFonts w:ascii="Century Gothic" w:hAnsi="Century Gothic" w:cs="Segoe UI Light"/>
        </w:rPr>
        <w:t>:</w:t>
      </w:r>
    </w:p>
    <w:p w14:paraId="274E5AEF" w14:textId="296C7AA4" w:rsidR="006C6ECD" w:rsidRPr="006C6ECD" w:rsidRDefault="006C6ECD" w:rsidP="006C6ECD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   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№|     </w:t>
      </w: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0</m:t>
            </m:r>
          </m:sub>
        </m:sSub>
      </m:oMath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|        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1</m:t>
            </m:r>
          </m:sub>
        </m:sSub>
      </m:oMath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|    </w:t>
      </w:r>
      <w:proofErr w:type="spellStart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phi</w:t>
      </w:r>
      <w:proofErr w:type="spellEnd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(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1</m:t>
            </m:r>
          </m:sub>
        </m:sSub>
      </m:oMath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)|    f(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1</m:t>
            </m:r>
          </m:sub>
        </m:sSub>
      </m:oMath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) 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</w:t>
      </w: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1</m:t>
            </m:r>
          </m:sub>
        </m:sSub>
        <m:r>
          <w:rPr>
            <w:rFonts w:ascii="Cambria Math" w:hAnsi="Cambria Math" w:cs="Courier New"/>
            <w:color w:val="009900"/>
            <w:sz w:val="20"/>
            <w:szCs w:val="20"/>
            <w:bdr w:val="none" w:sz="0" w:space="0" w:color="auto" w:frame="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0</m:t>
            </m:r>
          </m:sub>
        </m:sSub>
      </m:oMath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 |</w:t>
      </w:r>
    </w:p>
    <w:p w14:paraId="04034C68" w14:textId="77777777" w:rsidR="006C6ECD" w:rsidRPr="006C6ECD" w:rsidRDefault="006C6ECD" w:rsidP="006C6ECD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+---+---------+----------+----------+----------+----------+</w:t>
      </w:r>
    </w:p>
    <w:p w14:paraId="0D96F37F" w14:textId="77777777" w:rsidR="006C6ECD" w:rsidRPr="006C6ECD" w:rsidRDefault="006C6ECD" w:rsidP="006C6ECD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 000</w:t>
      </w:r>
      <w:proofErr w:type="gramStart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  -</w:t>
      </w:r>
      <w:proofErr w:type="gramEnd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3,200 |   -3,126 |   -3,121 |   -0,037 |    0,074 | </w:t>
      </w:r>
    </w:p>
    <w:p w14:paraId="73080E13" w14:textId="77777777" w:rsidR="006C6ECD" w:rsidRPr="006C6ECD" w:rsidRDefault="006C6ECD" w:rsidP="006C6ECD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 001</w:t>
      </w:r>
      <w:proofErr w:type="gramStart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  -</w:t>
      </w:r>
      <w:proofErr w:type="gramEnd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3,126 |   -3,121 |   -3,120 |   -0,005 |    0,005 | </w:t>
      </w:r>
    </w:p>
    <w:p w14:paraId="1710DEEC" w14:textId="77777777" w:rsidR="006C6ECD" w:rsidRPr="006C6ECD" w:rsidRDefault="006C6ECD" w:rsidP="006C6ECD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 002</w:t>
      </w:r>
      <w:proofErr w:type="gramStart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  -</w:t>
      </w:r>
      <w:proofErr w:type="gramEnd"/>
      <w:r w:rsidRPr="006C6EC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3,121 |   -3,120 |   -3,120 |   -0,001 |    0,001 |</w:t>
      </w:r>
    </w:p>
    <w:p w14:paraId="410B7D36" w14:textId="524022F1" w:rsidR="006C6ECD" w:rsidRDefault="006C6ECD" w:rsidP="006C6ECD">
      <w:pPr>
        <w:pStyle w:val="a6"/>
        <w:numPr>
          <w:ilvl w:val="0"/>
          <w:numId w:val="3"/>
        </w:numPr>
        <w:ind w:left="-142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 xml:space="preserve">Как результат берём приближённое значение </w:t>
      </w:r>
      <m:oMath>
        <m:sSub>
          <m:sSubPr>
            <m:ctrlPr>
              <w:rPr>
                <w:rFonts w:ascii="Cambria Math" w:hAnsi="Cambria Math" w:cs="Segoe UI Light"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 Light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egoe UI Light"/>
          </w:rPr>
          <m:t>=</m:t>
        </m:r>
        <m:r>
          <m:rPr>
            <m:sty m:val="p"/>
          </m:rPr>
          <w:rPr>
            <w:rFonts w:ascii="Cambria Math" w:hAnsi="Cambria Math" w:cs="Segoe UI Light"/>
          </w:rPr>
          <m:t>-3,120</m:t>
        </m:r>
      </m:oMath>
    </w:p>
    <w:p w14:paraId="74A22FFE" w14:textId="1180B03F" w:rsidR="006C6ECD" w:rsidRDefault="006C6ECD" w:rsidP="006C6ECD">
      <w:pPr>
        <w:pStyle w:val="a6"/>
        <w:numPr>
          <w:ilvl w:val="0"/>
          <w:numId w:val="6"/>
        </w:numPr>
        <w:ind w:left="-567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>Уточнение центрального корня методом Ньютона:</w:t>
      </w:r>
    </w:p>
    <w:p w14:paraId="5DF9783A" w14:textId="66C78F36" w:rsidR="001F2D6A" w:rsidRPr="001F2D6A" w:rsidRDefault="001F2D6A" w:rsidP="001F2D6A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   №|       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k</m:t>
            </m:r>
          </m:sub>
        </m:sSub>
      </m:oMath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      </w:t>
      </w:r>
      <m:oMath>
        <m:r>
          <w:rPr>
            <w:rFonts w:ascii="Cambria Math" w:hAnsi="Cambria Math" w:cs="Courier New"/>
            <w:color w:val="009900"/>
            <w:sz w:val="20"/>
            <w:szCs w:val="20"/>
            <w:bdr w:val="none" w:sz="0" w:space="0" w:color="auto" w:frame="1"/>
          </w:rPr>
          <m:t>f(</m:t>
        </m:r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k</m:t>
            </m:r>
          </m:sub>
        </m:sSub>
        <m:r>
          <w:rPr>
            <w:rFonts w:ascii="Cambria Math" w:hAnsi="Cambria Math" w:cs="Courier New"/>
            <w:color w:val="009900"/>
            <w:sz w:val="20"/>
            <w:szCs w:val="20"/>
            <w:bdr w:val="none" w:sz="0" w:space="0" w:color="auto" w:frame="1"/>
          </w:rPr>
          <m:t>)</m:t>
        </m:r>
      </m:oMath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|   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hAnsi="Cambria Math" w:cs="Courier New"/>
            <w:color w:val="009900"/>
            <w:sz w:val="20"/>
            <w:szCs w:val="20"/>
            <w:bdr w:val="none" w:sz="0" w:space="0" w:color="auto" w:frame="1"/>
          </w:rPr>
          <m:t>f'(</m:t>
        </m:r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k</m:t>
            </m:r>
          </m:sub>
        </m:sSub>
        <m:r>
          <w:rPr>
            <w:rFonts w:ascii="Cambria Math" w:hAnsi="Cambria Math" w:cs="Courier New"/>
            <w:color w:val="009900"/>
            <w:sz w:val="20"/>
            <w:szCs w:val="20"/>
            <w:bdr w:val="none" w:sz="0" w:space="0" w:color="auto" w:frame="1"/>
          </w:rPr>
          <m:t>)</m:t>
        </m:r>
      </m:oMath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|    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k+1</m:t>
            </m:r>
          </m:sub>
        </m:sSub>
      </m:oMath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 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</w:t>
      </w:r>
      <m:oMath>
        <m:sSub>
          <m:sSubPr>
            <m:ctrlP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k+1</m:t>
            </m:r>
          </m:sub>
        </m:sSub>
        <m:r>
          <w:rPr>
            <w:rFonts w:ascii="Cambria Math" w:hAnsi="Cambria Math" w:cs="Courier New"/>
            <w:color w:val="009900"/>
            <w:sz w:val="20"/>
            <w:szCs w:val="20"/>
            <w:bdr w:val="none" w:sz="0" w:space="0" w:color="auto" w:frame="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color w:val="009900"/>
                <w:sz w:val="20"/>
                <w:szCs w:val="20"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 w:cs="Courier New"/>
                <w:color w:val="009900"/>
                <w:sz w:val="20"/>
                <w:szCs w:val="20"/>
                <w:bdr w:val="none" w:sz="0" w:space="0" w:color="auto" w:frame="1"/>
              </w:rPr>
              <m:t>k</m:t>
            </m:r>
          </m:sub>
        </m:sSub>
      </m:oMath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||</w:t>
      </w:r>
    </w:p>
    <w:p w14:paraId="46862EE6" w14:textId="77777777" w:rsidR="001F2D6A" w:rsidRPr="001F2D6A" w:rsidRDefault="001F2D6A" w:rsidP="001F2D6A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+---+---------+----------+----------+----------+----------+</w:t>
      </w:r>
    </w:p>
    <w:p w14:paraId="24C201A0" w14:textId="0D42E850" w:rsidR="001F2D6A" w:rsidRPr="001F2D6A" w:rsidRDefault="001F2D6A" w:rsidP="001F2D6A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 000</w:t>
      </w:r>
      <w:proofErr w:type="gramStart"/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  -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 |   -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0,194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 -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4,966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 -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2,039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  0,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39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 </w:t>
      </w:r>
    </w:p>
    <w:p w14:paraId="41C52952" w14:textId="45F7EBAA" w:rsidR="001F2D6A" w:rsidRPr="001F2D6A" w:rsidRDefault="001F2D6A" w:rsidP="001F2D6A">
      <w:pPr>
        <w:pBdr>
          <w:left w:val="single" w:sz="18" w:space="12" w:color="CCCCCC"/>
        </w:pBdr>
        <w:shd w:val="clear" w:color="auto" w:fill="F8F8F8"/>
        <w:spacing w:line="360" w:lineRule="atLeast"/>
        <w:ind w:left="-426" w:firstLine="0"/>
        <w:jc w:val="left"/>
        <w:textAlignment w:val="baseline"/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</w:pP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 001</w:t>
      </w:r>
      <w:proofErr w:type="gramStart"/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|  -</w:t>
      </w:r>
      <w:proofErr w:type="gramEnd"/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,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039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 -</w:t>
      </w:r>
      <w:r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0,005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 -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4,715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 -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2,040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    0,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00</w:t>
      </w:r>
      <w:r w:rsidR="009D5AB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1F2D6A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 xml:space="preserve"> | </w:t>
      </w:r>
    </w:p>
    <w:p w14:paraId="3298ECC1" w14:textId="49B4E0D0" w:rsidR="009D5AB4" w:rsidRDefault="009D5AB4" w:rsidP="009D5AB4">
      <w:pPr>
        <w:pStyle w:val="a6"/>
        <w:numPr>
          <w:ilvl w:val="0"/>
          <w:numId w:val="3"/>
        </w:numPr>
        <w:ind w:left="-142"/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t xml:space="preserve">Как результат берём приближённое значение </w:t>
      </w:r>
      <m:oMath>
        <m:sSub>
          <m:sSubPr>
            <m:ctrlPr>
              <w:rPr>
                <w:rFonts w:ascii="Cambria Math" w:hAnsi="Cambria Math" w:cs="Segoe UI Light"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egoe UI Light"/>
          </w:rPr>
          <m:t>=-</m:t>
        </m:r>
        <m:r>
          <m:rPr>
            <m:sty m:val="p"/>
          </m:rPr>
          <w:rPr>
            <w:rFonts w:ascii="Cambria Math" w:hAnsi="Cambria Math" w:cs="Segoe UI Light"/>
          </w:rPr>
          <m:t>2,0</m:t>
        </m:r>
        <m:r>
          <m:rPr>
            <m:sty m:val="p"/>
          </m:rPr>
          <w:rPr>
            <w:rFonts w:ascii="Cambria Math" w:hAnsi="Cambria Math" w:cs="Segoe UI Light"/>
          </w:rPr>
          <m:t>39</m:t>
        </m:r>
      </m:oMath>
    </w:p>
    <w:p w14:paraId="640DDB57" w14:textId="20A93FC6" w:rsidR="007F5467" w:rsidRPr="009D5AB4" w:rsidRDefault="007F5467" w:rsidP="009D5AB4">
      <w:pPr>
        <w:ind w:firstLine="0"/>
        <w:rPr>
          <w:rFonts w:ascii="Century Gothic" w:hAnsi="Century Gothic" w:cs="Segoe UI Light"/>
        </w:rPr>
      </w:pPr>
    </w:p>
    <w:p w14:paraId="60128028" w14:textId="77777777" w:rsidR="006B0AD9" w:rsidRDefault="006B0AD9">
      <w:pPr>
        <w:rPr>
          <w:rFonts w:ascii="Century Gothic" w:hAnsi="Century Gothic" w:cs="Segoe UI Light"/>
        </w:rPr>
      </w:pPr>
    </w:p>
    <w:p w14:paraId="539CCB19" w14:textId="77777777" w:rsidR="006B0AD9" w:rsidRPr="002F6E71" w:rsidRDefault="006B0AD9">
      <w:pPr>
        <w:rPr>
          <w:rFonts w:ascii="Century Gothic" w:hAnsi="Century Gothic" w:cs="Segoe UI Light"/>
          <w:lang w:val="en-US"/>
        </w:rPr>
      </w:pPr>
      <w:bookmarkStart w:id="1" w:name="_GoBack"/>
      <w:bookmarkEnd w:id="1"/>
    </w:p>
    <w:p w14:paraId="39379B64" w14:textId="40CB5586" w:rsidR="006B0AD9" w:rsidRDefault="006B0AD9">
      <w:pPr>
        <w:rPr>
          <w:rFonts w:ascii="Century Gothic" w:hAnsi="Century Gothic" w:cs="Segoe UI Light"/>
        </w:rPr>
      </w:pPr>
      <w:r>
        <w:rPr>
          <w:rFonts w:ascii="Century Gothic" w:hAnsi="Century Gothic" w:cs="Segoe UI Light"/>
        </w:rPr>
        <w:br w:type="page"/>
      </w:r>
    </w:p>
    <w:p w14:paraId="6CA47D3A" w14:textId="76265FD6" w:rsidR="00376CA7" w:rsidRPr="006B0AD9" w:rsidRDefault="00376CA7" w:rsidP="00376CA7">
      <w:pPr>
        <w:jc w:val="left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lastRenderedPageBreak/>
        <w:t>Примеры</w:t>
      </w:r>
      <w:r w:rsidRPr="006B0AD9">
        <w:rPr>
          <w:rFonts w:ascii="Century Gothic" w:hAnsi="Century Gothic" w:cs="Segoe UI Light"/>
        </w:rPr>
        <w:t xml:space="preserve"> </w:t>
      </w:r>
      <w:r w:rsidRPr="00427064">
        <w:rPr>
          <w:rFonts w:ascii="Century Gothic" w:hAnsi="Century Gothic" w:cs="Segoe UI Light"/>
        </w:rPr>
        <w:t>работы</w:t>
      </w:r>
      <w:r w:rsidRPr="006B0AD9">
        <w:rPr>
          <w:rFonts w:ascii="Century Gothic" w:hAnsi="Century Gothic" w:cs="Segoe UI Light"/>
        </w:rPr>
        <w:t>:</w:t>
      </w:r>
    </w:p>
    <w:p w14:paraId="05E7C2F0" w14:textId="77777777" w:rsidR="00805C94" w:rsidRPr="00427064" w:rsidRDefault="00376CA7" w:rsidP="00805C94">
      <w:pPr>
        <w:jc w:val="left"/>
        <w:rPr>
          <w:rFonts w:ascii="Century Gothic" w:hAnsi="Century Gothic" w:cs="Segoe UI Light"/>
          <w:b/>
          <w:bCs/>
          <w:lang w:val="en-US"/>
        </w:rPr>
      </w:pPr>
      <w:r w:rsidRPr="00427064">
        <w:rPr>
          <w:rFonts w:ascii="Century Gothic" w:hAnsi="Century Gothic" w:cs="Segoe UI Light"/>
          <w:b/>
          <w:bCs/>
          <w:lang w:val="en-US"/>
        </w:rPr>
        <w:t>1)</w:t>
      </w:r>
      <w:r w:rsidR="00805C94" w:rsidRPr="00427064">
        <w:rPr>
          <w:rFonts w:ascii="Century Gothic" w:hAnsi="Century Gothic" w:cs="Segoe UI Light"/>
          <w:b/>
          <w:bCs/>
          <w:lang w:val="en-US"/>
        </w:rPr>
        <w:t xml:space="preserve"> </w:t>
      </w:r>
    </w:p>
    <w:p w14:paraId="7ED97FDD" w14:textId="3BF6CB73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Enter dimension: </w:t>
      </w:r>
      <w:proofErr w:type="gramStart"/>
      <w:r w:rsidRPr="00427064">
        <w:rPr>
          <w:rFonts w:ascii="Century Gothic" w:hAnsi="Century Gothic" w:cs="Segoe UI Light"/>
          <w:lang w:val="en-US"/>
        </w:rPr>
        <w:t>3</w:t>
      </w:r>
      <w:proofErr w:type="gramEnd"/>
    </w:p>
    <w:p w14:paraId="790B4455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Enter matrix rows:</w:t>
      </w:r>
    </w:p>
    <w:p w14:paraId="4049653E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1: 1 3 5 6</w:t>
      </w:r>
    </w:p>
    <w:p w14:paraId="5ABDD8CF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2: 1 3 6 7</w:t>
      </w:r>
    </w:p>
    <w:p w14:paraId="40335C82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3: 9 8 5 10</w:t>
      </w:r>
    </w:p>
    <w:p w14:paraId="0D70C2DE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Original matrix:</w:t>
      </w:r>
    </w:p>
    <w:p w14:paraId="39F077BF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1.0   3.0   5.0 |   6.0</w:t>
      </w:r>
    </w:p>
    <w:p w14:paraId="592E9D99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1.0   3.0   6.0 |   7.0</w:t>
      </w:r>
    </w:p>
    <w:p w14:paraId="6C60CDCC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9.0   8.0   5.0 </w:t>
      </w:r>
      <w:proofErr w:type="gramStart"/>
      <w:r w:rsidRPr="00427064">
        <w:rPr>
          <w:rFonts w:ascii="Century Gothic" w:hAnsi="Century Gothic" w:cs="Segoe UI Light"/>
          <w:lang w:val="en-US"/>
        </w:rPr>
        <w:t>|  10.0</w:t>
      </w:r>
      <w:proofErr w:type="gramEnd"/>
    </w:p>
    <w:p w14:paraId="58C3F56E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Triangle matrix:</w:t>
      </w:r>
    </w:p>
    <w:p w14:paraId="70AB7392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9.0   8.0   5.0 </w:t>
      </w:r>
      <w:proofErr w:type="gramStart"/>
      <w:r w:rsidRPr="00427064">
        <w:rPr>
          <w:rFonts w:ascii="Century Gothic" w:hAnsi="Century Gothic" w:cs="Segoe UI Light"/>
          <w:lang w:val="en-US"/>
        </w:rPr>
        <w:t>|  10.0</w:t>
      </w:r>
      <w:proofErr w:type="gramEnd"/>
    </w:p>
    <w:p w14:paraId="7C7D967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0.0 2.111 5.444 | 5.889</w:t>
      </w:r>
    </w:p>
    <w:p w14:paraId="7902E2FE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0.0   </w:t>
      </w:r>
      <w:proofErr w:type="gramStart"/>
      <w:r w:rsidRPr="00427064">
        <w:rPr>
          <w:rFonts w:ascii="Century Gothic" w:hAnsi="Century Gothic" w:cs="Segoe UI Light"/>
          <w:lang w:val="en-US"/>
        </w:rPr>
        <w:t>0.0  -</w:t>
      </w:r>
      <w:proofErr w:type="gramEnd"/>
      <w:r w:rsidRPr="00427064">
        <w:rPr>
          <w:rFonts w:ascii="Century Gothic" w:hAnsi="Century Gothic" w:cs="Segoe UI Light"/>
          <w:lang w:val="en-US"/>
        </w:rPr>
        <w:t>1.0 |  -1.0</w:t>
      </w:r>
    </w:p>
    <w:p w14:paraId="7ECB2347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Determinant = 19.0</w:t>
      </w:r>
    </w:p>
    <w:p w14:paraId="5215687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Roots:</w:t>
      </w:r>
    </w:p>
    <w:p w14:paraId="1A56231C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x_1 = 0.368</w:t>
      </w:r>
    </w:p>
    <w:p w14:paraId="758D9647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x_2 = 0.211</w:t>
      </w:r>
    </w:p>
    <w:p w14:paraId="53CB08F8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x_3 = 1.0</w:t>
      </w:r>
    </w:p>
    <w:p w14:paraId="2F23F094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Errors:</w:t>
      </w:r>
    </w:p>
    <w:p w14:paraId="10D1397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0.0</w:t>
      </w:r>
    </w:p>
    <w:p w14:paraId="4596E3BF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0.0</w:t>
      </w:r>
    </w:p>
    <w:p w14:paraId="60AB8705" w14:textId="48ABFBD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0.0</w:t>
      </w:r>
    </w:p>
    <w:p w14:paraId="2FCB84BC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</w:p>
    <w:p w14:paraId="4F9DEA9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</w:p>
    <w:p w14:paraId="49851DE9" w14:textId="783E255B" w:rsidR="00805C94" w:rsidRPr="00427064" w:rsidRDefault="00376CA7" w:rsidP="00805C94">
      <w:pPr>
        <w:jc w:val="left"/>
        <w:rPr>
          <w:rFonts w:ascii="Century Gothic" w:hAnsi="Century Gothic" w:cs="Segoe UI Light"/>
          <w:b/>
          <w:bCs/>
          <w:lang w:val="en-US"/>
        </w:rPr>
      </w:pPr>
      <w:r w:rsidRPr="00427064">
        <w:rPr>
          <w:rFonts w:ascii="Century Gothic" w:hAnsi="Century Gothic" w:cs="Segoe UI Light"/>
          <w:b/>
          <w:bCs/>
          <w:lang w:val="en-US"/>
        </w:rPr>
        <w:t>2)</w:t>
      </w:r>
    </w:p>
    <w:p w14:paraId="45D11C7F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Enter dimension: </w:t>
      </w:r>
      <w:proofErr w:type="gramStart"/>
      <w:r w:rsidRPr="00427064">
        <w:rPr>
          <w:rFonts w:ascii="Century Gothic" w:hAnsi="Century Gothic" w:cs="Segoe UI Light"/>
          <w:lang w:val="en-US"/>
        </w:rPr>
        <w:t>2</w:t>
      </w:r>
      <w:proofErr w:type="gramEnd"/>
    </w:p>
    <w:p w14:paraId="023F1B3E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Enter matrix rows:</w:t>
      </w:r>
    </w:p>
    <w:p w14:paraId="4A04CA9A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1: 1 2 3</w:t>
      </w:r>
    </w:p>
    <w:p w14:paraId="34DD4ED0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2: 3 2 1</w:t>
      </w:r>
    </w:p>
    <w:p w14:paraId="29255C61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Original matrix:</w:t>
      </w:r>
    </w:p>
    <w:p w14:paraId="1955AE69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1.0   2.0 |   3.0</w:t>
      </w:r>
    </w:p>
    <w:p w14:paraId="0710BC54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3.0   2.0 |   1.0</w:t>
      </w:r>
    </w:p>
    <w:p w14:paraId="28158F40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Triangle matrix:</w:t>
      </w:r>
    </w:p>
    <w:p w14:paraId="5E254E95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3.0   2.0 |   1.0</w:t>
      </w:r>
    </w:p>
    <w:p w14:paraId="58449D25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0.0 1.333 | 2.667</w:t>
      </w:r>
    </w:p>
    <w:p w14:paraId="5B4D6750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Determinant = -4.0</w:t>
      </w:r>
    </w:p>
    <w:p w14:paraId="43813DD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lastRenderedPageBreak/>
        <w:t>Roots:</w:t>
      </w:r>
    </w:p>
    <w:p w14:paraId="502ED393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x_1 = -1.0</w:t>
      </w:r>
    </w:p>
    <w:p w14:paraId="2F778027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x_2 = 2.0</w:t>
      </w:r>
    </w:p>
    <w:p w14:paraId="167C122A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Errors:</w:t>
      </w:r>
    </w:p>
    <w:p w14:paraId="30D19F5D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0.0</w:t>
      </w:r>
    </w:p>
    <w:p w14:paraId="032C073A" w14:textId="74DB7EE9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0.0</w:t>
      </w:r>
    </w:p>
    <w:p w14:paraId="65BE4FCF" w14:textId="11713EFA" w:rsidR="00805C94" w:rsidRPr="00427064" w:rsidRDefault="00376CA7" w:rsidP="00805C94">
      <w:pPr>
        <w:jc w:val="left"/>
        <w:rPr>
          <w:rFonts w:ascii="Century Gothic" w:hAnsi="Century Gothic" w:cs="Segoe UI Light"/>
          <w:b/>
          <w:bCs/>
          <w:lang w:val="en-US"/>
        </w:rPr>
      </w:pPr>
      <w:r w:rsidRPr="00427064">
        <w:rPr>
          <w:rFonts w:ascii="Century Gothic" w:hAnsi="Century Gothic" w:cs="Segoe UI Light"/>
          <w:b/>
          <w:bCs/>
          <w:lang w:val="en-US"/>
        </w:rPr>
        <w:t>3)</w:t>
      </w:r>
      <w:r w:rsidR="00805C94" w:rsidRPr="00427064">
        <w:rPr>
          <w:rFonts w:ascii="Century Gothic" w:hAnsi="Century Gothic" w:cs="Segoe UI Light"/>
          <w:b/>
          <w:bCs/>
          <w:lang w:val="en-US"/>
        </w:rPr>
        <w:t xml:space="preserve"> </w:t>
      </w:r>
    </w:p>
    <w:p w14:paraId="291404CE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Enter dimension: </w:t>
      </w:r>
      <w:proofErr w:type="gramStart"/>
      <w:r w:rsidRPr="00427064">
        <w:rPr>
          <w:rFonts w:ascii="Century Gothic" w:hAnsi="Century Gothic" w:cs="Segoe UI Light"/>
          <w:lang w:val="en-US"/>
        </w:rPr>
        <w:t>4</w:t>
      </w:r>
      <w:proofErr w:type="gramEnd"/>
    </w:p>
    <w:p w14:paraId="0009135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Enter matrix rows:</w:t>
      </w:r>
    </w:p>
    <w:p w14:paraId="773831B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1: 1 2 3 4 5</w:t>
      </w:r>
    </w:p>
    <w:p w14:paraId="41D8C6D0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2: 2 3 4 5 6</w:t>
      </w:r>
    </w:p>
    <w:p w14:paraId="344FEA69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3: 6 5 4 3 2</w:t>
      </w:r>
    </w:p>
    <w:p w14:paraId="78E0979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row 4: 2 3 3 3 1</w:t>
      </w:r>
    </w:p>
    <w:p w14:paraId="5B2510DD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>Original matrix:</w:t>
      </w:r>
    </w:p>
    <w:p w14:paraId="3804DC5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1.0   2.0   3.0   4.0 |   5.0</w:t>
      </w:r>
    </w:p>
    <w:p w14:paraId="2D866261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2.0   3.0   4.0   5.0 |   6.0</w:t>
      </w:r>
    </w:p>
    <w:p w14:paraId="1778FC7B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6.0   5.0   4.0   3.0 |   2.0</w:t>
      </w:r>
    </w:p>
    <w:p w14:paraId="177ABAFA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  2.0   3.0   3.0   3.0 |   1.0</w:t>
      </w:r>
    </w:p>
    <w:p w14:paraId="4089BC82" w14:textId="30F3940C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  <w:lang w:val="en-US"/>
        </w:rPr>
        <w:t xml:space="preserve">Determinant = 0. Matrix is </w:t>
      </w:r>
      <w:r w:rsidR="00786BB6" w:rsidRPr="00427064">
        <w:rPr>
          <w:rFonts w:ascii="Century Gothic" w:hAnsi="Century Gothic" w:cs="Segoe UI Light"/>
          <w:lang w:val="en-US"/>
        </w:rPr>
        <w:t>inconsistent.</w:t>
      </w:r>
    </w:p>
    <w:p w14:paraId="559464BA" w14:textId="77777777" w:rsidR="00805C94" w:rsidRPr="00427064" w:rsidRDefault="00805C94" w:rsidP="00805C94">
      <w:pPr>
        <w:jc w:val="left"/>
        <w:rPr>
          <w:rFonts w:ascii="Century Gothic" w:hAnsi="Century Gothic" w:cs="Segoe UI Light"/>
          <w:lang w:val="en-US"/>
        </w:rPr>
      </w:pPr>
    </w:p>
    <w:p w14:paraId="6FC5BBFF" w14:textId="5108B1A8" w:rsidR="00376CA7" w:rsidRPr="00427064" w:rsidRDefault="00376CA7" w:rsidP="00805C94">
      <w:pPr>
        <w:jc w:val="left"/>
        <w:rPr>
          <w:rFonts w:ascii="Century Gothic" w:hAnsi="Century Gothic" w:cs="Segoe UI Light"/>
          <w:lang w:val="en-US"/>
        </w:rPr>
      </w:pPr>
      <w:r w:rsidRPr="00427064">
        <w:rPr>
          <w:rFonts w:ascii="Century Gothic" w:hAnsi="Century Gothic" w:cs="Segoe UI Light"/>
        </w:rPr>
        <w:t>Вывод</w:t>
      </w:r>
      <w:r w:rsidRPr="00427064">
        <w:rPr>
          <w:rFonts w:ascii="Century Gothic" w:hAnsi="Century Gothic" w:cs="Segoe UI Light"/>
          <w:lang w:val="en-US"/>
        </w:rPr>
        <w:t>:</w:t>
      </w:r>
    </w:p>
    <w:p w14:paraId="7F8C4BC6" w14:textId="509E70A7" w:rsidR="00805C94" w:rsidRPr="00427064" w:rsidRDefault="00786BB6" w:rsidP="00805C94">
      <w:pPr>
        <w:ind w:left="709" w:firstLine="0"/>
        <w:jc w:val="left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Недостатками метода Гаусса с выбором главного элемента по столбцам: требуется хранить всю матрицу в памяти системы (т.е. при большой размерности матрицы потребуется много памяти), не учитывается структуру матрицы (</w:t>
      </w:r>
      <w:proofErr w:type="spellStart"/>
      <w:r w:rsidRPr="00427064">
        <w:rPr>
          <w:rFonts w:ascii="Century Gothic" w:hAnsi="Century Gothic" w:cs="Segoe UI Light"/>
        </w:rPr>
        <w:t>т.е</w:t>
      </w:r>
      <w:proofErr w:type="spellEnd"/>
      <w:r w:rsidRPr="00427064">
        <w:rPr>
          <w:rFonts w:ascii="Century Gothic" w:hAnsi="Century Gothic" w:cs="Segoe UI Light"/>
        </w:rPr>
        <w:t xml:space="preserve"> нулевые элементы хранятся в памяти, и над ними проводятся арифметические действия), происходит накапливание погрешностей</w:t>
      </w:r>
      <w:r w:rsidRPr="00427064">
        <w:rPr>
          <w:rFonts w:ascii="Century Gothic" w:hAnsi="Century Gothic" w:cs="Segoe UI Light"/>
        </w:rPr>
        <w:br/>
        <w:t xml:space="preserve">Достоинства: этот метод пригоден для решения широкого класса СЛАУ, решаются за конечное число операций. </w:t>
      </w:r>
    </w:p>
    <w:p w14:paraId="6E367AA7" w14:textId="6FFE7171" w:rsidR="00805C94" w:rsidRPr="00427064" w:rsidRDefault="00786BB6" w:rsidP="00786BB6">
      <w:pPr>
        <w:ind w:firstLine="0"/>
        <w:jc w:val="left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ab/>
      </w:r>
    </w:p>
    <w:sectPr w:rsidR="00805C94" w:rsidRPr="004270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C4A"/>
    <w:multiLevelType w:val="multilevel"/>
    <w:tmpl w:val="81E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E7E"/>
    <w:multiLevelType w:val="hybridMultilevel"/>
    <w:tmpl w:val="3A8A49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7583"/>
    <w:multiLevelType w:val="multilevel"/>
    <w:tmpl w:val="D56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55C37"/>
    <w:multiLevelType w:val="hybridMultilevel"/>
    <w:tmpl w:val="84B4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72BC"/>
    <w:multiLevelType w:val="multilevel"/>
    <w:tmpl w:val="AEF0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F720B"/>
    <w:multiLevelType w:val="hybridMultilevel"/>
    <w:tmpl w:val="95962452"/>
    <w:lvl w:ilvl="0" w:tplc="B80C4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DA2720"/>
    <w:multiLevelType w:val="hybridMultilevel"/>
    <w:tmpl w:val="EE048E28"/>
    <w:lvl w:ilvl="0" w:tplc="52F4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0536A1"/>
    <w:multiLevelType w:val="hybridMultilevel"/>
    <w:tmpl w:val="3652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068EE"/>
    <w:multiLevelType w:val="hybridMultilevel"/>
    <w:tmpl w:val="025E2F0C"/>
    <w:lvl w:ilvl="0" w:tplc="10166A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EC48E1"/>
    <w:multiLevelType w:val="multilevel"/>
    <w:tmpl w:val="240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1E"/>
    <w:rsid w:val="001F2D6A"/>
    <w:rsid w:val="002A201E"/>
    <w:rsid w:val="002B62D1"/>
    <w:rsid w:val="002F6E71"/>
    <w:rsid w:val="00376CA7"/>
    <w:rsid w:val="00427064"/>
    <w:rsid w:val="00552068"/>
    <w:rsid w:val="006B0AD9"/>
    <w:rsid w:val="006C6ECD"/>
    <w:rsid w:val="006C7D7B"/>
    <w:rsid w:val="00786BB6"/>
    <w:rsid w:val="007F5467"/>
    <w:rsid w:val="00805C94"/>
    <w:rsid w:val="009D5AB4"/>
    <w:rsid w:val="00AA3206"/>
    <w:rsid w:val="00CD6DAA"/>
    <w:rsid w:val="00E05148"/>
    <w:rsid w:val="00E941EE"/>
    <w:rsid w:val="00F5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FE9E"/>
  <w15:docId w15:val="{E8F8A87D-0BC3-FC4F-B940-7CF186F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D6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62D1"/>
    <w:pPr>
      <w:spacing w:before="100" w:beforeAutospacing="1" w:after="100" w:afterAutospacing="1" w:line="240" w:lineRule="auto"/>
      <w:ind w:firstLine="0"/>
      <w:jc w:val="left"/>
    </w:pPr>
  </w:style>
  <w:style w:type="paragraph" w:styleId="a6">
    <w:name w:val="List Paragraph"/>
    <w:basedOn w:val="a"/>
    <w:uiPriority w:val="34"/>
    <w:qFormat/>
    <w:rsid w:val="00376CA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27064"/>
    <w:rPr>
      <w:color w:val="808080"/>
    </w:rPr>
  </w:style>
  <w:style w:type="character" w:styleId="HTML">
    <w:name w:val="HTML Code"/>
    <w:basedOn w:val="a0"/>
    <w:uiPriority w:val="99"/>
    <w:semiHidden/>
    <w:unhideWhenUsed/>
    <w:rsid w:val="00AA3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951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4v69p9stFQe5uwI+a0FygDLQ==">AMUW2mUozpfh/UiFXBtJYB0421Sm+GpHnBl0jAhOImlKYwXSYsgFjqBbw1tObcQGCR2AkTxoAniSUwL1nt90TzUUGIdalAvpDNoFag7V9NGHwpfz+V5kEQVAsQRv5e8d17lWmd+udMNT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Asuse</cp:lastModifiedBy>
  <cp:revision>7</cp:revision>
  <dcterms:created xsi:type="dcterms:W3CDTF">2023-02-08T18:58:00Z</dcterms:created>
  <dcterms:modified xsi:type="dcterms:W3CDTF">2023-03-24T15:52:00Z</dcterms:modified>
</cp:coreProperties>
</file>