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Университет ИТМО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Факультет программной инженерии и компьютерной техники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Системное и прикладное программное обеспечение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40"/>
          <w:szCs w:val="40"/>
        </w:rPr>
      </w:pPr>
      <w:r w:rsidRPr="00637231">
        <w:rPr>
          <w:rFonts w:ascii="Century Gothic" w:eastAsia="Times New Roman" w:hAnsi="Century Gothic" w:cs="Times New Roman"/>
          <w:sz w:val="40"/>
          <w:szCs w:val="40"/>
        </w:rPr>
        <w:t>Лабораторная работа №</w:t>
      </w:r>
      <w:r w:rsidR="00FD76B2">
        <w:rPr>
          <w:rFonts w:ascii="Century Gothic" w:eastAsia="Times New Roman" w:hAnsi="Century Gothic" w:cs="Times New Roman"/>
          <w:sz w:val="40"/>
          <w:szCs w:val="40"/>
        </w:rPr>
        <w:t>3</w:t>
      </w:r>
    </w:p>
    <w:p w:rsidR="004B722E" w:rsidRPr="00FD76B2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40"/>
          <w:szCs w:val="40"/>
          <w:lang w:val="en-US"/>
        </w:rPr>
      </w:pPr>
      <w:r>
        <w:rPr>
          <w:rFonts w:ascii="Century Gothic" w:eastAsia="Times New Roman" w:hAnsi="Century Gothic" w:cs="Times New Roman"/>
          <w:sz w:val="40"/>
          <w:szCs w:val="40"/>
        </w:rPr>
        <w:t xml:space="preserve">Вариант </w:t>
      </w:r>
      <w:r w:rsidR="00FD76B2" w:rsidRPr="00FD76B2">
        <w:rPr>
          <w:rFonts w:ascii="Century Gothic" w:eastAsia="Times New Roman" w:hAnsi="Century Gothic" w:cs="Times New Roman"/>
          <w:sz w:val="40"/>
          <w:szCs w:val="40"/>
        </w:rPr>
        <w:t>21577.02</w:t>
      </w: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Выполнил: студент</w:t>
      </w:r>
      <w:r w:rsidRPr="00637231">
        <w:rPr>
          <w:rFonts w:ascii="Century Gothic" w:eastAsia="Times New Roman" w:hAnsi="Century Gothic" w:cs="Times New Roman"/>
        </w:rPr>
        <w:t xml:space="preserve"> группы </w:t>
      </w:r>
      <w:r w:rsidRPr="00637231">
        <w:rPr>
          <w:rFonts w:ascii="Century Gothic" w:eastAsia="Times New Roman" w:hAnsi="Century Gothic" w:cs="Times New Roman"/>
          <w:lang w:val="en-US"/>
        </w:rPr>
        <w:t>P</w:t>
      </w:r>
      <w:r w:rsidRPr="00637231">
        <w:rPr>
          <w:rFonts w:ascii="Century Gothic" w:eastAsia="Times New Roman" w:hAnsi="Century Gothic" w:cs="Times New Roman"/>
        </w:rPr>
        <w:t>3</w:t>
      </w:r>
      <w:r>
        <w:rPr>
          <w:rFonts w:ascii="Century Gothic" w:eastAsia="Times New Roman" w:hAnsi="Century Gothic" w:cs="Times New Roman"/>
        </w:rPr>
        <w:t>115</w:t>
      </w:r>
    </w:p>
    <w:p w:rsidR="004B722E" w:rsidRPr="00637231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Горинов Д.А.</w:t>
      </w:r>
    </w:p>
    <w:p w:rsidR="004B722E" w:rsidRPr="005C64D3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Преподаватель</w:t>
      </w:r>
      <w:r>
        <w:rPr>
          <w:rFonts w:ascii="Century Gothic" w:eastAsia="Times New Roman" w:hAnsi="Century Gothic" w:cs="Times New Roman"/>
        </w:rPr>
        <w:t xml:space="preserve">: </w:t>
      </w:r>
      <w:proofErr w:type="spellStart"/>
      <w:r>
        <w:rPr>
          <w:rFonts w:ascii="Century Gothic" w:eastAsia="Times New Roman" w:hAnsi="Century Gothic" w:cs="Times New Roman"/>
        </w:rPr>
        <w:t>Усков</w:t>
      </w:r>
      <w:proofErr w:type="spellEnd"/>
      <w:r>
        <w:rPr>
          <w:rFonts w:ascii="Century Gothic" w:eastAsia="Times New Roman" w:hAnsi="Century Gothic" w:cs="Times New Roman"/>
        </w:rPr>
        <w:t xml:space="preserve"> И.В.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г. Санкт-Петербург,</w:t>
      </w: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2021</w:t>
      </w:r>
    </w:p>
    <w:p w:rsidR="004B722E" w:rsidRDefault="004B722E" w:rsidP="004B722E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br w:type="page"/>
      </w:r>
    </w:p>
    <w:p w:rsidR="004B722E" w:rsidRPr="004B722E" w:rsidRDefault="004B722E" w:rsidP="004B722E">
      <w:pPr>
        <w:pStyle w:val="1"/>
        <w:numPr>
          <w:ilvl w:val="0"/>
          <w:numId w:val="2"/>
        </w:numPr>
        <w:rPr>
          <w:rFonts w:ascii="Century Gothic" w:eastAsia="Calibri" w:hAnsi="Century Gothic"/>
          <w:color w:val="C00000"/>
          <w:sz w:val="32"/>
          <w:szCs w:val="32"/>
        </w:rPr>
      </w:pPr>
      <w:r w:rsidRPr="004B722E">
        <w:rPr>
          <w:rFonts w:ascii="Century Gothic" w:eastAsia="Calibri" w:hAnsi="Century Gothic"/>
          <w:color w:val="C00000"/>
          <w:sz w:val="32"/>
          <w:szCs w:val="32"/>
        </w:rPr>
        <w:lastRenderedPageBreak/>
        <w:t>Задание</w:t>
      </w:r>
      <w:r>
        <w:rPr>
          <w:rFonts w:ascii="Century Gothic" w:eastAsia="Calibri" w:hAnsi="Century Gothic"/>
          <w:color w:val="C00000"/>
          <w:sz w:val="32"/>
          <w:szCs w:val="32"/>
        </w:rPr>
        <w:tab/>
      </w:r>
    </w:p>
    <w:p w:rsidR="00FD76B2" w:rsidRPr="00FD76B2" w:rsidRDefault="00FD76B2" w:rsidP="00FD76B2">
      <w:pPr>
        <w:spacing w:after="0"/>
        <w:jc w:val="both"/>
        <w:rPr>
          <w:rFonts w:ascii="Century Gothic" w:eastAsia="Times New Roman" w:hAnsi="Century Gothic" w:cs="Times New Roman"/>
        </w:rPr>
      </w:pPr>
      <w:r w:rsidRPr="00FD76B2">
        <w:rPr>
          <w:rFonts w:ascii="Century Gothic" w:eastAsia="Times New Roman" w:hAnsi="Century Gothic" w:cs="Times New Roman"/>
        </w:rPr>
        <w:t>Доработанная модель должна соответствовать принципам SOLID.</w:t>
      </w:r>
    </w:p>
    <w:p w:rsidR="00FD76B2" w:rsidRPr="00FD76B2" w:rsidRDefault="00FD76B2" w:rsidP="00FD76B2">
      <w:pPr>
        <w:spacing w:after="0"/>
        <w:jc w:val="both"/>
        <w:rPr>
          <w:rFonts w:ascii="Century Gothic" w:eastAsia="Times New Roman" w:hAnsi="Century Gothic" w:cs="Times New Roman"/>
        </w:rPr>
      </w:pPr>
      <w:r w:rsidRPr="00FD76B2">
        <w:rPr>
          <w:rFonts w:ascii="Century Gothic" w:eastAsia="Times New Roman" w:hAnsi="Century Gothic" w:cs="Times New Roman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FD76B2" w:rsidRPr="00FD76B2" w:rsidRDefault="00FD76B2" w:rsidP="00FD76B2">
      <w:pPr>
        <w:spacing w:after="0"/>
        <w:jc w:val="both"/>
        <w:rPr>
          <w:rFonts w:ascii="Century Gothic" w:eastAsia="Times New Roman" w:hAnsi="Century Gothic" w:cs="Times New Roman"/>
        </w:rPr>
      </w:pPr>
      <w:r w:rsidRPr="00FD76B2">
        <w:rPr>
          <w:rFonts w:ascii="Century Gothic" w:eastAsia="Times New Roman" w:hAnsi="Century Gothic" w:cs="Times New Roman"/>
        </w:rPr>
        <w:t xml:space="preserve">В разработанных классах должны быть переопределены методы </w:t>
      </w:r>
      <w:proofErr w:type="spellStart"/>
      <w:proofErr w:type="gramStart"/>
      <w:r w:rsidRPr="00FD76B2">
        <w:rPr>
          <w:rFonts w:ascii="Century Gothic" w:eastAsia="Times New Roman" w:hAnsi="Century Gothic" w:cs="Times New Roman"/>
        </w:rPr>
        <w:t>equals</w:t>
      </w:r>
      <w:proofErr w:type="spellEnd"/>
      <w:r w:rsidRPr="00FD76B2">
        <w:rPr>
          <w:rFonts w:ascii="Century Gothic" w:eastAsia="Times New Roman" w:hAnsi="Century Gothic" w:cs="Times New Roman"/>
        </w:rPr>
        <w:t>(</w:t>
      </w:r>
      <w:proofErr w:type="gramEnd"/>
      <w:r w:rsidRPr="00FD76B2">
        <w:rPr>
          <w:rFonts w:ascii="Century Gothic" w:eastAsia="Times New Roman" w:hAnsi="Century Gothic" w:cs="Times New Roman"/>
        </w:rPr>
        <w:t xml:space="preserve">), </w:t>
      </w:r>
      <w:proofErr w:type="spellStart"/>
      <w:r w:rsidRPr="00FD76B2">
        <w:rPr>
          <w:rFonts w:ascii="Century Gothic" w:eastAsia="Times New Roman" w:hAnsi="Century Gothic" w:cs="Times New Roman"/>
        </w:rPr>
        <w:t>toString</w:t>
      </w:r>
      <w:proofErr w:type="spellEnd"/>
      <w:r w:rsidRPr="00FD76B2">
        <w:rPr>
          <w:rFonts w:ascii="Century Gothic" w:eastAsia="Times New Roman" w:hAnsi="Century Gothic" w:cs="Times New Roman"/>
        </w:rPr>
        <w:t xml:space="preserve">() и </w:t>
      </w:r>
      <w:proofErr w:type="spellStart"/>
      <w:r w:rsidRPr="00FD76B2">
        <w:rPr>
          <w:rFonts w:ascii="Century Gothic" w:eastAsia="Times New Roman" w:hAnsi="Century Gothic" w:cs="Times New Roman"/>
        </w:rPr>
        <w:t>hashCode</w:t>
      </w:r>
      <w:proofErr w:type="spellEnd"/>
      <w:r w:rsidRPr="00FD76B2">
        <w:rPr>
          <w:rFonts w:ascii="Century Gothic" w:eastAsia="Times New Roman" w:hAnsi="Century Gothic" w:cs="Times New Roman"/>
        </w:rPr>
        <w:t>().</w:t>
      </w:r>
    </w:p>
    <w:p w:rsidR="004B722E" w:rsidRDefault="00FD76B2" w:rsidP="00FD76B2">
      <w:pPr>
        <w:spacing w:after="0"/>
        <w:jc w:val="both"/>
        <w:rPr>
          <w:rFonts w:ascii="Century Gothic" w:eastAsia="Times New Roman" w:hAnsi="Century Gothic" w:cs="Times New Roman"/>
        </w:rPr>
      </w:pPr>
      <w:r w:rsidRPr="00FD76B2">
        <w:rPr>
          <w:rFonts w:ascii="Century Gothic" w:eastAsia="Times New Roman" w:hAnsi="Century Gothic" w:cs="Times New Roman"/>
        </w:rPr>
        <w:t>Программа должна содержать как минимум один перечисляемый тип (</w:t>
      </w:r>
      <w:proofErr w:type="spellStart"/>
      <w:r w:rsidRPr="00FD76B2">
        <w:rPr>
          <w:rFonts w:ascii="Century Gothic" w:eastAsia="Times New Roman" w:hAnsi="Century Gothic" w:cs="Times New Roman"/>
        </w:rPr>
        <w:t>enum</w:t>
      </w:r>
      <w:proofErr w:type="spellEnd"/>
      <w:r w:rsidRPr="00FD76B2">
        <w:rPr>
          <w:rFonts w:ascii="Century Gothic" w:eastAsia="Times New Roman" w:hAnsi="Century Gothic" w:cs="Times New Roman"/>
        </w:rPr>
        <w:t>).</w:t>
      </w:r>
    </w:p>
    <w:p w:rsidR="00FD76B2" w:rsidRPr="00581E4D" w:rsidRDefault="00FD76B2" w:rsidP="00FD76B2">
      <w:pPr>
        <w:spacing w:after="0"/>
        <w:jc w:val="both"/>
        <w:rPr>
          <w:rFonts w:ascii="Century Gothic" w:eastAsia="Times New Roman" w:hAnsi="Century Gothic" w:cs="Times New Roman"/>
        </w:rPr>
      </w:pPr>
    </w:p>
    <w:p w:rsidR="00FD76B2" w:rsidRDefault="00FD76B2" w:rsidP="00FD76B2">
      <w:pPr>
        <w:suppressAutoHyphens w:val="0"/>
        <w:jc w:val="both"/>
        <w:rPr>
          <w:rFonts w:ascii="Century Gothic" w:eastAsia="Times New Roman" w:hAnsi="Century Gothic" w:cs="Times New Roman"/>
          <w:i/>
          <w:sz w:val="24"/>
          <w:u w:val="single"/>
        </w:rPr>
      </w:pPr>
      <w:r w:rsidRPr="00FD76B2">
        <w:rPr>
          <w:rFonts w:ascii="Century Gothic" w:eastAsia="Times New Roman" w:hAnsi="Century Gothic" w:cs="Times New Roman"/>
          <w:i/>
          <w:sz w:val="24"/>
          <w:u w:val="single"/>
        </w:rPr>
        <w:t>Описание предметной области, по которой должна быть построена объектная модель:</w:t>
      </w:r>
      <w:r w:rsidRPr="00FD76B2">
        <w:rPr>
          <w:noProof/>
          <w:lang w:eastAsia="ru-RU"/>
        </w:rPr>
        <w:t xml:space="preserve"> </w:t>
      </w:r>
    </w:p>
    <w:p w:rsidR="00E030B1" w:rsidRDefault="00FD76B2" w:rsidP="00FD76B2">
      <w:pPr>
        <w:suppressAutoHyphens w:val="0"/>
        <w:jc w:val="both"/>
        <w:rPr>
          <w:rFonts w:ascii="Century Gothic" w:eastAsia="Times New Roman" w:hAnsi="Century Gothic" w:cs="Times New Roman"/>
          <w:i/>
          <w:sz w:val="24"/>
          <w:u w:val="single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О, как чудесно было снова твердо стоять на земле, зарываясь лапами в настоящий мягкий мох! Тут рос еловый лес. В вечерней тишине куковали кукушки, а под плотной сенью елей вились полчища комаров. (К счастью, комару не под силу прокусить шкуру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муми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-тролля!)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Муми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-тролль плашмя растянулся на поросшей мхом земле. Ему казалось, что голова его все еще кружится оттого, что мимо несется и несется быстрый поток воды. Солнце зашло, но в июне темноты не бывает и в помине. Ночь была прозрачной, сказочной, полной волшебства. Под елями мелькнула искорка и вспыхнул огонек. Это был крохотный костер из хвои и веточек, и можно было разглядеть множество крохотных обитателей леса, пытавшихся столкнуть еловую шишку в костер.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0B1" w:rsidTr="00E030B1">
        <w:tc>
          <w:tcPr>
            <w:tcW w:w="9345" w:type="dxa"/>
          </w:tcPr>
          <w:p w:rsidR="00E030B1" w:rsidRDefault="00E030B1" w:rsidP="00E030B1">
            <w:pPr>
              <w:suppressAutoHyphens w:val="0"/>
              <w:jc w:val="both"/>
              <w:rPr>
                <w:rFonts w:ascii="Century Gothic" w:eastAsia="Times New Roman" w:hAnsi="Century Gothic" w:cs="Times New Roman"/>
                <w:i/>
                <w:sz w:val="24"/>
                <w:u w:val="single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О, как чудесно было снова твердо стоять на земле, зарываясь лапами в настоящий мягкий мох! Тут рос еловый лес. В вечерней тишине куковали кукушки, а под плотной сенью елей вились полчища комаров. (К счастью, комару не под силу прокусить шкуру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муми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-тролля!) </w:t>
            </w:r>
            <w:proofErr w:type="spell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Муми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-тролль плашмя растянулся на поросшей мхом земле. Ему казалось, что голова его все еще кружится оттого, что мимо несется и несется быстрый поток воды. Солнце зашло, но в июне темноты не бывает и в помине. Ночь была прозрачной, сказочной, полной волшебства. Под елями мелькнула искорка и вспыхнул огонек. Это был крохотный костер из хвои и веточек, и можно было разглядеть множество крохотных обитателей леса, пытавшихся столкнуть еловую шишку в костер.</w:t>
            </w:r>
          </w:p>
        </w:tc>
      </w:tr>
    </w:tbl>
    <w:p w:rsidR="004B722E" w:rsidRDefault="004B722E" w:rsidP="00FD76B2">
      <w:pPr>
        <w:suppressAutoHyphens w:val="0"/>
        <w:jc w:val="both"/>
        <w:rPr>
          <w:rFonts w:ascii="Century Gothic" w:eastAsia="Times New Roman" w:hAnsi="Century Gothic" w:cs="Times New Roman"/>
          <w:i/>
          <w:sz w:val="24"/>
          <w:u w:val="single"/>
        </w:rPr>
      </w:pPr>
      <w:r>
        <w:rPr>
          <w:rFonts w:ascii="Century Gothic" w:eastAsia="Times New Roman" w:hAnsi="Century Gothic" w:cs="Times New Roman"/>
          <w:i/>
          <w:sz w:val="24"/>
          <w:u w:val="single"/>
        </w:rPr>
        <w:br w:type="page"/>
      </w:r>
    </w:p>
    <w:p w:rsidR="004B722E" w:rsidRDefault="004B722E" w:rsidP="004B722E">
      <w:pPr>
        <w:pStyle w:val="1"/>
        <w:numPr>
          <w:ilvl w:val="0"/>
          <w:numId w:val="2"/>
        </w:numPr>
        <w:rPr>
          <w:rFonts w:ascii="Century Gothic" w:eastAsia="Calibri" w:hAnsi="Century Gothic"/>
          <w:color w:val="C00000"/>
          <w:sz w:val="32"/>
          <w:szCs w:val="32"/>
        </w:rPr>
      </w:pPr>
      <w:bookmarkStart w:id="0" w:name="_Toc85628268"/>
      <w:r w:rsidRPr="005B3BFF">
        <w:rPr>
          <w:rFonts w:ascii="Century Gothic" w:eastAsia="Calibri" w:hAnsi="Century Gothic"/>
          <w:color w:val="C00000"/>
          <w:sz w:val="32"/>
          <w:szCs w:val="32"/>
        </w:rPr>
        <w:lastRenderedPageBreak/>
        <w:t>Основные этапы решения</w:t>
      </w:r>
      <w:bookmarkEnd w:id="0"/>
    </w:p>
    <w:p w:rsidR="004B722E" w:rsidRPr="004B722E" w:rsidRDefault="004B722E" w:rsidP="004B722E">
      <w:pPr>
        <w:spacing w:after="0"/>
        <w:rPr>
          <w:rFonts w:ascii="Century Gothic" w:eastAsia="Times New Roman" w:hAnsi="Century Gothic" w:cs="Times New Roman"/>
          <w:i/>
          <w:sz w:val="24"/>
          <w:u w:val="single"/>
        </w:rPr>
      </w:pPr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 xml:space="preserve">Ссылка на </w:t>
      </w:r>
      <w:proofErr w:type="spellStart"/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>github</w:t>
      </w:r>
      <w:proofErr w:type="spellEnd"/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>:</w:t>
      </w:r>
    </w:p>
    <w:p w:rsidR="004B722E" w:rsidRPr="00E030B1" w:rsidRDefault="00E030B1" w:rsidP="004B722E">
      <w:pPr>
        <w:spacing w:after="0"/>
        <w:rPr>
          <w:rFonts w:ascii="Century Gothic" w:eastAsia="Times New Roman" w:hAnsi="Century Gothic" w:cs="Times New Roman"/>
        </w:rPr>
      </w:pPr>
      <w:hyperlink r:id="rId8" w:history="1">
        <w:r w:rsidR="004B722E" w:rsidRPr="00E030B1">
          <w:rPr>
            <w:rStyle w:val="a5"/>
            <w:rFonts w:ascii="Century Gothic" w:eastAsia="Times New Roman" w:hAnsi="Century Gothic" w:cs="Times New Roman"/>
          </w:rPr>
          <w:t>https://github.com/Himezon/s</w:t>
        </w:r>
        <w:r w:rsidRPr="00E030B1">
          <w:rPr>
            <w:rStyle w:val="a5"/>
            <w:rFonts w:ascii="Century Gothic" w:eastAsia="Times New Roman" w:hAnsi="Century Gothic" w:cs="Times New Roman"/>
          </w:rPr>
          <w:t>tudy/tree/main/Program</w:t>
        </w:r>
        <w:r w:rsidRPr="00E030B1">
          <w:rPr>
            <w:rStyle w:val="a5"/>
            <w:rFonts w:ascii="Century Gothic" w:eastAsia="Times New Roman" w:hAnsi="Century Gothic" w:cs="Times New Roman"/>
          </w:rPr>
          <w:t>m</w:t>
        </w:r>
        <w:r w:rsidRPr="00E030B1">
          <w:rPr>
            <w:rStyle w:val="a5"/>
            <w:rFonts w:ascii="Century Gothic" w:eastAsia="Times New Roman" w:hAnsi="Century Gothic" w:cs="Times New Roman"/>
          </w:rPr>
          <w:t>ing/Lab_3_</w:t>
        </w:r>
        <w:r w:rsidRPr="00E030B1">
          <w:rPr>
            <w:rStyle w:val="a5"/>
            <w:rFonts w:ascii="Century Gothic" w:eastAsia="Times New Roman" w:hAnsi="Century Gothic" w:cs="Times New Roman"/>
            <w:lang w:val="en-US"/>
          </w:rPr>
          <w:t>NEW</w:t>
        </w:r>
      </w:hyperlink>
    </w:p>
    <w:p w:rsidR="004B722E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Default="003956D1" w:rsidP="004B722E">
      <w:pPr>
        <w:spacing w:after="0"/>
        <w:rPr>
          <w:rFonts w:ascii="Century Gothic" w:eastAsia="Times New Roman" w:hAnsi="Century Gothic" w:cs="Times New Roman"/>
          <w:i/>
          <w:sz w:val="24"/>
          <w:u w:val="single"/>
        </w:rPr>
      </w:pPr>
      <w:r w:rsidRPr="003956D1">
        <w:rPr>
          <w:rFonts w:ascii="Century Gothic" w:eastAsia="Times New Roman" w:hAnsi="Century Gothic" w:cs="Times New Roman"/>
          <w:i/>
          <w:noProof/>
          <w:sz w:val="24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6E389143" wp14:editId="0B29B8BF">
            <wp:simplePos x="0" y="0"/>
            <wp:positionH relativeFrom="margin">
              <wp:align>center</wp:align>
            </wp:positionH>
            <wp:positionV relativeFrom="paragraph">
              <wp:posOffset>2851785</wp:posOffset>
            </wp:positionV>
            <wp:extent cx="8041640" cy="2887980"/>
            <wp:effectExtent l="5080" t="0" r="2540" b="2540"/>
            <wp:wrapTopAndBottom/>
            <wp:docPr id="3" name="Рисунок 3" descr="D:\IdeaProjects\Labs\Lab_3_NEW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deaProjects\Labs\Lab_3_NEW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416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22E" w:rsidRPr="004B722E">
        <w:rPr>
          <w:rFonts w:ascii="Century Gothic" w:eastAsia="Times New Roman" w:hAnsi="Century Gothic" w:cs="Times New Roman"/>
          <w:i/>
          <w:sz w:val="24"/>
          <w:u w:val="single"/>
        </w:rPr>
        <w:t>Диаграмма классов:</w:t>
      </w:r>
    </w:p>
    <w:p w:rsidR="003956D1" w:rsidRPr="004B722E" w:rsidRDefault="003956D1" w:rsidP="004B722E">
      <w:pPr>
        <w:spacing w:after="0"/>
        <w:rPr>
          <w:rFonts w:ascii="Century Gothic" w:eastAsia="Times New Roman" w:hAnsi="Century Gothic" w:cs="Times New Roman"/>
          <w:i/>
          <w:sz w:val="24"/>
          <w:u w:val="single"/>
        </w:rPr>
      </w:pPr>
    </w:p>
    <w:p w:rsidR="00F32C3E" w:rsidRPr="00F32C3E" w:rsidRDefault="004B722E" w:rsidP="00F32C3E">
      <w:pPr>
        <w:spacing w:after="0"/>
        <w:rPr>
          <w:rFonts w:ascii="Century Gothic" w:eastAsia="Times New Roman" w:hAnsi="Century Gothic" w:cs="Times New Roman"/>
          <w:noProof/>
          <w:lang w:eastAsia="ru-RU"/>
        </w:rPr>
      </w:pPr>
      <w:r w:rsidRPr="00475544">
        <w:rPr>
          <w:rFonts w:ascii="Century Gothic" w:eastAsia="Times New Roman" w:hAnsi="Century Gothic" w:cs="Times New Roman"/>
          <w:i/>
          <w:sz w:val="24"/>
          <w:u w:val="single"/>
        </w:rPr>
        <w:t>Результат работы программы:</w:t>
      </w:r>
      <w:r w:rsidRPr="004B722E">
        <w:rPr>
          <w:rFonts w:ascii="Century Gothic" w:eastAsia="Times New Roman" w:hAnsi="Century Gothic" w:cs="Times New Roman"/>
          <w:noProof/>
          <w:lang w:eastAsia="ru-RU"/>
        </w:rPr>
        <w:t xml:space="preserve"> 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</w:pPr>
      <w:proofErr w:type="spellStart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Муми</w:t>
      </w:r>
      <w:proofErr w:type="spellEnd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-Тролль твердо стоял на земле, зарываясь лапами в мягкий мох.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</w:pPr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Тут рос еловый лес.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</w:pPr>
      <w:proofErr w:type="spellStart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Выбирите</w:t>
      </w:r>
      <w:proofErr w:type="spellEnd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 xml:space="preserve"> время: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</w:pPr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 xml:space="preserve"> день или вечер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70AD47" w:themeColor="accent6"/>
          <w:sz w:val="21"/>
          <w:szCs w:val="21"/>
          <w:lang w:eastAsia="ru-RU"/>
        </w:rPr>
      </w:pPr>
      <w:r w:rsidRPr="003956D1">
        <w:rPr>
          <w:rFonts w:ascii="Helvetica Neue" w:eastAsia="Helvetica Neue" w:hAnsi="Helvetica Neue" w:cs="Helvetica Neue"/>
          <w:i/>
          <w:color w:val="70AD47" w:themeColor="accent6"/>
          <w:sz w:val="21"/>
          <w:szCs w:val="21"/>
          <w:lang w:val="en-US" w:eastAsia="ru-RU"/>
        </w:rPr>
        <w:t>evening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</w:pPr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Наступил/а вечер.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</w:pPr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Кукушки куковали в вечерней тишине.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</w:pPr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Под плотной сенью елей/</w:t>
      </w:r>
      <w:proofErr w:type="spellStart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ями</w:t>
      </w:r>
      <w:proofErr w:type="spellEnd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 xml:space="preserve"> вились полчища комар/</w:t>
      </w:r>
      <w:proofErr w:type="spellStart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ов</w:t>
      </w:r>
      <w:proofErr w:type="spellEnd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.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</w:pPr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К счастью, комар/</w:t>
      </w:r>
      <w:proofErr w:type="spellStart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ов</w:t>
      </w:r>
      <w:proofErr w:type="spellEnd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 xml:space="preserve"> не может </w:t>
      </w:r>
      <w:proofErr w:type="spellStart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прокусть</w:t>
      </w:r>
      <w:proofErr w:type="spellEnd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 xml:space="preserve"> шкура </w:t>
      </w:r>
      <w:proofErr w:type="spellStart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Муми</w:t>
      </w:r>
      <w:proofErr w:type="spellEnd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-Тролль.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</w:pPr>
      <w:proofErr w:type="spellStart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Муми</w:t>
      </w:r>
      <w:proofErr w:type="spellEnd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-Тролль плашмя лежал на земле, которую зарос мох.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</w:pPr>
      <w:proofErr w:type="spellStart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Муми</w:t>
      </w:r>
      <w:proofErr w:type="spellEnd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 xml:space="preserve">-Тролль думает, голова все еще кружится, потому </w:t>
      </w:r>
      <w:proofErr w:type="spellStart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чтомимо</w:t>
      </w:r>
      <w:proofErr w:type="spellEnd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 xml:space="preserve"> несся быстрый поток воды.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</w:pPr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Солнце зашло, но темноты в июне никогда не бывает.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</w:pPr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Ночь была прозрачной, сказочной, волшебной.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</w:pPr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Под елей/</w:t>
      </w:r>
      <w:proofErr w:type="spellStart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ями</w:t>
      </w:r>
      <w:proofErr w:type="spellEnd"/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 xml:space="preserve"> мелькнула искорка и вспыхнул огонек.</w:t>
      </w:r>
    </w:p>
    <w:p w:rsidR="003956D1" w:rsidRPr="003956D1" w:rsidRDefault="003956D1" w:rsidP="003956D1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</w:pPr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Это был крохотный костер из хвои и веточек, и было видно крохотных обитателей леса.</w:t>
      </w:r>
    </w:p>
    <w:p w:rsidR="00070C75" w:rsidRDefault="003956D1" w:rsidP="00070C7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956D1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eastAsia="ru-RU"/>
        </w:rPr>
        <w:t>Они пытались столкнуть еловую шишку в костер.</w:t>
      </w:r>
    </w:p>
    <w:p w:rsidR="00070C75" w:rsidRDefault="00070C75" w:rsidP="00070C7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32C3E" w:rsidRPr="00070C75" w:rsidRDefault="004B722E" w:rsidP="00070C75">
      <w:pPr>
        <w:pStyle w:val="1"/>
        <w:numPr>
          <w:ilvl w:val="0"/>
          <w:numId w:val="2"/>
        </w:numPr>
        <w:rPr>
          <w:rFonts w:ascii="Century Gothic" w:eastAsia="Calibri" w:hAnsi="Century Gothic"/>
          <w:color w:val="C00000"/>
          <w:sz w:val="32"/>
          <w:szCs w:val="32"/>
        </w:rPr>
      </w:pPr>
      <w:r w:rsidRPr="00F32C3E">
        <w:rPr>
          <w:rFonts w:ascii="Century Gothic" w:eastAsia="Calibri" w:hAnsi="Century Gothic"/>
          <w:color w:val="C00000"/>
          <w:sz w:val="32"/>
          <w:szCs w:val="32"/>
        </w:rPr>
        <w:t>Вывод</w:t>
      </w:r>
    </w:p>
    <w:p w:rsidR="004B722E" w:rsidRPr="003956D1" w:rsidRDefault="00F32C3E" w:rsidP="00F32C3E">
      <w:pPr>
        <w:spacing w:after="0"/>
        <w:ind w:firstLine="851"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В</w:t>
      </w:r>
      <w:r w:rsidR="004B722E" w:rsidRPr="00F32C3E">
        <w:rPr>
          <w:rFonts w:ascii="Century Gothic" w:eastAsia="Times New Roman" w:hAnsi="Century Gothic" w:cs="Times New Roman"/>
        </w:rPr>
        <w:t xml:space="preserve">ыполняя данную работу я </w:t>
      </w:r>
      <w:r w:rsidRPr="00F32C3E">
        <w:rPr>
          <w:rFonts w:ascii="Century Gothic" w:eastAsia="Times New Roman" w:hAnsi="Century Gothic" w:cs="Times New Roman"/>
        </w:rPr>
        <w:t>на простом</w:t>
      </w:r>
      <w:r w:rsidR="003956D1">
        <w:rPr>
          <w:rFonts w:ascii="Century Gothic" w:eastAsia="Times New Roman" w:hAnsi="Century Gothic" w:cs="Times New Roman"/>
        </w:rPr>
        <w:t xml:space="preserve"> примере разобрался с основными принципами </w:t>
      </w:r>
      <w:r w:rsidR="003956D1">
        <w:rPr>
          <w:rFonts w:ascii="Century Gothic" w:eastAsia="Times New Roman" w:hAnsi="Century Gothic" w:cs="Times New Roman"/>
          <w:lang w:val="en-US"/>
        </w:rPr>
        <w:t>SOLID</w:t>
      </w:r>
      <w:r w:rsidR="003956D1">
        <w:rPr>
          <w:rFonts w:ascii="Century Gothic" w:eastAsia="Times New Roman" w:hAnsi="Century Gothic" w:cs="Times New Roman"/>
        </w:rPr>
        <w:t xml:space="preserve">, научился применять абстрактные классы и интерфейсы, познакомился с особенностями реализации наследования и перечисляемым типом данных в </w:t>
      </w:r>
      <w:r w:rsidR="003956D1">
        <w:rPr>
          <w:rFonts w:ascii="Century Gothic" w:eastAsia="Times New Roman" w:hAnsi="Century Gothic" w:cs="Times New Roman"/>
          <w:lang w:val="en-US"/>
        </w:rPr>
        <w:t>Java</w:t>
      </w:r>
      <w:r w:rsidR="003956D1" w:rsidRPr="003956D1">
        <w:rPr>
          <w:rFonts w:ascii="Century Gothic" w:eastAsia="Times New Roman" w:hAnsi="Century Gothic" w:cs="Times New Roman"/>
        </w:rPr>
        <w:t xml:space="preserve">, </w:t>
      </w:r>
      <w:r w:rsidR="003956D1">
        <w:rPr>
          <w:rFonts w:ascii="Century Gothic" w:eastAsia="Times New Roman" w:hAnsi="Century Gothic" w:cs="Times New Roman"/>
        </w:rPr>
        <w:t>изучил м</w:t>
      </w:r>
      <w:bookmarkStart w:id="1" w:name="_GoBack"/>
      <w:bookmarkEnd w:id="1"/>
      <w:r w:rsidR="003956D1">
        <w:rPr>
          <w:rFonts w:ascii="Century Gothic" w:eastAsia="Times New Roman" w:hAnsi="Century Gothic" w:cs="Times New Roman"/>
        </w:rPr>
        <w:t xml:space="preserve">одификаторы </w:t>
      </w:r>
      <w:r w:rsidR="003956D1">
        <w:rPr>
          <w:rFonts w:ascii="Century Gothic" w:eastAsia="Times New Roman" w:hAnsi="Century Gothic" w:cs="Times New Roman"/>
          <w:lang w:val="en-US"/>
        </w:rPr>
        <w:t>static</w:t>
      </w:r>
      <w:r w:rsidR="003956D1">
        <w:rPr>
          <w:rFonts w:ascii="Century Gothic" w:eastAsia="Times New Roman" w:hAnsi="Century Gothic" w:cs="Times New Roman"/>
        </w:rPr>
        <w:t xml:space="preserve"> и </w:t>
      </w:r>
      <w:r w:rsidR="003956D1">
        <w:rPr>
          <w:rFonts w:ascii="Century Gothic" w:eastAsia="Times New Roman" w:hAnsi="Century Gothic" w:cs="Times New Roman"/>
          <w:lang w:val="en-US"/>
        </w:rPr>
        <w:t>final</w:t>
      </w:r>
      <w:r w:rsidR="003956D1" w:rsidRPr="003956D1">
        <w:rPr>
          <w:rFonts w:ascii="Century Gothic" w:eastAsia="Times New Roman" w:hAnsi="Century Gothic" w:cs="Times New Roman"/>
        </w:rPr>
        <w:t xml:space="preserve">, </w:t>
      </w:r>
      <w:r w:rsidR="003956D1">
        <w:rPr>
          <w:rFonts w:ascii="Century Gothic" w:eastAsia="Times New Roman" w:hAnsi="Century Gothic" w:cs="Times New Roman"/>
        </w:rPr>
        <w:t>а также перегрузку и переопределение методов</w:t>
      </w:r>
    </w:p>
    <w:p w:rsidR="004B722E" w:rsidRPr="00EA2304" w:rsidRDefault="004B722E" w:rsidP="004B722E"/>
    <w:p w:rsidR="00DC2682" w:rsidRDefault="00DC2682"/>
    <w:sectPr w:rsidR="00DC2682">
      <w:footerReference w:type="defaul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460" w:rsidRDefault="00C06460">
      <w:pPr>
        <w:spacing w:after="0" w:line="240" w:lineRule="auto"/>
      </w:pPr>
      <w:r>
        <w:separator/>
      </w:r>
    </w:p>
  </w:endnote>
  <w:endnote w:type="continuationSeparator" w:id="0">
    <w:p w:rsidR="00C06460" w:rsidRDefault="00C0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5712143"/>
      <w:docPartObj>
        <w:docPartGallery w:val="Page Numbers (Bottom of Page)"/>
        <w:docPartUnique/>
      </w:docPartObj>
    </w:sdtPr>
    <w:sdtEndPr/>
    <w:sdtContent>
      <w:p w:rsidR="00726B12" w:rsidRDefault="008E55EF">
        <w:pPr>
          <w:pStyle w:val="a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70C75">
          <w:rPr>
            <w:noProof/>
          </w:rPr>
          <w:t>4</w:t>
        </w:r>
        <w:r>
          <w:fldChar w:fldCharType="end"/>
        </w:r>
      </w:p>
    </w:sdtContent>
  </w:sdt>
  <w:p w:rsidR="00726B12" w:rsidRDefault="00C064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460" w:rsidRDefault="00C06460">
      <w:pPr>
        <w:spacing w:after="0" w:line="240" w:lineRule="auto"/>
      </w:pPr>
      <w:r>
        <w:separator/>
      </w:r>
    </w:p>
  </w:footnote>
  <w:footnote w:type="continuationSeparator" w:id="0">
    <w:p w:rsidR="00C06460" w:rsidRDefault="00C06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0925"/>
    <w:multiLevelType w:val="multilevel"/>
    <w:tmpl w:val="F72ACB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4D648C"/>
    <w:multiLevelType w:val="multilevel"/>
    <w:tmpl w:val="2944760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2E"/>
    <w:rsid w:val="00070C75"/>
    <w:rsid w:val="003956D1"/>
    <w:rsid w:val="004B722E"/>
    <w:rsid w:val="008E55EF"/>
    <w:rsid w:val="00C06460"/>
    <w:rsid w:val="00DC2682"/>
    <w:rsid w:val="00E030B1"/>
    <w:rsid w:val="00F32C3E"/>
    <w:rsid w:val="00FD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76439"/>
  <w15:chartTrackingRefBased/>
  <w15:docId w15:val="{AED52656-0DEF-498B-9938-56412D15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22E"/>
    <w:pPr>
      <w:suppressAutoHyphens/>
    </w:pPr>
  </w:style>
  <w:style w:type="paragraph" w:styleId="1">
    <w:name w:val="heading 1"/>
    <w:basedOn w:val="a0"/>
    <w:next w:val="a1"/>
    <w:link w:val="10"/>
    <w:qFormat/>
    <w:rsid w:val="004B722E"/>
    <w:pPr>
      <w:keepNext/>
      <w:numPr>
        <w:numId w:val="1"/>
      </w:numPr>
      <w:overflowPunct w:val="0"/>
      <w:spacing w:before="240" w:after="120" w:line="259" w:lineRule="auto"/>
      <w:contextualSpacing w:val="0"/>
      <w:outlineLvl w:val="0"/>
    </w:pPr>
    <w:rPr>
      <w:rFonts w:ascii="Liberation Sans" w:eastAsia="Noto Sans CJK SC" w:hAnsi="Liberation Sans" w:cs="Lohit Devanagari"/>
      <w:b/>
      <w:bCs/>
      <w:spacing w:val="0"/>
      <w:kern w:val="0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4B722E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4B7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2"/>
    <w:link w:val="a6"/>
    <w:uiPriority w:val="99"/>
    <w:rsid w:val="004B722E"/>
  </w:style>
  <w:style w:type="paragraph" w:styleId="a8">
    <w:name w:val="caption"/>
    <w:basedOn w:val="a"/>
    <w:next w:val="a"/>
    <w:uiPriority w:val="35"/>
    <w:unhideWhenUsed/>
    <w:qFormat/>
    <w:rsid w:val="004B7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rsid w:val="004B722E"/>
    <w:rPr>
      <w:rFonts w:ascii="Liberation Sans" w:eastAsia="Noto Sans CJK SC" w:hAnsi="Liberation Sans" w:cs="Lohit Devanagari"/>
      <w:b/>
      <w:bCs/>
      <w:sz w:val="36"/>
      <w:szCs w:val="36"/>
    </w:rPr>
  </w:style>
  <w:style w:type="paragraph" w:styleId="a0">
    <w:name w:val="Title"/>
    <w:basedOn w:val="a"/>
    <w:next w:val="a"/>
    <w:link w:val="a9"/>
    <w:uiPriority w:val="10"/>
    <w:qFormat/>
    <w:rsid w:val="004B72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2"/>
    <w:link w:val="a0"/>
    <w:uiPriority w:val="10"/>
    <w:rsid w:val="004B7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a"/>
    <w:uiPriority w:val="99"/>
    <w:semiHidden/>
    <w:unhideWhenUsed/>
    <w:rsid w:val="004B722E"/>
    <w:pPr>
      <w:spacing w:after="120"/>
    </w:pPr>
  </w:style>
  <w:style w:type="character" w:customStyle="1" w:styleId="aa">
    <w:name w:val="Основной текст Знак"/>
    <w:basedOn w:val="a2"/>
    <w:link w:val="a1"/>
    <w:uiPriority w:val="99"/>
    <w:semiHidden/>
    <w:rsid w:val="004B722E"/>
  </w:style>
  <w:style w:type="table" w:styleId="ab">
    <w:name w:val="Table Grid"/>
    <w:basedOn w:val="a3"/>
    <w:uiPriority w:val="39"/>
    <w:rsid w:val="00E0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2"/>
    <w:uiPriority w:val="99"/>
    <w:semiHidden/>
    <w:unhideWhenUsed/>
    <w:rsid w:val="00E03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mezon/study/tree/main/Programming/Lab_3_N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13DCC-DD80-466D-88C6-F4FA4748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Горинов</dc:creator>
  <cp:keywords/>
  <dc:description/>
  <cp:lastModifiedBy>Даниил Горинов</cp:lastModifiedBy>
  <cp:revision>3</cp:revision>
  <dcterms:created xsi:type="dcterms:W3CDTF">2021-11-03T05:37:00Z</dcterms:created>
  <dcterms:modified xsi:type="dcterms:W3CDTF">2021-12-17T21:13:00Z</dcterms:modified>
</cp:coreProperties>
</file>