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Университет ИТМО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Факультет программной инженерии и компьютерной техники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Системное и прикладное программное обеспечение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252327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40"/>
          <w:szCs w:val="40"/>
          <w:lang w:val="en-US"/>
        </w:rPr>
      </w:pPr>
      <w:r w:rsidRPr="00637231">
        <w:rPr>
          <w:rFonts w:ascii="Century Gothic" w:eastAsia="Times New Roman" w:hAnsi="Century Gothic" w:cs="Times New Roman"/>
          <w:sz w:val="40"/>
          <w:szCs w:val="40"/>
        </w:rPr>
        <w:t>Лабораторная работа №</w:t>
      </w:r>
      <w:r w:rsidR="00252327">
        <w:rPr>
          <w:rFonts w:ascii="Century Gothic" w:eastAsia="Times New Roman" w:hAnsi="Century Gothic" w:cs="Times New Roman"/>
          <w:sz w:val="40"/>
          <w:szCs w:val="40"/>
          <w:lang w:val="en-US"/>
        </w:rPr>
        <w:t>5</w:t>
      </w:r>
    </w:p>
    <w:p w:rsidR="004B722E" w:rsidRPr="00252327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40"/>
          <w:szCs w:val="40"/>
          <w:lang w:val="en-US"/>
        </w:rPr>
      </w:pPr>
      <w:r>
        <w:rPr>
          <w:rFonts w:ascii="Century Gothic" w:eastAsia="Times New Roman" w:hAnsi="Century Gothic" w:cs="Times New Roman"/>
          <w:sz w:val="40"/>
          <w:szCs w:val="40"/>
        </w:rPr>
        <w:t>Вариант</w:t>
      </w:r>
      <w:r w:rsidR="00252327">
        <w:rPr>
          <w:rFonts w:ascii="Century Gothic" w:eastAsia="Times New Roman" w:hAnsi="Century Gothic" w:cs="Times New Roman"/>
          <w:sz w:val="40"/>
          <w:szCs w:val="40"/>
          <w:lang w:val="en-US"/>
        </w:rPr>
        <w:t xml:space="preserve"> 41506</w:t>
      </w: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Pr="00637231" w:rsidRDefault="004B722E" w:rsidP="004B722E">
      <w:pPr>
        <w:spacing w:after="0"/>
        <w:ind w:left="6237"/>
        <w:rPr>
          <w:rFonts w:ascii="Century Gothic" w:eastAsia="Times New Roman" w:hAnsi="Century Gothic" w:cs="Times New Roman"/>
          <w:sz w:val="28"/>
          <w:szCs w:val="28"/>
        </w:rPr>
      </w:pPr>
    </w:p>
    <w:p w:rsidR="004B722E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Выполнил: студент</w:t>
      </w:r>
      <w:r w:rsidRPr="00637231">
        <w:rPr>
          <w:rFonts w:ascii="Century Gothic" w:eastAsia="Times New Roman" w:hAnsi="Century Gothic" w:cs="Times New Roman"/>
        </w:rPr>
        <w:t xml:space="preserve"> группы </w:t>
      </w:r>
      <w:r w:rsidRPr="00637231">
        <w:rPr>
          <w:rFonts w:ascii="Century Gothic" w:eastAsia="Times New Roman" w:hAnsi="Century Gothic" w:cs="Times New Roman"/>
          <w:lang w:val="en-US"/>
        </w:rPr>
        <w:t>P</w:t>
      </w:r>
      <w:r w:rsidRPr="00637231">
        <w:rPr>
          <w:rFonts w:ascii="Century Gothic" w:eastAsia="Times New Roman" w:hAnsi="Century Gothic" w:cs="Times New Roman"/>
        </w:rPr>
        <w:t>3</w:t>
      </w:r>
      <w:r>
        <w:rPr>
          <w:rFonts w:ascii="Century Gothic" w:eastAsia="Times New Roman" w:hAnsi="Century Gothic" w:cs="Times New Roman"/>
        </w:rPr>
        <w:t>115</w:t>
      </w:r>
    </w:p>
    <w:p w:rsidR="004B722E" w:rsidRPr="00637231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Горинов Д.А.</w:t>
      </w:r>
    </w:p>
    <w:p w:rsidR="004B722E" w:rsidRPr="005C64D3" w:rsidRDefault="004B722E" w:rsidP="004B722E">
      <w:pPr>
        <w:spacing w:after="0"/>
        <w:ind w:left="5812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Преподаватель</w:t>
      </w:r>
      <w:r>
        <w:rPr>
          <w:rFonts w:ascii="Century Gothic" w:eastAsia="Times New Roman" w:hAnsi="Century Gothic" w:cs="Times New Roman"/>
        </w:rPr>
        <w:t xml:space="preserve">: </w:t>
      </w:r>
      <w:r w:rsidR="00252327">
        <w:rPr>
          <w:rFonts w:ascii="Century Gothic" w:eastAsia="Times New Roman" w:hAnsi="Century Gothic" w:cs="Times New Roman"/>
        </w:rPr>
        <w:t>Горбунов М.В.</w:t>
      </w: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Pr="00637231" w:rsidRDefault="004B722E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 w:rsidRPr="00637231">
        <w:rPr>
          <w:rFonts w:ascii="Century Gothic" w:eastAsia="Times New Roman" w:hAnsi="Century Gothic" w:cs="Times New Roman"/>
        </w:rPr>
        <w:t>г. Санкт-Петербург,</w:t>
      </w:r>
    </w:p>
    <w:p w:rsidR="004B722E" w:rsidRDefault="00252327" w:rsidP="004B722E">
      <w:pPr>
        <w:spacing w:after="0"/>
        <w:jc w:val="center"/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t>2022</w:t>
      </w:r>
    </w:p>
    <w:p w:rsidR="004B722E" w:rsidRDefault="004B722E" w:rsidP="004B722E">
      <w:pPr>
        <w:rPr>
          <w:rFonts w:ascii="Century Gothic" w:eastAsia="Times New Roman" w:hAnsi="Century Gothic" w:cs="Times New Roman"/>
        </w:rPr>
      </w:pPr>
      <w:r>
        <w:rPr>
          <w:rFonts w:ascii="Century Gothic" w:eastAsia="Times New Roman" w:hAnsi="Century Gothic" w:cs="Times New Roman"/>
        </w:rPr>
        <w:br w:type="page"/>
      </w:r>
    </w:p>
    <w:p w:rsidR="004B722E" w:rsidRPr="004B722E" w:rsidRDefault="004B722E" w:rsidP="004B722E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r w:rsidRPr="004B722E">
        <w:rPr>
          <w:rFonts w:ascii="Century Gothic" w:eastAsia="Calibri" w:hAnsi="Century Gothic"/>
          <w:color w:val="C00000"/>
          <w:sz w:val="32"/>
          <w:szCs w:val="32"/>
        </w:rPr>
        <w:lastRenderedPageBreak/>
        <w:t>Задание</w:t>
      </w:r>
      <w:r>
        <w:rPr>
          <w:rFonts w:ascii="Century Gothic" w:eastAsia="Calibri" w:hAnsi="Century Gothic"/>
          <w:color w:val="C00000"/>
          <w:sz w:val="32"/>
          <w:szCs w:val="32"/>
        </w:rPr>
        <w:tab/>
      </w:r>
    </w:p>
    <w:p w:rsidR="00E030B1" w:rsidRDefault="00252327" w:rsidP="00FD76B2">
      <w:pPr>
        <w:suppressAutoHyphens w:val="0"/>
        <w:jc w:val="both"/>
        <w:rPr>
          <w:rFonts w:ascii="Century Gothic" w:eastAsia="Times New Roman" w:hAnsi="Century Gothic" w:cs="Times New Roman"/>
          <w:i/>
          <w:sz w:val="24"/>
          <w:u w:val="single"/>
        </w:rPr>
      </w:pPr>
      <w:r w:rsidRPr="00252327">
        <w:rPr>
          <w:rFonts w:ascii="Century Gothic" w:eastAsia="Times New Roman" w:hAnsi="Century Gothic" w:cs="Times New Roman"/>
        </w:rPr>
        <w:t xml:space="preserve"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 </w:t>
      </w:r>
      <w:proofErr w:type="spellStart"/>
      <w:r w:rsidRPr="00252327">
        <w:rPr>
          <w:rFonts w:ascii="Century Gothic" w:eastAsia="Times New Roman" w:hAnsi="Century Gothic" w:cs="Times New Roman"/>
        </w:rPr>
        <w:t>Person</w:t>
      </w:r>
      <w:proofErr w:type="spellEnd"/>
      <w:r w:rsidRPr="00252327">
        <w:rPr>
          <w:rFonts w:ascii="Century Gothic" w:eastAsia="Times New Roman" w:hAnsi="Century Gothic" w:cs="Times New Roman"/>
        </w:rPr>
        <w:t>, описание которого приведено ниже.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030B1" w:rsidTr="00E030B1">
        <w:tc>
          <w:tcPr>
            <w:tcW w:w="9345" w:type="dxa"/>
          </w:tcPr>
          <w:p w:rsidR="00252327" w:rsidRPr="00252327" w:rsidRDefault="00252327" w:rsidP="00252327">
            <w:pPr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Разработанная программа должна удовлетворять следующим требованиям:</w:t>
            </w:r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Класс, коллекцией экземпляров которого управляет программа, должен реализовывать сортировку по умолчанию.</w:t>
            </w:r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Все требования к полям класса (указанные в виде комментариев) должны быть выполнены.</w:t>
            </w:r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Для хранения необходимо использовать коллекцию типа </w:t>
            </w: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java.util</w:t>
            </w:r>
            <w:proofErr w:type="gram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.TreeMap</w:t>
            </w:r>
            <w:proofErr w:type="spellEnd"/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 запуске приложения коллекция должна автоматически заполняться значениями из файла.</w:t>
            </w:r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Имя файла должно передаваться программе с помощью: </w:t>
            </w:r>
            <w:r w:rsidRPr="0025232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аргумент командной строки</w:t>
            </w: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.</w:t>
            </w:r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Данные должны храниться в файле в формате 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csv</w:t>
            </w:r>
            <w:proofErr w:type="spellEnd"/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Чтение данных из файла необходимо реализовать с помощью класса </w:t>
            </w: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java.io.InputStreamReader</w:t>
            </w:r>
            <w:proofErr w:type="spellEnd"/>
            <w:proofErr w:type="gramEnd"/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Запись данных в файл необходимо реализовать с помощью класса </w:t>
            </w: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java.io.FileOutputStream</w:t>
            </w:r>
            <w:proofErr w:type="spellEnd"/>
            <w:proofErr w:type="gramEnd"/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Все классы в программе должны быть задокументированы в формате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javadoc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.</w:t>
            </w:r>
          </w:p>
          <w:p w:rsidR="00252327" w:rsidRPr="00252327" w:rsidRDefault="00252327" w:rsidP="00252327">
            <w:pPr>
              <w:numPr>
                <w:ilvl w:val="0"/>
                <w:numId w:val="7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Программа должна корректно работать с неправильными данными (ошибки пользовательского ввода,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отсутсвие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прав доступа к файлу и т.п.).</w:t>
            </w:r>
          </w:p>
          <w:p w:rsidR="00252327" w:rsidRPr="00252327" w:rsidRDefault="00252327" w:rsidP="00252327">
            <w:pPr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В интерактивном режиме программа должна поддерживать выполнение следующих команд: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help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вывести справку по доступным командам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info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вывести в стандартный поток вывода информацию о коллекции (тип, дата инициализации, количество элементов и т.д.)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show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вывести в стандартный поток вывода все элементы коллекции в строковом представлении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insert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null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{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element</w:t>
            </w:r>
            <w:proofErr w:type="spellEnd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}</w:t>
            </w: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добавить новый элемент с заданным ключом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update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id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{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element</w:t>
            </w:r>
            <w:proofErr w:type="spellEnd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}</w:t>
            </w: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обновить значение элемента коллекции,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id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которого равен заданному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remove_key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null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удалить элемент из коллекции по его ключу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clear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очистить коллекцию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save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сохранить коллекцию в файл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execute_script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file_</w:t>
            </w:r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name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exit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завершить программу (без сохранения в файл)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history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вывести последние 12 команд (без их аргументов)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lastRenderedPageBreak/>
              <w:t>replace_if_lowe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null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{</w:t>
            </w: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element</w:t>
            </w:r>
            <w:proofErr w:type="spellEnd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}</w:t>
            </w: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заменить значение по ключу, если новое значение меньше старого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remove_lower_key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null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удалить из коллекции все элементы, ключ которых меньше, чем заданный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filter_less_than_nationality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nationality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вывести элементы, значение поля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nationality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которых меньше заданного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filter_greater_than_height</w:t>
            </w:r>
            <w:proofErr w:type="spellEnd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 xml:space="preserve"> </w:t>
            </w: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height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вывести элементы, значение поля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height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которых больше заданного</w:t>
            </w:r>
          </w:p>
          <w:p w:rsidR="00252327" w:rsidRPr="00252327" w:rsidRDefault="00252327" w:rsidP="00252327">
            <w:pPr>
              <w:numPr>
                <w:ilvl w:val="0"/>
                <w:numId w:val="8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print_field_descending_</w:t>
            </w:r>
            <w:proofErr w:type="gramStart"/>
            <w:r w:rsidRPr="00252327">
              <w:rPr>
                <w:rFonts w:ascii="Consolas" w:eastAsia="Times New Roman" w:hAnsi="Consolas" w:cs="Courier New"/>
                <w:color w:val="E83E8C"/>
                <w:sz w:val="21"/>
                <w:szCs w:val="21"/>
                <w:lang w:eastAsia="ru-RU"/>
              </w:rPr>
              <w:t>weight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 :</w:t>
            </w:r>
            <w:proofErr w:type="gram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вывести значения поля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weight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всех элементов в порядке убывания</w:t>
            </w:r>
          </w:p>
          <w:p w:rsidR="00252327" w:rsidRPr="00252327" w:rsidRDefault="00252327" w:rsidP="00252327">
            <w:pPr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Формат ввода команд: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Все аргументы команды, являющиеся стандартными типами данных (примитивные типы, классы-оболочки,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String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, классы для хранения дат), должны вводиться в той же строке, что и имя команды.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Все составные типы данных (объекты классов, хранящиеся в коллекции) должны вводиться по одному полю в строку.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Если поле является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enum'ом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, то вводится имя одной из его констант (при этом список констант должен быть предварительно выведен).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При некорректном пользовательском вводе (введена строка, не являющаяся именем константы в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enum'е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Для ввода значений </w:t>
            </w:r>
            <w:proofErr w:type="spellStart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null</w:t>
            </w:r>
            <w:proofErr w:type="spellEnd"/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 xml:space="preserve"> использовать пустую строку.</w:t>
            </w:r>
          </w:p>
          <w:p w:rsidR="00252327" w:rsidRPr="00252327" w:rsidRDefault="00252327" w:rsidP="00252327">
            <w:pPr>
              <w:numPr>
                <w:ilvl w:val="0"/>
                <w:numId w:val="9"/>
              </w:numPr>
              <w:shd w:val="clear" w:color="auto" w:fill="FFFFFF"/>
              <w:suppressAutoHyphens w:val="0"/>
              <w:spacing w:before="100" w:beforeAutospacing="1"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  <w:t>Поля с комментарием "Значение этого поля должно генерироваться автоматически" не должны вводиться пользователем вручную при добавлении.</w:t>
            </w:r>
          </w:p>
          <w:p w:rsidR="00252327" w:rsidRPr="00252327" w:rsidRDefault="00252327" w:rsidP="00252327">
            <w:pPr>
              <w:shd w:val="clear" w:color="auto" w:fill="FFFFFF"/>
              <w:suppressAutoHyphens w:val="0"/>
              <w:spacing w:after="100" w:afterAutospacing="1"/>
              <w:rPr>
                <w:rFonts w:ascii="Segoe UI" w:eastAsia="Times New Roman" w:hAnsi="Segoe UI" w:cs="Segoe UI"/>
                <w:color w:val="212529"/>
                <w:sz w:val="24"/>
                <w:szCs w:val="24"/>
                <w:lang w:eastAsia="ru-RU"/>
              </w:rPr>
            </w:pPr>
            <w:r w:rsidRPr="00252327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  <w:lang w:eastAsia="ru-RU"/>
              </w:rPr>
              <w:t>Описание хранимых в коллекции классов: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public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class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Person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{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long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id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; //Значение поля должно быть больше 0, Значение этого поля должно быть уникальным, Значение этого поля должно генерироваться автоматически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String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name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; //Поле не может быть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null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, Строка не может быть пустой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private Coordinates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coordinates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; //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Поле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не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может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быть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null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java.time</w:t>
            </w:r>
            <w:proofErr w:type="gram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.ZonedDateTime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creationDate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; //Поле не может быть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null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, Значение этого поля должно генерироваться автоматически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long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height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; //Значение поля должно быть больше 0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Float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weight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; //Поле может быть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null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, Значение поля должно быть больше 0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private Color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hairColor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; //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Поле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может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быть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null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private Country nationality; //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Поле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может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быть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null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private Location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location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; //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Поле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не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может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быть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null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}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public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class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Coordinates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{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lastRenderedPageBreak/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Float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x; //Значение поля должно быть больше -645, Поле не может быть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null</w:t>
            </w:r>
            <w:proofErr w:type="spellEnd"/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  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private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int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 xml:space="preserve"> y; //Максимальное значение поля: 727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}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public class Location {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private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x;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private double y;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private Integer z; //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Поле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не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может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быть</w:t>
            </w: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null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}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enum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Color {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GREEN,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RED,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BLUE,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YELLOW,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BROWN;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}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public </w:t>
            </w:r>
            <w:proofErr w:type="spellStart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>enum</w:t>
            </w:r>
            <w:proofErr w:type="spellEnd"/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Country {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USA,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INDIA,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ITALY,</w:t>
            </w:r>
          </w:p>
          <w:p w:rsidR="00252327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val="en-US" w:eastAsia="ru-RU"/>
              </w:rPr>
              <w:t xml:space="preserve">    NORTH_KOREA;</w:t>
            </w:r>
          </w:p>
          <w:p w:rsidR="00E030B1" w:rsidRPr="00252327" w:rsidRDefault="00252327" w:rsidP="0025232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rPr>
                <w:rFonts w:ascii="Consolas" w:eastAsia="Times New Roman" w:hAnsi="Consolas" w:cs="Courier New"/>
                <w:color w:val="212529"/>
                <w:sz w:val="21"/>
                <w:szCs w:val="21"/>
                <w:lang w:eastAsia="ru-RU"/>
              </w:rPr>
            </w:pPr>
            <w:r w:rsidRPr="00252327">
              <w:rPr>
                <w:rFonts w:ascii="Consolas" w:eastAsia="Times New Roman" w:hAnsi="Consolas" w:cs="Courier New"/>
                <w:color w:val="212529"/>
                <w:sz w:val="20"/>
                <w:szCs w:val="20"/>
                <w:lang w:eastAsia="ru-RU"/>
              </w:rPr>
              <w:t>}</w:t>
            </w:r>
          </w:p>
        </w:tc>
      </w:tr>
    </w:tbl>
    <w:p w:rsidR="004B722E" w:rsidRDefault="004B722E" w:rsidP="00FD76B2">
      <w:pPr>
        <w:suppressAutoHyphens w:val="0"/>
        <w:jc w:val="both"/>
        <w:rPr>
          <w:rFonts w:ascii="Century Gothic" w:eastAsia="Times New Roman" w:hAnsi="Century Gothic" w:cs="Times New Roman"/>
          <w:i/>
          <w:sz w:val="24"/>
          <w:u w:val="single"/>
        </w:rPr>
      </w:pPr>
      <w:r>
        <w:rPr>
          <w:rFonts w:ascii="Century Gothic" w:eastAsia="Times New Roman" w:hAnsi="Century Gothic" w:cs="Times New Roman"/>
          <w:i/>
          <w:sz w:val="24"/>
          <w:u w:val="single"/>
        </w:rPr>
        <w:lastRenderedPageBreak/>
        <w:br w:type="page"/>
      </w:r>
    </w:p>
    <w:p w:rsidR="004B722E" w:rsidRDefault="004B722E" w:rsidP="004B722E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bookmarkStart w:id="0" w:name="_Toc85628268"/>
      <w:r w:rsidRPr="005B3BFF">
        <w:rPr>
          <w:rFonts w:ascii="Century Gothic" w:eastAsia="Calibri" w:hAnsi="Century Gothic"/>
          <w:color w:val="C00000"/>
          <w:sz w:val="32"/>
          <w:szCs w:val="32"/>
        </w:rPr>
        <w:lastRenderedPageBreak/>
        <w:t>Основные этапы решения</w:t>
      </w:r>
      <w:bookmarkEnd w:id="0"/>
    </w:p>
    <w:p w:rsidR="004B722E" w:rsidRPr="004B722E" w:rsidRDefault="004B722E" w:rsidP="004B722E">
      <w:pPr>
        <w:spacing w:after="0"/>
        <w:rPr>
          <w:rFonts w:ascii="Century Gothic" w:eastAsia="Times New Roman" w:hAnsi="Century Gothic" w:cs="Times New Roman"/>
          <w:i/>
          <w:sz w:val="24"/>
          <w:u w:val="single"/>
        </w:rPr>
      </w:pPr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 xml:space="preserve">Ссылка на </w:t>
      </w:r>
      <w:proofErr w:type="spellStart"/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>github</w:t>
      </w:r>
      <w:proofErr w:type="spellEnd"/>
      <w:r w:rsidRPr="004B722E">
        <w:rPr>
          <w:rFonts w:ascii="Century Gothic" w:eastAsia="Times New Roman" w:hAnsi="Century Gothic" w:cs="Times New Roman"/>
          <w:i/>
          <w:sz w:val="24"/>
          <w:u w:val="single"/>
        </w:rPr>
        <w:t>:</w:t>
      </w:r>
    </w:p>
    <w:p w:rsidR="004B722E" w:rsidRPr="00E030B1" w:rsidRDefault="00563DD7" w:rsidP="004B722E">
      <w:pPr>
        <w:spacing w:after="0"/>
        <w:rPr>
          <w:rFonts w:ascii="Century Gothic" w:eastAsia="Times New Roman" w:hAnsi="Century Gothic" w:cs="Times New Roman"/>
        </w:rPr>
      </w:pPr>
      <w:hyperlink r:id="rId8" w:history="1">
        <w:r w:rsidR="00D05800" w:rsidRPr="00841293">
          <w:rPr>
            <w:rStyle w:val="a5"/>
            <w:rFonts w:ascii="Century Gothic" w:eastAsia="Times New Roman" w:hAnsi="Century Gothic" w:cs="Times New Roman"/>
          </w:rPr>
          <w:t>https://github.com/Himezon/study/tree/main/Programming/Lab_4_</w:t>
        </w:r>
        <w:r w:rsidR="00D05800" w:rsidRPr="00841293">
          <w:rPr>
            <w:rStyle w:val="a5"/>
            <w:rFonts w:ascii="Century Gothic" w:eastAsia="Times New Roman" w:hAnsi="Century Gothic" w:cs="Times New Roman"/>
            <w:lang w:val="en-US"/>
          </w:rPr>
          <w:t>NEW</w:t>
        </w:r>
      </w:hyperlink>
    </w:p>
    <w:p w:rsidR="004B722E" w:rsidRDefault="004B722E" w:rsidP="004B722E">
      <w:pPr>
        <w:spacing w:after="0"/>
        <w:rPr>
          <w:rFonts w:ascii="Century Gothic" w:eastAsia="Times New Roman" w:hAnsi="Century Gothic" w:cs="Times New Roman"/>
        </w:rPr>
      </w:pPr>
    </w:p>
    <w:p w:rsidR="004B722E" w:rsidRPr="00252327" w:rsidRDefault="00252327" w:rsidP="004B722E">
      <w:pPr>
        <w:spacing w:after="0"/>
        <w:rPr>
          <w:rFonts w:ascii="Century Gothic" w:eastAsia="Times New Roman" w:hAnsi="Century Gothic" w:cs="Times New Roman"/>
          <w:i/>
          <w:sz w:val="24"/>
          <w:u w:val="single"/>
        </w:rPr>
      </w:pPr>
      <w:r w:rsidRPr="00252327">
        <w:rPr>
          <w:rFonts w:ascii="Century Gothic" w:eastAsia="Times New Roman" w:hAnsi="Century Gothic" w:cs="Times New Roman"/>
          <w:i/>
          <w:noProof/>
          <w:sz w:val="24"/>
          <w:u w:val="single"/>
          <w:lang w:eastAsia="ru-RU"/>
        </w:rPr>
        <w:drawing>
          <wp:anchor distT="0" distB="0" distL="114300" distR="114300" simplePos="0" relativeHeight="251658240" behindDoc="0" locked="0" layoutInCell="1" allowOverlap="1" wp14:anchorId="47CE71F5" wp14:editId="55F6960D">
            <wp:simplePos x="0" y="0"/>
            <wp:positionH relativeFrom="margin">
              <wp:align>center</wp:align>
            </wp:positionH>
            <wp:positionV relativeFrom="paragraph">
              <wp:posOffset>688901</wp:posOffset>
            </wp:positionV>
            <wp:extent cx="2775417" cy="7644629"/>
            <wp:effectExtent l="0" t="0" r="6350" b="0"/>
            <wp:wrapTopAndBottom/>
            <wp:docPr id="4" name="Рисунок 4" descr="D:\IdeaProjects\Labs\Lab_5_NEW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IdeaProjects\Labs\Lab_5_NEW\diagr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417" cy="7644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B722E" w:rsidRPr="004B722E">
        <w:rPr>
          <w:rFonts w:ascii="Century Gothic" w:eastAsia="Times New Roman" w:hAnsi="Century Gothic" w:cs="Times New Roman"/>
          <w:i/>
          <w:sz w:val="24"/>
          <w:u w:val="single"/>
        </w:rPr>
        <w:t>Диаграмма</w:t>
      </w:r>
      <w:r w:rsidR="004B722E" w:rsidRPr="00252327">
        <w:rPr>
          <w:rFonts w:ascii="Century Gothic" w:eastAsia="Times New Roman" w:hAnsi="Century Gothic" w:cs="Times New Roman"/>
          <w:i/>
          <w:sz w:val="24"/>
          <w:u w:val="single"/>
        </w:rPr>
        <w:t xml:space="preserve"> </w:t>
      </w:r>
      <w:r w:rsidR="004B722E" w:rsidRPr="004B722E">
        <w:rPr>
          <w:rFonts w:ascii="Century Gothic" w:eastAsia="Times New Roman" w:hAnsi="Century Gothic" w:cs="Times New Roman"/>
          <w:i/>
          <w:sz w:val="24"/>
          <w:u w:val="single"/>
        </w:rPr>
        <w:t>классов</w:t>
      </w:r>
      <w:r>
        <w:rPr>
          <w:rFonts w:ascii="Century Gothic" w:eastAsia="Times New Roman" w:hAnsi="Century Gothic" w:cs="Times New Roman"/>
          <w:i/>
          <w:sz w:val="24"/>
          <w:u w:val="single"/>
        </w:rPr>
        <w:t xml:space="preserve"> (во избежание применения лупы, вы можете открыть диаграмму в формате </w:t>
      </w:r>
      <w:proofErr w:type="spellStart"/>
      <w:r>
        <w:rPr>
          <w:rFonts w:ascii="Century Gothic" w:eastAsia="Times New Roman" w:hAnsi="Century Gothic" w:cs="Times New Roman"/>
          <w:i/>
          <w:sz w:val="24"/>
          <w:u w:val="single"/>
          <w:lang w:val="en-US"/>
        </w:rPr>
        <w:t>png</w:t>
      </w:r>
      <w:proofErr w:type="spellEnd"/>
      <w:r w:rsidRPr="00252327">
        <w:rPr>
          <w:rFonts w:ascii="Century Gothic" w:eastAsia="Times New Roman" w:hAnsi="Century Gothic" w:cs="Times New Roman"/>
          <w:i/>
          <w:sz w:val="24"/>
          <w:u w:val="single"/>
        </w:rPr>
        <w:t xml:space="preserve"> </w:t>
      </w:r>
      <w:r>
        <w:rPr>
          <w:rFonts w:ascii="Century Gothic" w:eastAsia="Times New Roman" w:hAnsi="Century Gothic" w:cs="Times New Roman"/>
          <w:i/>
          <w:sz w:val="24"/>
          <w:u w:val="single"/>
        </w:rPr>
        <w:t xml:space="preserve">по ссылке на </w:t>
      </w:r>
      <w:proofErr w:type="spellStart"/>
      <w:r>
        <w:rPr>
          <w:rFonts w:ascii="Century Gothic" w:eastAsia="Times New Roman" w:hAnsi="Century Gothic" w:cs="Times New Roman"/>
          <w:i/>
          <w:sz w:val="24"/>
          <w:u w:val="single"/>
        </w:rPr>
        <w:t>репозиторий</w:t>
      </w:r>
      <w:proofErr w:type="spellEnd"/>
      <w:r>
        <w:rPr>
          <w:rFonts w:ascii="Century Gothic" w:eastAsia="Times New Roman" w:hAnsi="Century Gothic" w:cs="Times New Roman"/>
          <w:i/>
          <w:sz w:val="24"/>
          <w:u w:val="single"/>
        </w:rPr>
        <w:t xml:space="preserve"> лабораторной работы выше):</w:t>
      </w:r>
      <w:r w:rsidR="00FA5B8C" w:rsidRPr="00FA5B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F32C3E" w:rsidRPr="00070C75" w:rsidRDefault="004B722E" w:rsidP="00070C75">
      <w:pPr>
        <w:pStyle w:val="1"/>
        <w:numPr>
          <w:ilvl w:val="0"/>
          <w:numId w:val="2"/>
        </w:numPr>
        <w:rPr>
          <w:rFonts w:ascii="Century Gothic" w:eastAsia="Calibri" w:hAnsi="Century Gothic"/>
          <w:color w:val="C00000"/>
          <w:sz w:val="32"/>
          <w:szCs w:val="32"/>
        </w:rPr>
      </w:pPr>
      <w:r w:rsidRPr="00F32C3E">
        <w:rPr>
          <w:rFonts w:ascii="Century Gothic" w:eastAsia="Calibri" w:hAnsi="Century Gothic"/>
          <w:color w:val="C00000"/>
          <w:sz w:val="32"/>
          <w:szCs w:val="32"/>
        </w:rPr>
        <w:lastRenderedPageBreak/>
        <w:t>Вывод</w:t>
      </w:r>
    </w:p>
    <w:p w:rsidR="004B722E" w:rsidRPr="00252327" w:rsidRDefault="00F32C3E" w:rsidP="00F32C3E">
      <w:pPr>
        <w:spacing w:after="0"/>
        <w:ind w:firstLine="851"/>
        <w:jc w:val="both"/>
        <w:rPr>
          <w:rFonts w:ascii="Century Gothic" w:eastAsia="Times New Roman" w:hAnsi="Century Gothic" w:cs="Times New Roman"/>
          <w:lang w:val="en-US"/>
        </w:rPr>
      </w:pPr>
      <w:r>
        <w:rPr>
          <w:rFonts w:ascii="Century Gothic" w:eastAsia="Times New Roman" w:hAnsi="Century Gothic" w:cs="Times New Roman"/>
        </w:rPr>
        <w:t>В</w:t>
      </w:r>
      <w:r w:rsidR="004B722E" w:rsidRPr="00F32C3E">
        <w:rPr>
          <w:rFonts w:ascii="Century Gothic" w:eastAsia="Times New Roman" w:hAnsi="Century Gothic" w:cs="Times New Roman"/>
        </w:rPr>
        <w:t xml:space="preserve">ыполняя данную работу я </w:t>
      </w:r>
      <w:r w:rsidRPr="00F32C3E">
        <w:rPr>
          <w:rFonts w:ascii="Century Gothic" w:eastAsia="Times New Roman" w:hAnsi="Century Gothic" w:cs="Times New Roman"/>
        </w:rPr>
        <w:t>на простом</w:t>
      </w:r>
      <w:r w:rsidR="003956D1">
        <w:rPr>
          <w:rFonts w:ascii="Century Gothic" w:eastAsia="Times New Roman" w:hAnsi="Century Gothic" w:cs="Times New Roman"/>
        </w:rPr>
        <w:t xml:space="preserve"> примере разобрался с </w:t>
      </w:r>
      <w:r w:rsidR="00252327">
        <w:rPr>
          <w:rFonts w:ascii="Century Gothic" w:eastAsia="Times New Roman" w:hAnsi="Century Gothic" w:cs="Times New Roman"/>
        </w:rPr>
        <w:t xml:space="preserve">применением коллекций, параметризированными типами, классами оболочками, потоками ввода-вывода в </w:t>
      </w:r>
      <w:r w:rsidR="00252327">
        <w:rPr>
          <w:rFonts w:ascii="Century Gothic" w:eastAsia="Times New Roman" w:hAnsi="Century Gothic" w:cs="Times New Roman"/>
          <w:lang w:val="en-US"/>
        </w:rPr>
        <w:t>Java</w:t>
      </w:r>
      <w:r w:rsidR="00252327" w:rsidRPr="00252327">
        <w:rPr>
          <w:rFonts w:ascii="Century Gothic" w:eastAsia="Times New Roman" w:hAnsi="Century Gothic" w:cs="Times New Roman"/>
        </w:rPr>
        <w:t xml:space="preserve">. </w:t>
      </w:r>
      <w:r w:rsidR="00252327">
        <w:rPr>
          <w:rFonts w:ascii="Century Gothic" w:eastAsia="Times New Roman" w:hAnsi="Century Gothic" w:cs="Times New Roman"/>
        </w:rPr>
        <w:t xml:space="preserve">Помимо этого, научился работе с файлами и утилитой </w:t>
      </w:r>
      <w:r w:rsidR="00252327">
        <w:rPr>
          <w:rFonts w:ascii="Century Gothic" w:eastAsia="Times New Roman" w:hAnsi="Century Gothic" w:cs="Times New Roman"/>
          <w:lang w:val="en-US"/>
        </w:rPr>
        <w:t>javadoc</w:t>
      </w:r>
      <w:bookmarkStart w:id="1" w:name="_GoBack"/>
      <w:bookmarkEnd w:id="1"/>
    </w:p>
    <w:p w:rsidR="004B722E" w:rsidRPr="00EA2304" w:rsidRDefault="004B722E" w:rsidP="004B722E"/>
    <w:p w:rsidR="00DC2682" w:rsidRDefault="00DC2682"/>
    <w:sectPr w:rsidR="00DC2682">
      <w:footerReference w:type="default" r:id="rId10"/>
      <w:pgSz w:w="11906" w:h="16838"/>
      <w:pgMar w:top="1134" w:right="850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DD7" w:rsidRDefault="00563DD7">
      <w:pPr>
        <w:spacing w:after="0" w:line="240" w:lineRule="auto"/>
      </w:pPr>
      <w:r>
        <w:separator/>
      </w:r>
    </w:p>
  </w:endnote>
  <w:endnote w:type="continuationSeparator" w:id="0">
    <w:p w:rsidR="00563DD7" w:rsidRDefault="00563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95712143"/>
      <w:docPartObj>
        <w:docPartGallery w:val="Page Numbers (Bottom of Page)"/>
        <w:docPartUnique/>
      </w:docPartObj>
    </w:sdtPr>
    <w:sdtEndPr/>
    <w:sdtContent>
      <w:p w:rsidR="00726B12" w:rsidRDefault="008E55EF">
        <w:pPr>
          <w:pStyle w:val="a6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252327">
          <w:rPr>
            <w:noProof/>
          </w:rPr>
          <w:t>6</w:t>
        </w:r>
        <w:r>
          <w:fldChar w:fldCharType="end"/>
        </w:r>
      </w:p>
    </w:sdtContent>
  </w:sdt>
  <w:p w:rsidR="00726B12" w:rsidRDefault="00563DD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DD7" w:rsidRDefault="00563DD7">
      <w:pPr>
        <w:spacing w:after="0" w:line="240" w:lineRule="auto"/>
      </w:pPr>
      <w:r>
        <w:separator/>
      </w:r>
    </w:p>
  </w:footnote>
  <w:footnote w:type="continuationSeparator" w:id="0">
    <w:p w:rsidR="00563DD7" w:rsidRDefault="00563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D76401"/>
    <w:multiLevelType w:val="multilevel"/>
    <w:tmpl w:val="9C5E4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30925"/>
    <w:multiLevelType w:val="multilevel"/>
    <w:tmpl w:val="F72ACB6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4526125"/>
    <w:multiLevelType w:val="multilevel"/>
    <w:tmpl w:val="42122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437BD5"/>
    <w:multiLevelType w:val="hybridMultilevel"/>
    <w:tmpl w:val="C09242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327B91"/>
    <w:multiLevelType w:val="multilevel"/>
    <w:tmpl w:val="63D07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4D648C"/>
    <w:multiLevelType w:val="multilevel"/>
    <w:tmpl w:val="2944760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5"/>
  </w:num>
  <w:num w:numId="2">
    <w:abstractNumId w:val="1"/>
  </w:num>
  <w:num w:numId="3">
    <w:abstractNumId w:val="5"/>
  </w:num>
  <w:num w:numId="4">
    <w:abstractNumId w:val="5"/>
  </w:num>
  <w:num w:numId="5">
    <w:abstractNumId w:val="5"/>
  </w:num>
  <w:num w:numId="6">
    <w:abstractNumId w:val="3"/>
  </w:num>
  <w:num w:numId="7">
    <w:abstractNumId w:val="4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2E"/>
    <w:rsid w:val="00070C75"/>
    <w:rsid w:val="00252327"/>
    <w:rsid w:val="002B363F"/>
    <w:rsid w:val="003956D1"/>
    <w:rsid w:val="004B722E"/>
    <w:rsid w:val="00563DD7"/>
    <w:rsid w:val="008E55EF"/>
    <w:rsid w:val="009060B1"/>
    <w:rsid w:val="00C06460"/>
    <w:rsid w:val="00D05800"/>
    <w:rsid w:val="00DC2682"/>
    <w:rsid w:val="00E030B1"/>
    <w:rsid w:val="00F32C3E"/>
    <w:rsid w:val="00FA5B8C"/>
    <w:rsid w:val="00FD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FC52D"/>
  <w15:chartTrackingRefBased/>
  <w15:docId w15:val="{AED52656-0DEF-498B-9938-56412D15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722E"/>
    <w:pPr>
      <w:suppressAutoHyphens/>
    </w:pPr>
  </w:style>
  <w:style w:type="paragraph" w:styleId="1">
    <w:name w:val="heading 1"/>
    <w:basedOn w:val="a0"/>
    <w:next w:val="a1"/>
    <w:link w:val="10"/>
    <w:qFormat/>
    <w:rsid w:val="004B722E"/>
    <w:pPr>
      <w:keepNext/>
      <w:numPr>
        <w:numId w:val="1"/>
      </w:numPr>
      <w:overflowPunct w:val="0"/>
      <w:spacing w:before="240" w:after="120" w:line="259" w:lineRule="auto"/>
      <w:contextualSpacing w:val="0"/>
      <w:outlineLvl w:val="0"/>
    </w:pPr>
    <w:rPr>
      <w:rFonts w:ascii="Liberation Sans" w:eastAsia="Noto Sans CJK SC" w:hAnsi="Liberation Sans" w:cs="Lohit Devanagari"/>
      <w:b/>
      <w:bCs/>
      <w:spacing w:val="0"/>
      <w:kern w:val="0"/>
      <w:sz w:val="36"/>
      <w:szCs w:val="3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basedOn w:val="a2"/>
    <w:uiPriority w:val="99"/>
    <w:unhideWhenUsed/>
    <w:rsid w:val="004B722E"/>
    <w:rPr>
      <w:color w:val="0563C1" w:themeColor="hyperlink"/>
      <w:u w:val="single"/>
    </w:rPr>
  </w:style>
  <w:style w:type="paragraph" w:styleId="a6">
    <w:name w:val="footer"/>
    <w:basedOn w:val="a"/>
    <w:link w:val="a7"/>
    <w:uiPriority w:val="99"/>
    <w:unhideWhenUsed/>
    <w:rsid w:val="004B72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2"/>
    <w:link w:val="a6"/>
    <w:uiPriority w:val="99"/>
    <w:rsid w:val="004B722E"/>
  </w:style>
  <w:style w:type="paragraph" w:styleId="a8">
    <w:name w:val="caption"/>
    <w:basedOn w:val="a"/>
    <w:next w:val="a"/>
    <w:uiPriority w:val="35"/>
    <w:unhideWhenUsed/>
    <w:qFormat/>
    <w:rsid w:val="004B722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2"/>
    <w:link w:val="1"/>
    <w:rsid w:val="004B722E"/>
    <w:rPr>
      <w:rFonts w:ascii="Liberation Sans" w:eastAsia="Noto Sans CJK SC" w:hAnsi="Liberation Sans" w:cs="Lohit Devanagari"/>
      <w:b/>
      <w:bCs/>
      <w:sz w:val="36"/>
      <w:szCs w:val="36"/>
    </w:rPr>
  </w:style>
  <w:style w:type="paragraph" w:styleId="a0">
    <w:name w:val="Title"/>
    <w:basedOn w:val="a"/>
    <w:next w:val="a"/>
    <w:link w:val="a9"/>
    <w:uiPriority w:val="10"/>
    <w:qFormat/>
    <w:rsid w:val="004B72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2"/>
    <w:link w:val="a0"/>
    <w:uiPriority w:val="10"/>
    <w:rsid w:val="004B7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a"/>
    <w:uiPriority w:val="99"/>
    <w:semiHidden/>
    <w:unhideWhenUsed/>
    <w:rsid w:val="004B722E"/>
    <w:pPr>
      <w:spacing w:after="120"/>
    </w:pPr>
  </w:style>
  <w:style w:type="character" w:customStyle="1" w:styleId="aa">
    <w:name w:val="Основной текст Знак"/>
    <w:basedOn w:val="a2"/>
    <w:link w:val="a1"/>
    <w:uiPriority w:val="99"/>
    <w:semiHidden/>
    <w:rsid w:val="004B722E"/>
  </w:style>
  <w:style w:type="table" w:styleId="ab">
    <w:name w:val="Table Grid"/>
    <w:basedOn w:val="a3"/>
    <w:uiPriority w:val="39"/>
    <w:rsid w:val="00E030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2"/>
    <w:uiPriority w:val="99"/>
    <w:semiHidden/>
    <w:unhideWhenUsed/>
    <w:rsid w:val="00E030B1"/>
    <w:rPr>
      <w:color w:val="954F72" w:themeColor="followedHyperlink"/>
      <w:u w:val="single"/>
    </w:rPr>
  </w:style>
  <w:style w:type="paragraph" w:styleId="ad">
    <w:name w:val="List Paragraph"/>
    <w:basedOn w:val="a"/>
    <w:uiPriority w:val="34"/>
    <w:qFormat/>
    <w:rsid w:val="00D05800"/>
    <w:pPr>
      <w:ind w:left="720"/>
      <w:contextualSpacing/>
    </w:pPr>
  </w:style>
  <w:style w:type="paragraph" w:styleId="ae">
    <w:name w:val="Normal (Web)"/>
    <w:basedOn w:val="a"/>
    <w:uiPriority w:val="99"/>
    <w:semiHidden/>
    <w:unhideWhenUsed/>
    <w:rsid w:val="00252327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2"/>
    <w:uiPriority w:val="99"/>
    <w:semiHidden/>
    <w:unhideWhenUsed/>
    <w:rsid w:val="002523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523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25232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3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imezon/study/tree/main/Programming/Lab_4_N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6375BD-D8C9-4B63-B4B6-EF2EA52D6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6</Pages>
  <Words>842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Горинов</dc:creator>
  <cp:keywords/>
  <dc:description/>
  <cp:lastModifiedBy>Даниил Горинов</cp:lastModifiedBy>
  <cp:revision>6</cp:revision>
  <dcterms:created xsi:type="dcterms:W3CDTF">2021-11-03T05:37:00Z</dcterms:created>
  <dcterms:modified xsi:type="dcterms:W3CDTF">2022-04-09T19:08:00Z</dcterms:modified>
</cp:coreProperties>
</file>