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85C4E" w14:textId="77777777" w:rsidR="00D07BE9" w:rsidRDefault="00D07BE9" w:rsidP="00D07BE9">
      <w:pPr>
        <w:spacing w:before="107" w:line="1051" w:lineRule="exact"/>
        <w:ind w:firstLine="2140"/>
      </w:pPr>
      <w:r>
        <w:rPr>
          <w:position w:val="-21"/>
        </w:rPr>
        <w:drawing>
          <wp:inline distT="0" distB="0" distL="0" distR="0" wp14:anchorId="19C617E8" wp14:editId="5F8FCDCF">
            <wp:extent cx="3057144" cy="667511"/>
            <wp:effectExtent l="0" t="0" r="0" b="0"/>
            <wp:docPr id="112783940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3057144" cy="667511"/>
                    </a:xfrm>
                    <a:prstGeom prst="rect">
                      <a:avLst/>
                    </a:prstGeom>
                  </pic:spPr>
                </pic:pic>
              </a:graphicData>
            </a:graphic>
          </wp:inline>
        </w:drawing>
      </w:r>
    </w:p>
    <w:p w14:paraId="1A59E133" w14:textId="77777777" w:rsidR="00D07BE9" w:rsidRDefault="00D07BE9" w:rsidP="00D07BE9">
      <w:pPr>
        <w:spacing w:before="314" w:line="219" w:lineRule="auto"/>
        <w:ind w:left="1080"/>
        <w:rPr>
          <w:rFonts w:ascii="宋体" w:hAnsi="宋体" w:cs="宋体" w:hint="eastAsia"/>
          <w:sz w:val="52"/>
          <w:szCs w:val="52"/>
        </w:rPr>
      </w:pPr>
      <w:r>
        <w:rPr>
          <w:rFonts w:ascii="宋体" w:hAnsi="宋体" w:cs="宋体"/>
          <w:spacing w:val="-23"/>
          <w:sz w:val="52"/>
          <w:szCs w:val="52"/>
        </w:rPr>
        <w:t>本 科</w:t>
      </w:r>
      <w:r>
        <w:rPr>
          <w:rFonts w:ascii="宋体" w:hAnsi="宋体" w:cs="宋体"/>
          <w:spacing w:val="37"/>
          <w:sz w:val="52"/>
          <w:szCs w:val="52"/>
        </w:rPr>
        <w:t xml:space="preserve"> </w:t>
      </w:r>
      <w:r>
        <w:rPr>
          <w:rFonts w:ascii="宋体" w:hAnsi="宋体" w:cs="宋体"/>
          <w:spacing w:val="-23"/>
          <w:sz w:val="52"/>
          <w:szCs w:val="52"/>
        </w:rPr>
        <w:t>毕</w:t>
      </w:r>
      <w:r>
        <w:rPr>
          <w:rFonts w:ascii="宋体" w:hAnsi="宋体" w:cs="宋体"/>
          <w:spacing w:val="17"/>
          <w:sz w:val="52"/>
          <w:szCs w:val="52"/>
        </w:rPr>
        <w:t xml:space="preserve"> </w:t>
      </w:r>
      <w:r>
        <w:rPr>
          <w:rFonts w:ascii="宋体" w:hAnsi="宋体" w:cs="宋体"/>
          <w:spacing w:val="-23"/>
          <w:sz w:val="52"/>
          <w:szCs w:val="52"/>
        </w:rPr>
        <w:t>业</w:t>
      </w:r>
      <w:r>
        <w:rPr>
          <w:rFonts w:ascii="宋体" w:hAnsi="宋体" w:cs="宋体"/>
          <w:spacing w:val="24"/>
          <w:sz w:val="52"/>
          <w:szCs w:val="52"/>
        </w:rPr>
        <w:t xml:space="preserve"> </w:t>
      </w:r>
      <w:r>
        <w:rPr>
          <w:rFonts w:ascii="宋体" w:hAnsi="宋体" w:cs="宋体"/>
          <w:spacing w:val="-23"/>
          <w:sz w:val="52"/>
          <w:szCs w:val="52"/>
        </w:rPr>
        <w:t>论</w:t>
      </w:r>
      <w:r>
        <w:rPr>
          <w:rFonts w:ascii="宋体" w:hAnsi="宋体" w:cs="宋体"/>
          <w:spacing w:val="23"/>
          <w:sz w:val="52"/>
          <w:szCs w:val="52"/>
        </w:rPr>
        <w:t xml:space="preserve"> </w:t>
      </w:r>
      <w:r>
        <w:rPr>
          <w:rFonts w:ascii="宋体" w:hAnsi="宋体" w:cs="宋体"/>
          <w:spacing w:val="-23"/>
          <w:sz w:val="52"/>
          <w:szCs w:val="52"/>
        </w:rPr>
        <w:t>文</w:t>
      </w:r>
      <w:r>
        <w:rPr>
          <w:rFonts w:ascii="宋体" w:hAnsi="宋体" w:cs="宋体"/>
          <w:spacing w:val="111"/>
          <w:sz w:val="52"/>
          <w:szCs w:val="52"/>
        </w:rPr>
        <w:t xml:space="preserve"> </w:t>
      </w:r>
      <w:r>
        <w:rPr>
          <w:rFonts w:ascii="宋体" w:hAnsi="宋体" w:cs="宋体"/>
          <w:spacing w:val="-23"/>
          <w:sz w:val="52"/>
          <w:szCs w:val="52"/>
        </w:rPr>
        <w:t>(设</w:t>
      </w:r>
      <w:r>
        <w:rPr>
          <w:rFonts w:ascii="宋体" w:hAnsi="宋体" w:cs="宋体"/>
          <w:spacing w:val="20"/>
          <w:sz w:val="52"/>
          <w:szCs w:val="52"/>
        </w:rPr>
        <w:t xml:space="preserve"> </w:t>
      </w:r>
      <w:r>
        <w:rPr>
          <w:rFonts w:ascii="宋体" w:hAnsi="宋体" w:cs="宋体"/>
          <w:spacing w:val="-23"/>
          <w:sz w:val="52"/>
          <w:szCs w:val="52"/>
        </w:rPr>
        <w:t>计)</w:t>
      </w:r>
    </w:p>
    <w:p w14:paraId="0521123C" w14:textId="77777777" w:rsidR="00D07BE9" w:rsidRDefault="00D07BE9" w:rsidP="00D07BE9">
      <w:pPr>
        <w:spacing w:line="244" w:lineRule="auto"/>
      </w:pPr>
    </w:p>
    <w:p w14:paraId="60C53DD2" w14:textId="77777777" w:rsidR="00D07BE9" w:rsidRDefault="00D07BE9" w:rsidP="00D07BE9">
      <w:pPr>
        <w:spacing w:line="244" w:lineRule="auto"/>
      </w:pPr>
    </w:p>
    <w:p w14:paraId="09E179B5" w14:textId="77777777" w:rsidR="00D07BE9" w:rsidRDefault="00D07BE9" w:rsidP="00D07BE9">
      <w:pPr>
        <w:spacing w:line="245" w:lineRule="auto"/>
      </w:pPr>
    </w:p>
    <w:p w14:paraId="2A06D51E" w14:textId="5243BE77" w:rsidR="00D07BE9" w:rsidRPr="00D07BE9" w:rsidRDefault="00D07BE9" w:rsidP="00D07BE9">
      <w:pPr>
        <w:pStyle w:val="ae"/>
        <w:rPr>
          <w:rFonts w:hint="eastAsia"/>
        </w:rPr>
      </w:pPr>
      <w:r>
        <w:rPr>
          <w:bCs/>
          <w:spacing w:val="6"/>
          <w:sz w:val="35"/>
          <w:szCs w:val="35"/>
        </w:rPr>
        <w:t>题目：</w:t>
      </w:r>
      <w:r w:rsidRPr="00D07BE9">
        <w:rPr>
          <w:rFonts w:ascii="黑体" w:hAnsi="黑体" w:cs="黑体" w:hint="eastAsia"/>
          <w:bCs/>
          <w:noProof/>
          <w:snapToGrid w:val="0"/>
          <w:color w:val="000000"/>
          <w:spacing w:val="6"/>
          <w:kern w:val="0"/>
          <w:sz w:val="35"/>
          <w:szCs w:val="35"/>
          <w:u w:val="single"/>
        </w:rPr>
        <w:t>环保主题游戏设计与</w:t>
      </w:r>
      <w:r>
        <w:rPr>
          <w:bCs/>
          <w:spacing w:val="6"/>
          <w:sz w:val="35"/>
          <w:szCs w:val="35"/>
          <w:u w:val="single"/>
        </w:rPr>
        <w:t>实现</w:t>
      </w:r>
    </w:p>
    <w:p w14:paraId="632ABADC" w14:textId="77777777" w:rsidR="00D07BE9" w:rsidRDefault="00D07BE9" w:rsidP="00D07BE9">
      <w:pPr>
        <w:spacing w:line="246" w:lineRule="auto"/>
      </w:pPr>
    </w:p>
    <w:p w14:paraId="794F7764" w14:textId="77777777" w:rsidR="00D07BE9" w:rsidRDefault="00D07BE9" w:rsidP="00D07BE9">
      <w:pPr>
        <w:spacing w:line="246" w:lineRule="auto"/>
      </w:pPr>
    </w:p>
    <w:p w14:paraId="78A41FA0" w14:textId="77777777" w:rsidR="00D07BE9" w:rsidRDefault="00D07BE9" w:rsidP="00D07BE9">
      <w:pPr>
        <w:spacing w:line="247" w:lineRule="auto"/>
      </w:pPr>
    </w:p>
    <w:p w14:paraId="4B5E3755" w14:textId="77777777" w:rsidR="00D07BE9" w:rsidRDefault="00D07BE9" w:rsidP="00D07BE9">
      <w:pPr>
        <w:spacing w:line="247" w:lineRule="auto"/>
      </w:pPr>
    </w:p>
    <w:p w14:paraId="787D9B9B" w14:textId="77777777" w:rsidR="00D07BE9" w:rsidRDefault="00D07BE9" w:rsidP="00D07BE9">
      <w:pPr>
        <w:spacing w:line="247" w:lineRule="auto"/>
      </w:pPr>
    </w:p>
    <w:p w14:paraId="05C78073" w14:textId="7F74DBDD" w:rsidR="00D07BE9" w:rsidRDefault="00D07BE9" w:rsidP="00D07BE9">
      <w:pPr>
        <w:pStyle w:val="affff3"/>
        <w:spacing w:before="101" w:line="226" w:lineRule="auto"/>
        <w:ind w:left="1140"/>
        <w:rPr>
          <w:rFonts w:hint="eastAsia"/>
          <w:lang w:eastAsia="zh-CN"/>
        </w:rPr>
      </w:pPr>
      <w:r>
        <w:rPr>
          <w:b/>
          <w:bCs/>
          <w:spacing w:val="-4"/>
          <w:lang w:eastAsia="zh-CN"/>
        </w:rPr>
        <w:t>学</w:t>
      </w:r>
      <w:r>
        <w:rPr>
          <w:spacing w:val="-47"/>
          <w:lang w:eastAsia="zh-CN"/>
        </w:rPr>
        <w:t xml:space="preserve"> </w:t>
      </w:r>
      <w:r>
        <w:rPr>
          <w:b/>
          <w:bCs/>
          <w:spacing w:val="-4"/>
          <w:lang w:eastAsia="zh-CN"/>
        </w:rPr>
        <w:t>生</w:t>
      </w:r>
      <w:r>
        <w:rPr>
          <w:spacing w:val="-44"/>
          <w:lang w:eastAsia="zh-CN"/>
        </w:rPr>
        <w:t xml:space="preserve"> </w:t>
      </w:r>
      <w:r>
        <w:rPr>
          <w:b/>
          <w:bCs/>
          <w:spacing w:val="-4"/>
          <w:lang w:eastAsia="zh-CN"/>
        </w:rPr>
        <w:t>姓</w:t>
      </w:r>
      <w:r>
        <w:rPr>
          <w:spacing w:val="-44"/>
          <w:lang w:eastAsia="zh-CN"/>
        </w:rPr>
        <w:t xml:space="preserve"> </w:t>
      </w:r>
      <w:r>
        <w:rPr>
          <w:b/>
          <w:bCs/>
          <w:spacing w:val="-4"/>
          <w:lang w:eastAsia="zh-CN"/>
        </w:rPr>
        <w:t>名</w:t>
      </w:r>
      <w:r>
        <w:rPr>
          <w:spacing w:val="-54"/>
          <w:lang w:eastAsia="zh-CN"/>
        </w:rPr>
        <w:t xml:space="preserve"> </w:t>
      </w:r>
      <w:r>
        <w:rPr>
          <w:b/>
          <w:bCs/>
          <w:spacing w:val="-4"/>
          <w:lang w:eastAsia="zh-CN"/>
        </w:rPr>
        <w:t>：</w:t>
      </w:r>
      <w:r>
        <w:rPr>
          <w:spacing w:val="81"/>
          <w:lang w:eastAsia="zh-CN"/>
        </w:rPr>
        <w:t xml:space="preserve"> </w:t>
      </w:r>
      <w:r>
        <w:rPr>
          <w:rFonts w:hint="eastAsia"/>
          <w:b/>
          <w:bCs/>
          <w:spacing w:val="-4"/>
          <w:lang w:eastAsia="zh-CN"/>
        </w:rPr>
        <w:t>肖雨</w:t>
      </w:r>
    </w:p>
    <w:p w14:paraId="5197680F" w14:textId="3CD7F0C6" w:rsidR="00D07BE9" w:rsidRDefault="00D07BE9" w:rsidP="00D07BE9">
      <w:pPr>
        <w:spacing w:line="388" w:lineRule="auto"/>
      </w:pPr>
      <w:r>
        <w:rPr>
          <w:noProof/>
        </w:rPr>
        <mc:AlternateContent>
          <mc:Choice Requires="wps">
            <w:drawing>
              <wp:anchor distT="0" distB="0" distL="114300" distR="114300" simplePos="0" relativeHeight="251660288" behindDoc="0" locked="0" layoutInCell="1" allowOverlap="1" wp14:anchorId="647D9D87" wp14:editId="01BFF99F">
                <wp:simplePos x="0" y="0"/>
                <wp:positionH relativeFrom="column">
                  <wp:posOffset>2043430</wp:posOffset>
                </wp:positionH>
                <wp:positionV relativeFrom="paragraph">
                  <wp:posOffset>202565</wp:posOffset>
                </wp:positionV>
                <wp:extent cx="2790190" cy="6350"/>
                <wp:effectExtent l="5080" t="6985" r="5080" b="5715"/>
                <wp:wrapNone/>
                <wp:docPr id="2114234602" name="任意多边形: 形状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0190" cy="6350"/>
                        </a:xfrm>
                        <a:custGeom>
                          <a:avLst/>
                          <a:gdLst>
                            <a:gd name="T0" fmla="*/ 0 w 4393"/>
                            <a:gd name="T1" fmla="*/ 4 h 10"/>
                            <a:gd name="T2" fmla="*/ 4393 w 4393"/>
                            <a:gd name="T3" fmla="*/ 4 h 10"/>
                          </a:gdLst>
                          <a:ahLst/>
                          <a:cxnLst>
                            <a:cxn ang="0">
                              <a:pos x="T0" y="T1"/>
                            </a:cxn>
                            <a:cxn ang="0">
                              <a:pos x="T2" y="T3"/>
                            </a:cxn>
                          </a:cxnLst>
                          <a:rect l="0" t="0" r="r" b="b"/>
                          <a:pathLst>
                            <a:path w="4393" h="10">
                              <a:moveTo>
                                <a:pt x="0" y="4"/>
                              </a:moveTo>
                              <a:lnTo>
                                <a:pt x="4393" y="4"/>
                              </a:lnTo>
                            </a:path>
                          </a:pathLst>
                        </a:custGeom>
                        <a:noFill/>
                        <a:ln w="6096">
                          <a:solidFill>
                            <a:srgbClr val="000000"/>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D1967" id="任意多边形: 形状 6" o:spid="_x0000_s1026" style="position:absolute;margin-left:160.9pt;margin-top:15.95pt;width:219.7pt;height:.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9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" path="m,4r4393,e" filled="f" strokeweight=".48pt">
                <v:stroke joinstyle="bevel"/>
                <v:path o:connecttype="custom" o:connectlocs="0,2540;2790190,2540" o:connectangles="0,0"/>
              </v:shape>
            </w:pict>
          </mc:Fallback>
        </mc:AlternateContent>
      </w:r>
    </w:p>
    <w:p w14:paraId="387FEEB4" w14:textId="08E6A588" w:rsidR="00D07BE9" w:rsidRPr="00D07BE9" w:rsidRDefault="00D07BE9" w:rsidP="00D07BE9">
      <w:pPr>
        <w:pStyle w:val="affff3"/>
        <w:spacing w:before="101" w:line="226" w:lineRule="auto"/>
        <w:ind w:left="1140"/>
        <w:rPr>
          <w:rFonts w:ascii="Times New Roman" w:eastAsiaTheme="minorEastAsia" w:hAnsi="Times New Roman" w:cs="Times New Roman" w:hint="eastAsia"/>
          <w:lang w:eastAsia="zh-CN"/>
        </w:rPr>
      </w:pPr>
      <w:r>
        <w:rPr>
          <w:b/>
          <w:bCs/>
          <w:spacing w:val="-1"/>
          <w:position w:val="2"/>
          <w:lang w:eastAsia="zh-CN"/>
        </w:rPr>
        <w:t>学</w:t>
      </w:r>
      <w:r>
        <w:rPr>
          <w:spacing w:val="-1"/>
          <w:position w:val="2"/>
          <w:lang w:eastAsia="zh-CN"/>
        </w:rPr>
        <w:t xml:space="preserve">      </w:t>
      </w:r>
      <w:r>
        <w:rPr>
          <w:b/>
          <w:bCs/>
          <w:spacing w:val="-1"/>
          <w:position w:val="2"/>
          <w:lang w:eastAsia="zh-CN"/>
        </w:rPr>
        <w:t>号</w:t>
      </w:r>
      <w:r>
        <w:rPr>
          <w:spacing w:val="-26"/>
          <w:position w:val="2"/>
          <w:lang w:eastAsia="zh-CN"/>
        </w:rPr>
        <w:t xml:space="preserve"> </w:t>
      </w:r>
      <w:r>
        <w:rPr>
          <w:b/>
          <w:bCs/>
          <w:spacing w:val="-1"/>
          <w:position w:val="2"/>
          <w:lang w:eastAsia="zh-CN"/>
        </w:rPr>
        <w:t>：</w:t>
      </w:r>
      <w:r>
        <w:rPr>
          <w:spacing w:val="77"/>
          <w:position w:val="2"/>
          <w:lang w:eastAsia="zh-CN"/>
        </w:rPr>
        <w:t xml:space="preserve"> </w:t>
      </w:r>
      <w:r>
        <w:rPr>
          <w:rFonts w:ascii="Times New Roman" w:eastAsia="Times New Roman" w:hAnsi="Times New Roman" w:cs="Times New Roman"/>
          <w:b/>
          <w:bCs/>
          <w:spacing w:val="-1"/>
          <w:position w:val="-1"/>
          <w:lang w:eastAsia="zh-CN"/>
        </w:rPr>
        <w:t>2</w:t>
      </w:r>
      <w:r>
        <w:rPr>
          <w:rFonts w:ascii="Times New Roman" w:eastAsiaTheme="minorEastAsia" w:hAnsi="Times New Roman" w:cs="Times New Roman" w:hint="eastAsia"/>
          <w:b/>
          <w:bCs/>
          <w:spacing w:val="-1"/>
          <w:position w:val="-1"/>
          <w:lang w:eastAsia="zh-CN"/>
        </w:rPr>
        <w:t>206052130</w:t>
      </w:r>
    </w:p>
    <w:p w14:paraId="1EF52E68" w14:textId="3281470E" w:rsidR="00D07BE9" w:rsidRDefault="00D07BE9" w:rsidP="00D07BE9">
      <w:pPr>
        <w:spacing w:line="384" w:lineRule="auto"/>
      </w:pPr>
      <w:r>
        <w:rPr>
          <w:noProof/>
        </w:rPr>
        <mc:AlternateContent>
          <mc:Choice Requires="wps">
            <w:drawing>
              <wp:anchor distT="0" distB="0" distL="114300" distR="114300" simplePos="0" relativeHeight="251659264" behindDoc="0" locked="0" layoutInCell="1" allowOverlap="1" wp14:anchorId="42112F57" wp14:editId="2C4A1E83">
                <wp:simplePos x="0" y="0"/>
                <wp:positionH relativeFrom="column">
                  <wp:posOffset>2043430</wp:posOffset>
                </wp:positionH>
                <wp:positionV relativeFrom="paragraph">
                  <wp:posOffset>198755</wp:posOffset>
                </wp:positionV>
                <wp:extent cx="2790190" cy="6350"/>
                <wp:effectExtent l="5080" t="4445" r="5080" b="8255"/>
                <wp:wrapNone/>
                <wp:docPr id="1231776658" name="任意多边形: 形状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0190" cy="6350"/>
                        </a:xfrm>
                        <a:custGeom>
                          <a:avLst/>
                          <a:gdLst>
                            <a:gd name="T0" fmla="*/ 0 w 4393"/>
                            <a:gd name="T1" fmla="*/ 4 h 10"/>
                            <a:gd name="T2" fmla="*/ 4393 w 4393"/>
                            <a:gd name="T3" fmla="*/ 4 h 10"/>
                          </a:gdLst>
                          <a:ahLst/>
                          <a:cxnLst>
                            <a:cxn ang="0">
                              <a:pos x="T0" y="T1"/>
                            </a:cxn>
                            <a:cxn ang="0">
                              <a:pos x="T2" y="T3"/>
                            </a:cxn>
                          </a:cxnLst>
                          <a:rect l="0" t="0" r="r" b="b"/>
                          <a:pathLst>
                            <a:path w="4393" h="10">
                              <a:moveTo>
                                <a:pt x="0" y="4"/>
                              </a:moveTo>
                              <a:lnTo>
                                <a:pt x="4393" y="4"/>
                              </a:lnTo>
                            </a:path>
                          </a:pathLst>
                        </a:custGeom>
                        <a:noFill/>
                        <a:ln w="6096">
                          <a:solidFill>
                            <a:srgbClr val="000000"/>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77880A" id="任意多边形: 形状 5" o:spid="_x0000_s1026" style="position:absolute;margin-left:160.9pt;margin-top:15.65pt;width:219.7pt;height:.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9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" path="m,4r4393,e" filled="f" strokeweight=".48pt">
                <v:stroke joinstyle="bevel"/>
                <v:path o:connecttype="custom" o:connectlocs="0,2540;2790190,2540" o:connectangles="0,0"/>
              </v:shape>
            </w:pict>
          </mc:Fallback>
        </mc:AlternateContent>
      </w:r>
    </w:p>
    <w:p w14:paraId="3F021C68" w14:textId="65C62B7C" w:rsidR="00D07BE9" w:rsidRDefault="00D07BE9" w:rsidP="00D07BE9">
      <w:pPr>
        <w:pStyle w:val="affff3"/>
        <w:spacing w:before="101" w:line="226" w:lineRule="auto"/>
        <w:ind w:left="1130"/>
        <w:rPr>
          <w:rFonts w:hint="eastAsia"/>
          <w:lang w:eastAsia="zh-CN"/>
        </w:rPr>
      </w:pPr>
      <w:r>
        <w:rPr>
          <w:b/>
          <w:bCs/>
          <w:spacing w:val="2"/>
          <w:lang w:eastAsia="zh-CN"/>
        </w:rPr>
        <w:t>班</w:t>
      </w:r>
      <w:r>
        <w:rPr>
          <w:lang w:eastAsia="zh-CN"/>
        </w:rPr>
        <w:t xml:space="preserve">      </w:t>
      </w:r>
      <w:r>
        <w:rPr>
          <w:b/>
          <w:bCs/>
          <w:spacing w:val="2"/>
          <w:lang w:eastAsia="zh-CN"/>
        </w:rPr>
        <w:t>级</w:t>
      </w:r>
      <w:r>
        <w:rPr>
          <w:spacing w:val="-40"/>
          <w:lang w:eastAsia="zh-CN"/>
        </w:rPr>
        <w:t xml:space="preserve"> </w:t>
      </w:r>
      <w:r>
        <w:rPr>
          <w:b/>
          <w:bCs/>
          <w:spacing w:val="2"/>
          <w:lang w:eastAsia="zh-CN"/>
        </w:rPr>
        <w:t>：</w:t>
      </w:r>
      <w:r>
        <w:rPr>
          <w:spacing w:val="77"/>
          <w:lang w:eastAsia="zh-CN"/>
        </w:rPr>
        <w:t xml:space="preserve"> </w:t>
      </w:r>
      <w:r>
        <w:rPr>
          <w:rFonts w:ascii="Times New Roman" w:eastAsia="Times New Roman" w:hAnsi="Times New Roman" w:cs="Times New Roman"/>
          <w:b/>
          <w:bCs/>
          <w:spacing w:val="2"/>
          <w:lang w:eastAsia="zh-CN"/>
        </w:rPr>
        <w:t>2</w:t>
      </w:r>
      <w:r>
        <w:rPr>
          <w:rFonts w:ascii="Times New Roman" w:eastAsiaTheme="minorEastAsia" w:hAnsi="Times New Roman" w:cs="Times New Roman" w:hint="eastAsia"/>
          <w:b/>
          <w:bCs/>
          <w:spacing w:val="2"/>
          <w:lang w:eastAsia="zh-CN"/>
        </w:rPr>
        <w:t>2</w:t>
      </w:r>
      <w:r>
        <w:rPr>
          <w:rFonts w:ascii="Times New Roman" w:eastAsia="Times New Roman" w:hAnsi="Times New Roman" w:cs="Times New Roman"/>
          <w:b/>
          <w:bCs/>
          <w:spacing w:val="2"/>
          <w:lang w:eastAsia="zh-CN"/>
        </w:rPr>
        <w:t xml:space="preserve"> </w:t>
      </w:r>
      <w:r>
        <w:rPr>
          <w:b/>
          <w:bCs/>
          <w:spacing w:val="2"/>
          <w:lang w:eastAsia="zh-CN"/>
        </w:rPr>
        <w:t>级数字媒体技术</w:t>
      </w:r>
      <w:r>
        <w:rPr>
          <w:spacing w:val="-49"/>
          <w:lang w:eastAsia="zh-CN"/>
        </w:rPr>
        <w:t xml:space="preserve"> </w:t>
      </w:r>
      <w:r>
        <w:rPr>
          <w:rFonts w:ascii="Times New Roman" w:eastAsiaTheme="minorEastAsia" w:hAnsi="Times New Roman" w:cs="Times New Roman" w:hint="eastAsia"/>
          <w:b/>
          <w:bCs/>
          <w:spacing w:val="2"/>
          <w:lang w:eastAsia="zh-CN"/>
        </w:rPr>
        <w:t>2</w:t>
      </w:r>
      <w:r>
        <w:rPr>
          <w:rFonts w:ascii="Times New Roman" w:eastAsia="Times New Roman" w:hAnsi="Times New Roman" w:cs="Times New Roman"/>
          <w:b/>
          <w:bCs/>
          <w:spacing w:val="2"/>
          <w:lang w:eastAsia="zh-CN"/>
        </w:rPr>
        <w:t xml:space="preserve"> </w:t>
      </w:r>
      <w:r>
        <w:rPr>
          <w:b/>
          <w:bCs/>
          <w:spacing w:val="2"/>
          <w:lang w:eastAsia="zh-CN"/>
        </w:rPr>
        <w:t>班</w:t>
      </w:r>
    </w:p>
    <w:p w14:paraId="4F088657" w14:textId="175710AC" w:rsidR="00D07BE9" w:rsidRDefault="00D07BE9" w:rsidP="00D07BE9">
      <w:pPr>
        <w:spacing w:line="388" w:lineRule="auto"/>
      </w:pPr>
      <w:r>
        <w:rPr>
          <w:noProof/>
        </w:rPr>
        <mc:AlternateContent>
          <mc:Choice Requires="wps">
            <w:drawing>
              <wp:anchor distT="0" distB="0" distL="114300" distR="114300" simplePos="0" relativeHeight="251661312" behindDoc="0" locked="0" layoutInCell="1" allowOverlap="1" wp14:anchorId="2851FAA4" wp14:editId="70AF7CE3">
                <wp:simplePos x="0" y="0"/>
                <wp:positionH relativeFrom="column">
                  <wp:posOffset>2043430</wp:posOffset>
                </wp:positionH>
                <wp:positionV relativeFrom="paragraph">
                  <wp:posOffset>202565</wp:posOffset>
                </wp:positionV>
                <wp:extent cx="2790190" cy="6350"/>
                <wp:effectExtent l="5080" t="11430" r="5080" b="1270"/>
                <wp:wrapNone/>
                <wp:docPr id="1508182659" name="任意多边形: 形状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0190" cy="6350"/>
                        </a:xfrm>
                        <a:custGeom>
                          <a:avLst/>
                          <a:gdLst>
                            <a:gd name="T0" fmla="*/ 0 w 4393"/>
                            <a:gd name="T1" fmla="*/ 4 h 10"/>
                            <a:gd name="T2" fmla="*/ 4393 w 4393"/>
                            <a:gd name="T3" fmla="*/ 4 h 10"/>
                          </a:gdLst>
                          <a:ahLst/>
                          <a:cxnLst>
                            <a:cxn ang="0">
                              <a:pos x="T0" y="T1"/>
                            </a:cxn>
                            <a:cxn ang="0">
                              <a:pos x="T2" y="T3"/>
                            </a:cxn>
                          </a:cxnLst>
                          <a:rect l="0" t="0" r="r" b="b"/>
                          <a:pathLst>
                            <a:path w="4393" h="10">
                              <a:moveTo>
                                <a:pt x="0" y="4"/>
                              </a:moveTo>
                              <a:lnTo>
                                <a:pt x="4393" y="4"/>
                              </a:lnTo>
                            </a:path>
                          </a:pathLst>
                        </a:custGeom>
                        <a:noFill/>
                        <a:ln w="6096">
                          <a:solidFill>
                            <a:srgbClr val="000000"/>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00F26" id="任意多边形: 形状 4" o:spid="_x0000_s1026" style="position:absolute;margin-left:160.9pt;margin-top:15.95pt;width:219.7pt;height:.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9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" path="m,4r4393,e" filled="f" strokeweight=".48pt">
                <v:stroke joinstyle="bevel"/>
                <v:path o:connecttype="custom" o:connectlocs="0,2540;2790190,2540" o:connectangles="0,0"/>
              </v:shape>
            </w:pict>
          </mc:Fallback>
        </mc:AlternateContent>
      </w:r>
    </w:p>
    <w:p w14:paraId="1516992A" w14:textId="77777777" w:rsidR="00D07BE9" w:rsidRDefault="00D07BE9" w:rsidP="00D07BE9">
      <w:pPr>
        <w:pStyle w:val="affff3"/>
        <w:spacing w:before="100" w:line="227" w:lineRule="auto"/>
        <w:ind w:left="1136"/>
        <w:rPr>
          <w:rFonts w:hint="eastAsia"/>
          <w:lang w:eastAsia="zh-CN"/>
        </w:rPr>
      </w:pPr>
      <w:r>
        <w:rPr>
          <w:b/>
          <w:bCs/>
          <w:lang w:eastAsia="zh-CN"/>
        </w:rPr>
        <w:t>专</w:t>
      </w:r>
      <w:r>
        <w:rPr>
          <w:spacing w:val="1"/>
          <w:lang w:eastAsia="zh-CN"/>
        </w:rPr>
        <w:t xml:space="preserve">      </w:t>
      </w:r>
      <w:r>
        <w:rPr>
          <w:b/>
          <w:bCs/>
          <w:lang w:eastAsia="zh-CN"/>
        </w:rPr>
        <w:t>业</w:t>
      </w:r>
      <w:r>
        <w:rPr>
          <w:spacing w:val="-41"/>
          <w:lang w:eastAsia="zh-CN"/>
        </w:rPr>
        <w:t xml:space="preserve"> </w:t>
      </w:r>
      <w:r>
        <w:rPr>
          <w:b/>
          <w:bCs/>
          <w:lang w:eastAsia="zh-CN"/>
        </w:rPr>
        <w:t>：</w:t>
      </w:r>
      <w:r>
        <w:rPr>
          <w:spacing w:val="83"/>
          <w:lang w:eastAsia="zh-CN"/>
        </w:rPr>
        <w:t xml:space="preserve"> </w:t>
      </w:r>
      <w:r>
        <w:rPr>
          <w:b/>
          <w:bCs/>
          <w:lang w:eastAsia="zh-CN"/>
        </w:rPr>
        <w:t>数字媒体技术</w:t>
      </w:r>
    </w:p>
    <w:p w14:paraId="1EFEA6C5" w14:textId="5F820B37" w:rsidR="00D07BE9" w:rsidRDefault="00D07BE9" w:rsidP="00D07BE9">
      <w:pPr>
        <w:spacing w:line="389" w:lineRule="auto"/>
      </w:pPr>
      <w:r>
        <w:rPr>
          <w:noProof/>
        </w:rPr>
        <mc:AlternateContent>
          <mc:Choice Requires="wps">
            <w:drawing>
              <wp:anchor distT="0" distB="0" distL="114300" distR="114300" simplePos="0" relativeHeight="251663360" behindDoc="0" locked="0" layoutInCell="1" allowOverlap="1" wp14:anchorId="6C093DD7" wp14:editId="7E3201F5">
                <wp:simplePos x="0" y="0"/>
                <wp:positionH relativeFrom="column">
                  <wp:posOffset>2043430</wp:posOffset>
                </wp:positionH>
                <wp:positionV relativeFrom="paragraph">
                  <wp:posOffset>202565</wp:posOffset>
                </wp:positionV>
                <wp:extent cx="2790190" cy="6350"/>
                <wp:effectExtent l="5080" t="8255" r="5080" b="4445"/>
                <wp:wrapNone/>
                <wp:docPr id="1498299073"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0190" cy="6350"/>
                        </a:xfrm>
                        <a:custGeom>
                          <a:avLst/>
                          <a:gdLst>
                            <a:gd name="T0" fmla="*/ 0 w 4393"/>
                            <a:gd name="T1" fmla="*/ 4 h 10"/>
                            <a:gd name="T2" fmla="*/ 4393 w 4393"/>
                            <a:gd name="T3" fmla="*/ 4 h 10"/>
                          </a:gdLst>
                          <a:ahLst/>
                          <a:cxnLst>
                            <a:cxn ang="0">
                              <a:pos x="T0" y="T1"/>
                            </a:cxn>
                            <a:cxn ang="0">
                              <a:pos x="T2" y="T3"/>
                            </a:cxn>
                          </a:cxnLst>
                          <a:rect l="0" t="0" r="r" b="b"/>
                          <a:pathLst>
                            <a:path w="4393" h="10">
                              <a:moveTo>
                                <a:pt x="0" y="4"/>
                              </a:moveTo>
                              <a:lnTo>
                                <a:pt x="4393" y="4"/>
                              </a:lnTo>
                            </a:path>
                          </a:pathLst>
                        </a:custGeom>
                        <a:noFill/>
                        <a:ln w="6096">
                          <a:solidFill>
                            <a:srgbClr val="000000"/>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A72DE" id="任意多边形: 形状 3" o:spid="_x0000_s1026" style="position:absolute;margin-left:160.9pt;margin-top:15.95pt;width:219.7pt;height:.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9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" path="m,4r4393,e" filled="f" strokeweight=".48pt">
                <v:stroke joinstyle="bevel"/>
                <v:path o:connecttype="custom" o:connectlocs="0,2540;2790190,2540" o:connectangles="0,0"/>
              </v:shape>
            </w:pict>
          </mc:Fallback>
        </mc:AlternateContent>
      </w:r>
    </w:p>
    <w:p w14:paraId="2A50841F" w14:textId="77777777" w:rsidR="00D07BE9" w:rsidRDefault="00D07BE9" w:rsidP="00D07BE9">
      <w:pPr>
        <w:pStyle w:val="affff3"/>
        <w:spacing w:before="102" w:line="226" w:lineRule="auto"/>
        <w:ind w:left="1142"/>
        <w:rPr>
          <w:rFonts w:hint="eastAsia"/>
          <w:lang w:eastAsia="zh-CN"/>
        </w:rPr>
      </w:pPr>
      <w:r>
        <w:rPr>
          <w:b/>
          <w:bCs/>
          <w:spacing w:val="3"/>
          <w:lang w:eastAsia="zh-CN"/>
        </w:rPr>
        <w:t>院</w:t>
      </w:r>
      <w:r>
        <w:rPr>
          <w:spacing w:val="34"/>
          <w:lang w:eastAsia="zh-CN"/>
        </w:rPr>
        <w:t xml:space="preserve"> </w:t>
      </w:r>
      <w:r>
        <w:rPr>
          <w:b/>
          <w:bCs/>
          <w:spacing w:val="3"/>
          <w:lang w:eastAsia="zh-CN"/>
        </w:rPr>
        <w:t>（系</w:t>
      </w:r>
      <w:r>
        <w:rPr>
          <w:b/>
          <w:bCs/>
          <w:lang w:eastAsia="zh-CN"/>
        </w:rPr>
        <w:t>）</w:t>
      </w:r>
      <w:r>
        <w:rPr>
          <w:spacing w:val="51"/>
          <w:lang w:eastAsia="zh-CN"/>
        </w:rPr>
        <w:t xml:space="preserve"> </w:t>
      </w:r>
      <w:r>
        <w:rPr>
          <w:b/>
          <w:bCs/>
          <w:lang w:eastAsia="zh-CN"/>
        </w:rPr>
        <w:t>：</w:t>
      </w:r>
      <w:r>
        <w:rPr>
          <w:spacing w:val="84"/>
          <w:lang w:eastAsia="zh-CN"/>
        </w:rPr>
        <w:t xml:space="preserve"> </w:t>
      </w:r>
      <w:r>
        <w:rPr>
          <w:b/>
          <w:bCs/>
          <w:spacing w:val="3"/>
          <w:lang w:eastAsia="zh-CN"/>
        </w:rPr>
        <w:t>计算机工程学院</w:t>
      </w:r>
    </w:p>
    <w:p w14:paraId="6DE967B6" w14:textId="7202ECEA" w:rsidR="00D07BE9" w:rsidRDefault="00D07BE9" w:rsidP="00D07BE9">
      <w:pPr>
        <w:spacing w:line="388" w:lineRule="auto"/>
      </w:pPr>
      <w:r>
        <w:rPr>
          <w:noProof/>
        </w:rPr>
        <mc:AlternateContent>
          <mc:Choice Requires="wps">
            <w:drawing>
              <wp:anchor distT="0" distB="0" distL="114300" distR="114300" simplePos="0" relativeHeight="251664384" behindDoc="0" locked="0" layoutInCell="1" allowOverlap="1" wp14:anchorId="39966042" wp14:editId="05ED0C71">
                <wp:simplePos x="0" y="0"/>
                <wp:positionH relativeFrom="column">
                  <wp:posOffset>2043430</wp:posOffset>
                </wp:positionH>
                <wp:positionV relativeFrom="paragraph">
                  <wp:posOffset>203200</wp:posOffset>
                </wp:positionV>
                <wp:extent cx="2790190" cy="6350"/>
                <wp:effectExtent l="5080" t="5715" r="5080" b="6985"/>
                <wp:wrapNone/>
                <wp:docPr id="1618892406" name="任意多边形: 形状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0190" cy="6350"/>
                        </a:xfrm>
                        <a:custGeom>
                          <a:avLst/>
                          <a:gdLst>
                            <a:gd name="T0" fmla="*/ 0 w 4393"/>
                            <a:gd name="T1" fmla="*/ 4 h 10"/>
                            <a:gd name="T2" fmla="*/ 4393 w 4393"/>
                            <a:gd name="T3" fmla="*/ 4 h 10"/>
                          </a:gdLst>
                          <a:ahLst/>
                          <a:cxnLst>
                            <a:cxn ang="0">
                              <a:pos x="T0" y="T1"/>
                            </a:cxn>
                            <a:cxn ang="0">
                              <a:pos x="T2" y="T3"/>
                            </a:cxn>
                          </a:cxnLst>
                          <a:rect l="0" t="0" r="r" b="b"/>
                          <a:pathLst>
                            <a:path w="4393" h="10">
                              <a:moveTo>
                                <a:pt x="0" y="4"/>
                              </a:moveTo>
                              <a:lnTo>
                                <a:pt x="4393" y="4"/>
                              </a:lnTo>
                            </a:path>
                          </a:pathLst>
                        </a:custGeom>
                        <a:noFill/>
                        <a:ln w="6096">
                          <a:solidFill>
                            <a:srgbClr val="000000"/>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F90EB" id="任意多边形: 形状 2" o:spid="_x0000_s1026" style="position:absolute;margin-left:160.9pt;margin-top:16pt;width:219.7pt;height:.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9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" path="m,4r4393,e" filled="f" strokeweight=".48pt">
                <v:stroke joinstyle="bevel"/>
                <v:path o:connecttype="custom" o:connectlocs="0,2540;2790190,2540" o:connectangles="0,0"/>
              </v:shape>
            </w:pict>
          </mc:Fallback>
        </mc:AlternateContent>
      </w:r>
    </w:p>
    <w:p w14:paraId="2E3C91C7" w14:textId="1DD27A4F" w:rsidR="00D07BE9" w:rsidRDefault="00D07BE9" w:rsidP="00D07BE9">
      <w:pPr>
        <w:pStyle w:val="affff3"/>
        <w:spacing w:before="101" w:line="226" w:lineRule="auto"/>
        <w:ind w:left="1129"/>
        <w:rPr>
          <w:rFonts w:hint="eastAsia"/>
          <w:lang w:eastAsia="zh-CN"/>
        </w:rPr>
      </w:pPr>
      <w:r>
        <w:rPr>
          <w:b/>
          <w:bCs/>
          <w:spacing w:val="-6"/>
          <w:lang w:eastAsia="zh-CN"/>
        </w:rPr>
        <w:t>指</w:t>
      </w:r>
      <w:r>
        <w:rPr>
          <w:spacing w:val="-37"/>
          <w:lang w:eastAsia="zh-CN"/>
        </w:rPr>
        <w:t xml:space="preserve"> </w:t>
      </w:r>
      <w:r>
        <w:rPr>
          <w:b/>
          <w:bCs/>
          <w:spacing w:val="-6"/>
          <w:lang w:eastAsia="zh-CN"/>
        </w:rPr>
        <w:t>导</w:t>
      </w:r>
      <w:r>
        <w:rPr>
          <w:spacing w:val="-46"/>
          <w:lang w:eastAsia="zh-CN"/>
        </w:rPr>
        <w:t xml:space="preserve"> </w:t>
      </w:r>
      <w:r>
        <w:rPr>
          <w:b/>
          <w:bCs/>
          <w:spacing w:val="-6"/>
          <w:lang w:eastAsia="zh-CN"/>
        </w:rPr>
        <w:t>教</w:t>
      </w:r>
      <w:r>
        <w:rPr>
          <w:spacing w:val="-45"/>
          <w:lang w:eastAsia="zh-CN"/>
        </w:rPr>
        <w:t xml:space="preserve"> </w:t>
      </w:r>
      <w:r>
        <w:rPr>
          <w:b/>
          <w:bCs/>
          <w:spacing w:val="-6"/>
          <w:lang w:eastAsia="zh-CN"/>
        </w:rPr>
        <w:t>师</w:t>
      </w:r>
      <w:r>
        <w:rPr>
          <w:spacing w:val="-54"/>
          <w:lang w:eastAsia="zh-CN"/>
        </w:rPr>
        <w:t xml:space="preserve"> </w:t>
      </w:r>
      <w:r>
        <w:rPr>
          <w:b/>
          <w:bCs/>
          <w:spacing w:val="-6"/>
          <w:lang w:eastAsia="zh-CN"/>
        </w:rPr>
        <w:t>：</w:t>
      </w:r>
      <w:r>
        <w:rPr>
          <w:spacing w:val="87"/>
          <w:lang w:eastAsia="zh-CN"/>
        </w:rPr>
        <w:t xml:space="preserve"> </w:t>
      </w:r>
      <w:r>
        <w:rPr>
          <w:rFonts w:hint="eastAsia"/>
          <w:b/>
          <w:bCs/>
          <w:spacing w:val="-6"/>
          <w:lang w:eastAsia="zh-CN"/>
        </w:rPr>
        <w:t>游元明</w:t>
      </w:r>
    </w:p>
    <w:p w14:paraId="64B13F0E" w14:textId="77777777" w:rsidR="00D07BE9" w:rsidRDefault="00D07BE9" w:rsidP="00D07BE9">
      <w:pPr>
        <w:spacing w:line="260" w:lineRule="auto"/>
      </w:pPr>
    </w:p>
    <w:p w14:paraId="7ECCEC06" w14:textId="0D74AA5D" w:rsidR="00D07BE9" w:rsidRDefault="00D07BE9" w:rsidP="00D07BE9">
      <w:pPr>
        <w:spacing w:line="260" w:lineRule="auto"/>
      </w:pPr>
      <w:r>
        <w:rPr>
          <w:noProof/>
        </w:rPr>
        <mc:AlternateContent>
          <mc:Choice Requires="wps">
            <w:drawing>
              <wp:anchor distT="0" distB="0" distL="114300" distR="114300" simplePos="0" relativeHeight="251662336" behindDoc="0" locked="0" layoutInCell="1" allowOverlap="1" wp14:anchorId="58F7A741" wp14:editId="4793D58F">
                <wp:simplePos x="0" y="0"/>
                <wp:positionH relativeFrom="column">
                  <wp:posOffset>2043430</wp:posOffset>
                </wp:positionH>
                <wp:positionV relativeFrom="paragraph">
                  <wp:posOffset>36195</wp:posOffset>
                </wp:positionV>
                <wp:extent cx="2790190" cy="6350"/>
                <wp:effectExtent l="5080" t="7620" r="5080" b="5080"/>
                <wp:wrapNone/>
                <wp:docPr id="1135835587" name="任意多边形: 形状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0190" cy="6350"/>
                        </a:xfrm>
                        <a:custGeom>
                          <a:avLst/>
                          <a:gdLst>
                            <a:gd name="T0" fmla="*/ 0 w 4393"/>
                            <a:gd name="T1" fmla="*/ 4 h 10"/>
                            <a:gd name="T2" fmla="*/ 4393 w 4393"/>
                            <a:gd name="T3" fmla="*/ 4 h 10"/>
                          </a:gdLst>
                          <a:ahLst/>
                          <a:cxnLst>
                            <a:cxn ang="0">
                              <a:pos x="T0" y="T1"/>
                            </a:cxn>
                            <a:cxn ang="0">
                              <a:pos x="T2" y="T3"/>
                            </a:cxn>
                          </a:cxnLst>
                          <a:rect l="0" t="0" r="r" b="b"/>
                          <a:pathLst>
                            <a:path w="4393" h="10">
                              <a:moveTo>
                                <a:pt x="0" y="4"/>
                              </a:moveTo>
                              <a:lnTo>
                                <a:pt x="4393" y="4"/>
                              </a:lnTo>
                            </a:path>
                          </a:pathLst>
                        </a:custGeom>
                        <a:noFill/>
                        <a:ln w="6096">
                          <a:solidFill>
                            <a:srgbClr val="000000"/>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EB3FA" id="任意多边形: 形状 1" o:spid="_x0000_s1026" style="position:absolute;margin-left:160.9pt;margin-top:2.85pt;width:219.7pt;height:.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9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" path="m,4r4393,e" filled="f" strokeweight=".48pt">
                <v:stroke joinstyle="bevel"/>
                <v:path o:connecttype="custom" o:connectlocs="0,2540;2790190,2540" o:connectangles="0,0"/>
              </v:shape>
            </w:pict>
          </mc:Fallback>
        </mc:AlternateContent>
      </w:r>
    </w:p>
    <w:p w14:paraId="1687B09F" w14:textId="77777777" w:rsidR="00D07BE9" w:rsidRDefault="00D07BE9" w:rsidP="00D07BE9">
      <w:pPr>
        <w:spacing w:line="260" w:lineRule="auto"/>
      </w:pPr>
    </w:p>
    <w:p w14:paraId="6E8F82C6" w14:textId="77777777" w:rsidR="00D07BE9" w:rsidRDefault="00D07BE9" w:rsidP="00D07BE9">
      <w:pPr>
        <w:spacing w:line="261" w:lineRule="auto"/>
      </w:pPr>
    </w:p>
    <w:p w14:paraId="1298DCEB" w14:textId="77777777" w:rsidR="00D07BE9" w:rsidRDefault="00D07BE9" w:rsidP="00D07BE9">
      <w:pPr>
        <w:spacing w:line="261" w:lineRule="auto"/>
      </w:pPr>
    </w:p>
    <w:p w14:paraId="0D5FE7EF" w14:textId="77777777" w:rsidR="00D07BE9" w:rsidRDefault="00D07BE9" w:rsidP="00D07BE9">
      <w:pPr>
        <w:spacing w:line="261" w:lineRule="auto"/>
      </w:pPr>
    </w:p>
    <w:p w14:paraId="33517705" w14:textId="77777777" w:rsidR="00D07BE9" w:rsidRDefault="00D07BE9" w:rsidP="00D07BE9">
      <w:pPr>
        <w:spacing w:line="261" w:lineRule="auto"/>
      </w:pPr>
    </w:p>
    <w:p w14:paraId="574FC153" w14:textId="77777777" w:rsidR="00D07BE9" w:rsidRDefault="00D07BE9" w:rsidP="00D07BE9">
      <w:pPr>
        <w:spacing w:line="261" w:lineRule="auto"/>
      </w:pPr>
    </w:p>
    <w:p w14:paraId="29B86412" w14:textId="77777777" w:rsidR="00D07BE9" w:rsidRDefault="00D07BE9" w:rsidP="00D07BE9">
      <w:pPr>
        <w:spacing w:line="261" w:lineRule="auto"/>
      </w:pPr>
    </w:p>
    <w:p w14:paraId="21E3D4FE" w14:textId="77777777" w:rsidR="00D07BE9" w:rsidRDefault="00D07BE9" w:rsidP="00D07BE9">
      <w:pPr>
        <w:spacing w:line="261" w:lineRule="auto"/>
      </w:pPr>
    </w:p>
    <w:p w14:paraId="3C6ECE91" w14:textId="77777777" w:rsidR="00D07BE9" w:rsidRDefault="00D07BE9" w:rsidP="00D07BE9">
      <w:pPr>
        <w:spacing w:before="115" w:line="225" w:lineRule="auto"/>
        <w:ind w:left="1629"/>
        <w:rPr>
          <w:rFonts w:ascii="宋体" w:hAnsi="宋体" w:cs="宋体" w:hint="eastAsia"/>
          <w:sz w:val="35"/>
          <w:szCs w:val="35"/>
        </w:rPr>
      </w:pPr>
      <w:r>
        <w:rPr>
          <w:rFonts w:ascii="宋体" w:hAnsi="宋体" w:cs="宋体"/>
          <w:spacing w:val="8"/>
          <w:sz w:val="35"/>
          <w:szCs w:val="35"/>
        </w:rPr>
        <w:t>二零二五年五月二十八日</w:t>
      </w:r>
    </w:p>
    <w:p w14:paraId="01F776A8" w14:textId="77777777" w:rsidR="00D07BE9" w:rsidRDefault="00D07BE9" w:rsidP="00D07BE9">
      <w:pPr>
        <w:spacing w:line="225" w:lineRule="auto"/>
        <w:rPr>
          <w:rFonts w:ascii="宋体" w:hAnsi="宋体" w:cs="宋体" w:hint="eastAsia"/>
          <w:sz w:val="35"/>
          <w:szCs w:val="35"/>
        </w:rPr>
        <w:sectPr w:rsidR="00D07BE9" w:rsidSect="00D07BE9">
          <w:type w:val="oddPage"/>
          <w:pgSz w:w="11906" w:h="16839"/>
          <w:pgMar w:top="1431" w:right="1276" w:bottom="0" w:left="1785" w:header="0" w:footer="0" w:gutter="0"/>
          <w:cols w:space="720"/>
        </w:sectPr>
      </w:pPr>
    </w:p>
    <w:p w14:paraId="0D8FC6AD" w14:textId="77777777" w:rsidR="00D07BE9" w:rsidRDefault="00D07BE9" w:rsidP="00D07BE9">
      <w:pPr>
        <w:pStyle w:val="affff3"/>
        <w:spacing w:before="73" w:line="226" w:lineRule="auto"/>
        <w:ind w:left="2528"/>
        <w:rPr>
          <w:rFonts w:hint="eastAsia"/>
          <w:sz w:val="35"/>
          <w:szCs w:val="35"/>
          <w:lang w:eastAsia="zh-CN"/>
        </w:rPr>
      </w:pPr>
      <w:r>
        <w:rPr>
          <w:spacing w:val="7"/>
          <w:sz w:val="35"/>
          <w:szCs w:val="35"/>
          <w:lang w:eastAsia="zh-CN"/>
        </w:rPr>
        <w:lastRenderedPageBreak/>
        <w:t>毕业论文(设计)原创性声明</w:t>
      </w:r>
    </w:p>
    <w:p w14:paraId="5FC5A4CD" w14:textId="77777777" w:rsidR="00D07BE9" w:rsidRDefault="00D07BE9" w:rsidP="00D07BE9">
      <w:pPr>
        <w:spacing w:line="293" w:lineRule="auto"/>
      </w:pPr>
    </w:p>
    <w:p w14:paraId="3C504808" w14:textId="77777777" w:rsidR="00D07BE9" w:rsidRDefault="00D07BE9" w:rsidP="00D07BE9">
      <w:pPr>
        <w:spacing w:before="78" w:line="360" w:lineRule="auto"/>
        <w:ind w:firstLine="480"/>
        <w:rPr>
          <w:rFonts w:ascii="宋体" w:hAnsi="宋体" w:cs="宋体" w:hint="eastAsia"/>
          <w:sz w:val="24"/>
        </w:rPr>
      </w:pPr>
      <w:r>
        <w:rPr>
          <w:rFonts w:ascii="宋体" w:hAnsi="宋体" w:cs="宋体"/>
          <w:spacing w:val="-1"/>
          <w:sz w:val="24"/>
        </w:rPr>
        <w:t>本人郑重声明：所呈交毕业论文，是本人在指导教师的指导下，独立进行研究工作所</w:t>
      </w:r>
      <w:r>
        <w:rPr>
          <w:rFonts w:ascii="宋体" w:hAnsi="宋体" w:cs="宋体"/>
          <w:sz w:val="24"/>
        </w:rPr>
        <w:t>取得的成果。除文中已经注明引用的内容外，本</w:t>
      </w:r>
      <w:r>
        <w:rPr>
          <w:rFonts w:ascii="宋体" w:hAnsi="宋体" w:cs="宋体"/>
          <w:spacing w:val="-1"/>
          <w:sz w:val="24"/>
        </w:rPr>
        <w:t>论文不包含任何其他人或集体已经发表或</w:t>
      </w:r>
      <w:r>
        <w:rPr>
          <w:rFonts w:ascii="宋体" w:hAnsi="宋体" w:cs="宋体"/>
          <w:sz w:val="24"/>
        </w:rPr>
        <w:t>撰写过的作品成果。对本文的研究做出重要贡献</w:t>
      </w:r>
      <w:r>
        <w:rPr>
          <w:rFonts w:ascii="宋体" w:hAnsi="宋体" w:cs="宋体"/>
          <w:spacing w:val="-1"/>
          <w:sz w:val="24"/>
        </w:rPr>
        <w:t>的个人和集体，均已在文中以明确方式标明。本人完全意识到本声明的法律结果由本人承担。</w:t>
      </w:r>
    </w:p>
    <w:p w14:paraId="6EE82289" w14:textId="77777777" w:rsidR="00D07BE9" w:rsidRDefault="00D07BE9" w:rsidP="00D07BE9">
      <w:pPr>
        <w:spacing w:line="241" w:lineRule="auto"/>
      </w:pPr>
    </w:p>
    <w:p w14:paraId="5A81D47C" w14:textId="77777777" w:rsidR="00D07BE9" w:rsidRDefault="00D07BE9" w:rsidP="00D07BE9">
      <w:pPr>
        <w:spacing w:line="241" w:lineRule="auto"/>
      </w:pPr>
    </w:p>
    <w:p w14:paraId="41C1767C" w14:textId="07AEFE2B" w:rsidR="00D07BE9" w:rsidRDefault="00D07BE9" w:rsidP="00D07BE9">
      <w:pPr>
        <w:spacing w:before="78"/>
        <w:ind w:left="484"/>
        <w:rPr>
          <w:rFonts w:hint="eastAsia"/>
          <w:sz w:val="24"/>
        </w:rPr>
      </w:pPr>
      <w:r>
        <w:rPr>
          <w:rFonts w:ascii="宋体" w:hAnsi="宋体" w:cs="宋体"/>
          <w:spacing w:val="-12"/>
          <w:sz w:val="24"/>
        </w:rPr>
        <w:t>毕业论文(设计)作者签名：</w:t>
      </w:r>
      <w:r>
        <w:rPr>
          <w:rFonts w:ascii="宋体" w:hAnsi="宋体" w:cs="宋体"/>
          <w:spacing w:val="8"/>
          <w:sz w:val="24"/>
        </w:rPr>
        <w:t xml:space="preserve">     </w:t>
      </w:r>
      <w:r>
        <w:rPr>
          <w:rFonts w:ascii="宋体" w:hAnsi="宋体" w:cs="宋体" w:hint="eastAsia"/>
          <w:spacing w:val="8"/>
          <w:sz w:val="24"/>
        </w:rPr>
        <w:t xml:space="preserve">         </w:t>
      </w:r>
    </w:p>
    <w:p w14:paraId="35EB39EE" w14:textId="77777777" w:rsidR="00D07BE9" w:rsidRDefault="00D07BE9" w:rsidP="00D07BE9">
      <w:pPr>
        <w:spacing w:line="440" w:lineRule="auto"/>
      </w:pPr>
    </w:p>
    <w:p w14:paraId="1C1A32DC" w14:textId="5F595E5C" w:rsidR="00D07BE9" w:rsidRDefault="00D07BE9" w:rsidP="00D07BE9">
      <w:pPr>
        <w:spacing w:before="78" w:line="219" w:lineRule="auto"/>
        <w:ind w:firstLine="420"/>
        <w:rPr>
          <w:rFonts w:ascii="宋体" w:hAnsi="宋体" w:cs="宋体" w:hint="eastAsia"/>
          <w:sz w:val="24"/>
        </w:rPr>
      </w:pPr>
      <w:r>
        <w:rPr>
          <w:rFonts w:ascii="宋体" w:hAnsi="宋体" w:cs="宋体"/>
          <w:spacing w:val="-7"/>
          <w:sz w:val="24"/>
        </w:rPr>
        <w:t>日期：202</w:t>
      </w:r>
      <w:r>
        <w:rPr>
          <w:rFonts w:ascii="宋体" w:hAnsi="宋体" w:cs="宋体" w:hint="eastAsia"/>
          <w:spacing w:val="-7"/>
          <w:sz w:val="24"/>
        </w:rPr>
        <w:t>6</w:t>
      </w:r>
      <w:r>
        <w:rPr>
          <w:rFonts w:ascii="宋体" w:hAnsi="宋体" w:cs="宋体"/>
          <w:spacing w:val="-50"/>
          <w:sz w:val="24"/>
        </w:rPr>
        <w:t xml:space="preserve"> </w:t>
      </w:r>
      <w:r>
        <w:rPr>
          <w:rFonts w:ascii="宋体" w:hAnsi="宋体" w:cs="宋体"/>
          <w:spacing w:val="-7"/>
          <w:sz w:val="24"/>
        </w:rPr>
        <w:t>年</w:t>
      </w:r>
      <w:r>
        <w:rPr>
          <w:rFonts w:ascii="宋体" w:hAnsi="宋体" w:cs="宋体"/>
          <w:spacing w:val="-46"/>
          <w:sz w:val="24"/>
        </w:rPr>
        <w:t xml:space="preserve"> </w:t>
      </w:r>
      <w:r>
        <w:rPr>
          <w:rFonts w:ascii="宋体" w:hAnsi="宋体" w:cs="宋体"/>
          <w:spacing w:val="-7"/>
          <w:sz w:val="24"/>
        </w:rPr>
        <w:t>5</w:t>
      </w:r>
      <w:r>
        <w:rPr>
          <w:rFonts w:ascii="宋体" w:hAnsi="宋体" w:cs="宋体"/>
          <w:spacing w:val="-45"/>
          <w:sz w:val="24"/>
        </w:rPr>
        <w:t xml:space="preserve"> </w:t>
      </w:r>
      <w:r>
        <w:rPr>
          <w:rFonts w:ascii="宋体" w:hAnsi="宋体" w:cs="宋体"/>
          <w:spacing w:val="-7"/>
          <w:sz w:val="24"/>
        </w:rPr>
        <w:t>月</w:t>
      </w:r>
      <w:r>
        <w:rPr>
          <w:rFonts w:ascii="宋体" w:hAnsi="宋体" w:cs="宋体"/>
          <w:spacing w:val="-47"/>
          <w:sz w:val="24"/>
        </w:rPr>
        <w:t xml:space="preserve"> </w:t>
      </w:r>
      <w:r>
        <w:rPr>
          <w:rFonts w:ascii="宋体" w:hAnsi="宋体" w:cs="宋体" w:hint="eastAsia"/>
          <w:spacing w:val="-7"/>
          <w:sz w:val="24"/>
        </w:rPr>
        <w:t>16</w:t>
      </w:r>
      <w:r>
        <w:rPr>
          <w:rFonts w:ascii="宋体" w:hAnsi="宋体" w:cs="宋体"/>
          <w:spacing w:val="-7"/>
          <w:sz w:val="24"/>
        </w:rPr>
        <w:t xml:space="preserve"> 日                 </w:t>
      </w:r>
      <w:r>
        <w:rPr>
          <w:rFonts w:ascii="宋体" w:hAnsi="宋体" w:cs="宋体"/>
          <w:spacing w:val="-8"/>
          <w:sz w:val="24"/>
        </w:rPr>
        <w:t xml:space="preserve">  </w:t>
      </w:r>
    </w:p>
    <w:p w14:paraId="341DDBC4" w14:textId="77777777" w:rsidR="00D07BE9" w:rsidRDefault="00D07BE9" w:rsidP="00D07BE9">
      <w:pPr>
        <w:spacing w:line="263" w:lineRule="auto"/>
      </w:pPr>
    </w:p>
    <w:p w14:paraId="7884D0BB" w14:textId="77777777" w:rsidR="00D07BE9" w:rsidRDefault="00D07BE9" w:rsidP="00D07BE9">
      <w:pPr>
        <w:spacing w:line="263" w:lineRule="auto"/>
      </w:pPr>
    </w:p>
    <w:p w14:paraId="1A4890AB" w14:textId="77777777" w:rsidR="00D07BE9" w:rsidRDefault="00D07BE9" w:rsidP="00D07BE9">
      <w:pPr>
        <w:spacing w:line="263" w:lineRule="auto"/>
      </w:pPr>
    </w:p>
    <w:p w14:paraId="6CE2B7FA" w14:textId="77777777" w:rsidR="00D07BE9" w:rsidRDefault="00D07BE9" w:rsidP="00D07BE9">
      <w:pPr>
        <w:spacing w:line="263" w:lineRule="auto"/>
      </w:pPr>
    </w:p>
    <w:p w14:paraId="344015C2" w14:textId="77777777" w:rsidR="00D07BE9" w:rsidRDefault="00D07BE9" w:rsidP="00D07BE9">
      <w:pPr>
        <w:spacing w:line="263" w:lineRule="auto"/>
        <w:rPr>
          <w:rFonts w:hint="eastAsia"/>
        </w:rPr>
      </w:pPr>
    </w:p>
    <w:p w14:paraId="2FA7E02A" w14:textId="3FAD9635" w:rsidR="00D07BE9" w:rsidRDefault="00D07BE9" w:rsidP="00D07BE9">
      <w:pPr>
        <w:spacing w:line="264" w:lineRule="auto"/>
        <w:rPr>
          <w:rFonts w:hint="eastAsia"/>
        </w:rPr>
      </w:pPr>
      <w:r>
        <w:br w:type="page"/>
      </w:r>
    </w:p>
    <w:p w14:paraId="30AC2AF0" w14:textId="77777777" w:rsidR="00D07BE9" w:rsidRDefault="00D07BE9" w:rsidP="00D07BE9">
      <w:pPr>
        <w:pStyle w:val="affff3"/>
        <w:spacing w:before="114" w:line="226" w:lineRule="auto"/>
        <w:ind w:left="2348"/>
        <w:rPr>
          <w:rFonts w:hint="eastAsia"/>
          <w:sz w:val="35"/>
          <w:szCs w:val="35"/>
          <w:lang w:eastAsia="zh-CN"/>
        </w:rPr>
      </w:pPr>
      <w:r>
        <w:rPr>
          <w:spacing w:val="7"/>
          <w:sz w:val="35"/>
          <w:szCs w:val="35"/>
          <w:lang w:eastAsia="zh-CN"/>
        </w:rPr>
        <w:lastRenderedPageBreak/>
        <w:t>毕业论文(设计)使用授权声明</w:t>
      </w:r>
    </w:p>
    <w:p w14:paraId="57F810DA" w14:textId="77777777" w:rsidR="00D07BE9" w:rsidRDefault="00D07BE9" w:rsidP="00D07BE9">
      <w:pPr>
        <w:spacing w:line="293" w:lineRule="auto"/>
      </w:pPr>
    </w:p>
    <w:p w14:paraId="62AB68F7" w14:textId="77777777" w:rsidR="00D07BE9" w:rsidRDefault="00D07BE9" w:rsidP="00D07BE9">
      <w:pPr>
        <w:spacing w:before="78" w:line="360" w:lineRule="auto"/>
        <w:ind w:firstLine="480"/>
        <w:rPr>
          <w:rFonts w:ascii="宋体" w:hAnsi="宋体" w:cs="宋体"/>
          <w:spacing w:val="-1"/>
          <w:sz w:val="24"/>
        </w:rPr>
      </w:pPr>
      <w:r>
        <w:rPr>
          <w:rFonts w:ascii="宋体" w:hAnsi="宋体" w:cs="宋体"/>
          <w:spacing w:val="-1"/>
          <w:sz w:val="24"/>
        </w:rPr>
        <w:t>本人完全了解成都工业学院有关保留、使用论文的规定，即：学校有权保留论文并向</w:t>
      </w:r>
      <w:r>
        <w:rPr>
          <w:rFonts w:ascii="宋体" w:hAnsi="宋体" w:cs="宋体"/>
          <w:sz w:val="24"/>
        </w:rPr>
        <w:t>国家主管部门或其指定机构送交论文的电子版和</w:t>
      </w:r>
      <w:r>
        <w:rPr>
          <w:rFonts w:ascii="宋体" w:hAnsi="宋体" w:cs="宋体"/>
          <w:spacing w:val="-1"/>
          <w:sz w:val="24"/>
        </w:rPr>
        <w:t>纸质版，有权将论文用于非赢利目的的少</w:t>
      </w:r>
      <w:r>
        <w:rPr>
          <w:rFonts w:ascii="宋体" w:hAnsi="宋体" w:cs="宋体"/>
          <w:sz w:val="24"/>
        </w:rPr>
        <w:t>量复制并允许论文进入学校图书馆、院（系）资</w:t>
      </w:r>
      <w:r>
        <w:rPr>
          <w:rFonts w:ascii="宋体" w:hAnsi="宋体" w:cs="宋体"/>
          <w:spacing w:val="-1"/>
          <w:sz w:val="24"/>
        </w:rPr>
        <w:t>料室被查阅，有权将论文的内容编入有关数据库进行检索，可以采用复印、缩印或其他方法保存论文。</w:t>
      </w:r>
    </w:p>
    <w:p w14:paraId="72F5E3AE" w14:textId="77777777" w:rsidR="00297F46" w:rsidRDefault="00297F46" w:rsidP="00D07BE9">
      <w:pPr>
        <w:spacing w:before="78" w:line="360" w:lineRule="auto"/>
        <w:ind w:firstLine="480"/>
        <w:rPr>
          <w:rFonts w:ascii="宋体" w:hAnsi="宋体" w:cs="宋体" w:hint="eastAsia"/>
          <w:sz w:val="24"/>
        </w:rPr>
      </w:pPr>
    </w:p>
    <w:p w14:paraId="7E2B2232" w14:textId="0A5E7A0D" w:rsidR="00D07BE9" w:rsidRPr="00D07BE9" w:rsidRDefault="00D07BE9" w:rsidP="00D07BE9">
      <w:pPr>
        <w:spacing w:before="79" w:line="184" w:lineRule="auto"/>
        <w:ind w:left="521"/>
        <w:rPr>
          <w:rFonts w:ascii="宋体" w:hAnsi="宋体" w:cs="宋体" w:hint="eastAsia"/>
          <w:sz w:val="24"/>
        </w:rPr>
      </w:pPr>
      <w:r>
        <w:rPr>
          <w:rFonts w:ascii="宋体" w:hAnsi="宋体" w:cs="宋体"/>
          <w:spacing w:val="-7"/>
          <w:sz w:val="24"/>
        </w:rPr>
        <w:t>毕业论文(设计)作者签名：</w:t>
      </w:r>
      <w:r w:rsidR="00297F46">
        <w:rPr>
          <w:rFonts w:ascii="宋体" w:hAnsi="宋体" w:cs="宋体" w:hint="eastAsia"/>
          <w:spacing w:val="-7"/>
          <w:sz w:val="24"/>
        </w:rPr>
        <w:t xml:space="preserve">             </w:t>
      </w:r>
      <w:r>
        <w:rPr>
          <w:rFonts w:ascii="宋体" w:hAnsi="宋体" w:cs="宋体"/>
          <w:spacing w:val="-26"/>
          <w:sz w:val="24"/>
        </w:rPr>
        <w:t>导师签名：</w:t>
      </w:r>
    </w:p>
    <w:p w14:paraId="57CBDD46" w14:textId="77777777" w:rsidR="00D07BE9" w:rsidRDefault="00D07BE9" w:rsidP="00D07BE9"/>
    <w:p w14:paraId="491C098E" w14:textId="7ACEBE90" w:rsidR="00D07BE9" w:rsidRPr="00297F46" w:rsidRDefault="00D07BE9" w:rsidP="00297F46">
      <w:pPr>
        <w:spacing w:before="79" w:line="184" w:lineRule="auto"/>
        <w:ind w:left="521"/>
        <w:rPr>
          <w:rFonts w:ascii="宋体" w:hAnsi="宋体" w:cs="宋体" w:hint="eastAsia"/>
          <w:spacing w:val="-8"/>
          <w:sz w:val="24"/>
        </w:rPr>
      </w:pPr>
      <w:r>
        <w:rPr>
          <w:rFonts w:ascii="宋体" w:hAnsi="宋体" w:cs="宋体"/>
          <w:spacing w:val="-8"/>
          <w:sz w:val="24"/>
        </w:rPr>
        <w:t>日期：202</w:t>
      </w:r>
      <w:r w:rsidR="00297F46">
        <w:rPr>
          <w:rFonts w:ascii="宋体" w:hAnsi="宋体" w:cs="宋体" w:hint="eastAsia"/>
          <w:spacing w:val="-8"/>
          <w:sz w:val="24"/>
        </w:rPr>
        <w:t>6</w:t>
      </w:r>
      <w:r>
        <w:rPr>
          <w:rFonts w:ascii="宋体" w:hAnsi="宋体" w:cs="宋体"/>
          <w:spacing w:val="-8"/>
          <w:sz w:val="24"/>
        </w:rPr>
        <w:t>年</w:t>
      </w:r>
      <w:r>
        <w:rPr>
          <w:rFonts w:ascii="宋体" w:hAnsi="宋体" w:cs="宋体"/>
          <w:spacing w:val="-46"/>
          <w:sz w:val="24"/>
        </w:rPr>
        <w:t xml:space="preserve"> </w:t>
      </w:r>
      <w:r>
        <w:rPr>
          <w:rFonts w:ascii="宋体" w:hAnsi="宋体" w:cs="宋体"/>
          <w:spacing w:val="-8"/>
          <w:sz w:val="24"/>
        </w:rPr>
        <w:t>5</w:t>
      </w:r>
      <w:r>
        <w:rPr>
          <w:rFonts w:ascii="宋体" w:hAnsi="宋体" w:cs="宋体"/>
          <w:spacing w:val="-45"/>
          <w:sz w:val="24"/>
        </w:rPr>
        <w:t xml:space="preserve"> </w:t>
      </w:r>
      <w:r>
        <w:rPr>
          <w:rFonts w:ascii="宋体" w:hAnsi="宋体" w:cs="宋体"/>
          <w:spacing w:val="-8"/>
          <w:sz w:val="24"/>
        </w:rPr>
        <w:t>月</w:t>
      </w:r>
      <w:r>
        <w:rPr>
          <w:rFonts w:ascii="宋体" w:hAnsi="宋体" w:cs="宋体"/>
          <w:spacing w:val="-48"/>
          <w:sz w:val="24"/>
        </w:rPr>
        <w:t xml:space="preserve"> </w:t>
      </w:r>
      <w:r w:rsidR="00297F46">
        <w:rPr>
          <w:rFonts w:ascii="宋体" w:hAnsi="宋体" w:cs="宋体" w:hint="eastAsia"/>
          <w:spacing w:val="-8"/>
          <w:sz w:val="24"/>
        </w:rPr>
        <w:t>16</w:t>
      </w:r>
      <w:r>
        <w:rPr>
          <w:rFonts w:ascii="宋体" w:hAnsi="宋体" w:cs="宋体"/>
          <w:spacing w:val="-8"/>
          <w:sz w:val="24"/>
        </w:rPr>
        <w:t xml:space="preserve"> 日</w:t>
      </w:r>
      <w:r w:rsidR="00297F46">
        <w:rPr>
          <w:rFonts w:ascii="宋体" w:hAnsi="宋体" w:cs="宋体" w:hint="eastAsia"/>
          <w:spacing w:val="-8"/>
          <w:sz w:val="24"/>
        </w:rPr>
        <w:t xml:space="preserve">                </w:t>
      </w:r>
      <w:r w:rsidR="00297F46">
        <w:rPr>
          <w:rFonts w:ascii="宋体" w:hAnsi="宋体" w:cs="宋体"/>
          <w:spacing w:val="-8"/>
          <w:sz w:val="24"/>
        </w:rPr>
        <w:t>日期：202</w:t>
      </w:r>
      <w:r w:rsidR="00297F46">
        <w:rPr>
          <w:rFonts w:ascii="宋体" w:hAnsi="宋体" w:cs="宋体" w:hint="eastAsia"/>
          <w:spacing w:val="-8"/>
          <w:sz w:val="24"/>
        </w:rPr>
        <w:t>6</w:t>
      </w:r>
      <w:r w:rsidR="00297F46">
        <w:rPr>
          <w:rFonts w:ascii="宋体" w:hAnsi="宋体" w:cs="宋体"/>
          <w:spacing w:val="-8"/>
          <w:sz w:val="24"/>
        </w:rPr>
        <w:t>年</w:t>
      </w:r>
      <w:r w:rsidR="00297F46">
        <w:rPr>
          <w:rFonts w:ascii="宋体" w:hAnsi="宋体" w:cs="宋体"/>
          <w:spacing w:val="-46"/>
          <w:sz w:val="24"/>
        </w:rPr>
        <w:t xml:space="preserve"> </w:t>
      </w:r>
      <w:r w:rsidR="00297F46">
        <w:rPr>
          <w:rFonts w:ascii="宋体" w:hAnsi="宋体" w:cs="宋体"/>
          <w:spacing w:val="-8"/>
          <w:sz w:val="24"/>
        </w:rPr>
        <w:t>5</w:t>
      </w:r>
      <w:r w:rsidR="00297F46">
        <w:rPr>
          <w:rFonts w:ascii="宋体" w:hAnsi="宋体" w:cs="宋体"/>
          <w:spacing w:val="-45"/>
          <w:sz w:val="24"/>
        </w:rPr>
        <w:t xml:space="preserve"> </w:t>
      </w:r>
      <w:r w:rsidR="00297F46">
        <w:rPr>
          <w:rFonts w:ascii="宋体" w:hAnsi="宋体" w:cs="宋体"/>
          <w:spacing w:val="-8"/>
          <w:sz w:val="24"/>
        </w:rPr>
        <w:t>月</w:t>
      </w:r>
      <w:r w:rsidR="00297F46">
        <w:rPr>
          <w:rFonts w:ascii="宋体" w:hAnsi="宋体" w:cs="宋体"/>
          <w:spacing w:val="-48"/>
          <w:sz w:val="24"/>
        </w:rPr>
        <w:t xml:space="preserve"> </w:t>
      </w:r>
      <w:r w:rsidR="00297F46">
        <w:rPr>
          <w:rFonts w:ascii="宋体" w:hAnsi="宋体" w:cs="宋体" w:hint="eastAsia"/>
          <w:spacing w:val="-8"/>
          <w:sz w:val="24"/>
        </w:rPr>
        <w:t>16</w:t>
      </w:r>
      <w:r w:rsidR="00297F46">
        <w:rPr>
          <w:rFonts w:ascii="宋体" w:hAnsi="宋体" w:cs="宋体"/>
          <w:spacing w:val="-8"/>
          <w:sz w:val="24"/>
        </w:rPr>
        <w:t xml:space="preserve"> 日</w:t>
      </w:r>
    </w:p>
    <w:p w14:paraId="13EE88BA" w14:textId="4ACC0401" w:rsidR="00D07BE9" w:rsidRDefault="00D07BE9" w:rsidP="00D07BE9">
      <w:pPr>
        <w:spacing w:before="79" w:line="184" w:lineRule="auto"/>
        <w:ind w:left="521"/>
        <w:rPr>
          <w:rFonts w:ascii="宋体" w:hAnsi="宋体" w:cs="宋体" w:hint="eastAsia"/>
          <w:spacing w:val="-8"/>
          <w:sz w:val="24"/>
        </w:rPr>
      </w:pPr>
      <w:r>
        <w:rPr>
          <w:rFonts w:ascii="宋体" w:hAnsi="宋体" w:cs="宋体" w:hint="eastAsia"/>
          <w:spacing w:val="-8"/>
          <w:sz w:val="24"/>
        </w:rPr>
        <w:br w:type="page"/>
      </w:r>
    </w:p>
    <w:p w14:paraId="0FC28105" w14:textId="77777777" w:rsidR="00D07BE9" w:rsidRPr="00D07BE9" w:rsidRDefault="00D07BE9" w:rsidP="00D07BE9">
      <w:pPr>
        <w:spacing w:before="79" w:line="184" w:lineRule="auto"/>
        <w:ind w:left="521"/>
        <w:rPr>
          <w:rFonts w:ascii="宋体" w:hAnsi="宋体" w:cs="宋体" w:hint="eastAsia"/>
          <w:sz w:val="24"/>
        </w:rPr>
      </w:pPr>
    </w:p>
    <w:p w14:paraId="53A7586A" w14:textId="77777777" w:rsidR="00D07BE9" w:rsidRDefault="00D07BE9" w:rsidP="00D07BE9">
      <w:pPr>
        <w:spacing w:line="426" w:lineRule="auto"/>
      </w:pPr>
    </w:p>
    <w:p w14:paraId="418912D7" w14:textId="77777777" w:rsidR="00F73942" w:rsidRDefault="00000000" w:rsidP="00D07BE9">
      <w:pPr>
        <w:pStyle w:val="ae"/>
        <w:jc w:val="both"/>
      </w:pPr>
      <w:r>
        <w:rPr>
          <w:rFonts w:hint="eastAsia"/>
        </w:rPr>
        <w:t>环保主题游戏设计与实现</w:t>
      </w:r>
    </w:p>
    <w:p w14:paraId="42A4993F" w14:textId="77777777" w:rsidR="00F73942" w:rsidRDefault="00000000">
      <w:bookmarkStart w:id="0" w:name="摘要"/>
      <w:r>
        <w:br w:type="page"/>
      </w:r>
    </w:p>
    <w:p w14:paraId="3F97E93E" w14:textId="77777777" w:rsidR="00F73942" w:rsidRDefault="00000000">
      <w:pPr>
        <w:pStyle w:val="afe"/>
        <w:spacing w:before="120" w:after="120"/>
        <w:rPr>
          <w:rFonts w:hint="eastAsia"/>
        </w:rPr>
      </w:pPr>
      <w:bookmarkStart w:id="1" w:name="_Toc228145294"/>
      <w:r>
        <w:rPr>
          <w:rFonts w:hint="eastAsia"/>
        </w:rPr>
        <w:lastRenderedPageBreak/>
        <w:t>摘要</w:t>
      </w:r>
      <w:bookmarkEnd w:id="1"/>
    </w:p>
    <w:p w14:paraId="41DBC3D1" w14:textId="77777777" w:rsidR="00F73942" w:rsidRDefault="00000000">
      <w:pPr>
        <w:pStyle w:val="affd"/>
        <w:ind w:firstLine="480"/>
      </w:pPr>
      <w:r>
        <w:rPr>
          <w:rFonts w:hint="eastAsia"/>
        </w:rPr>
        <w:t>随着全球航天事业的快速发展，太空垃圾带来的轨道安全隐患得到了社会的广泛关注。为了科普太空环境保护理念并探索相关游戏化表达，本文围绕一款面向</w:t>
      </w:r>
      <w:r>
        <w:rPr>
          <w:rFonts w:hint="eastAsia"/>
        </w:rPr>
        <w:t>PC</w:t>
      </w:r>
      <w:r>
        <w:rPr>
          <w:rFonts w:hint="eastAsia"/>
        </w:rPr>
        <w:t>平台的</w:t>
      </w:r>
      <w:r>
        <w:rPr>
          <w:rFonts w:hint="eastAsia"/>
        </w:rPr>
        <w:t>2D</w:t>
      </w:r>
      <w:r>
        <w:rPr>
          <w:rFonts w:hint="eastAsia"/>
        </w:rPr>
        <w:t>太空垃圾清理类模拟游戏，完成了从需求分析、系统设计到功能实现与测试验证的完整流程。</w:t>
      </w:r>
    </w:p>
    <w:p w14:paraId="26F41007" w14:textId="77777777" w:rsidR="00F73942" w:rsidRDefault="00000000">
      <w:pPr>
        <w:pStyle w:val="affd"/>
        <w:ind w:firstLine="480"/>
      </w:pPr>
      <w:r>
        <w:rPr>
          <w:rFonts w:hint="eastAsia"/>
        </w:rPr>
        <w:t>系统采用</w:t>
      </w:r>
      <w:r>
        <w:rPr>
          <w:rFonts w:hint="eastAsia"/>
        </w:rPr>
        <w:t>Unity</w:t>
      </w:r>
      <w:r>
        <w:rPr>
          <w:rFonts w:hint="eastAsia"/>
        </w:rPr>
        <w:t>引擎进行开发，结合</w:t>
      </w:r>
      <w:proofErr w:type="spellStart"/>
      <w:r>
        <w:rPr>
          <w:rFonts w:hint="eastAsia"/>
        </w:rPr>
        <w:t>UniRx</w:t>
      </w:r>
      <w:proofErr w:type="spellEnd"/>
      <w:r>
        <w:rPr>
          <w:rFonts w:hint="eastAsia"/>
        </w:rPr>
        <w:t>实现基于观察者模式的事件驱动架构，实现了飞船轨道变轨控制、基于物理的抓勾回收机制、动态垃圾生成以及剧情对话等核心功能。测试结果表明，该系统在目标硬件环境下运行稳定，主要功能满足预期设计目标，游戏中的轨道引力物理反馈与抓取机制具备良好的可玩性与系统扩展性。本文工作可为基于物理机制的中小型游戏项目的工程化开发提供参考。</w:t>
      </w:r>
    </w:p>
    <w:p w14:paraId="7C17B3FB" w14:textId="77777777" w:rsidR="00F73942" w:rsidRDefault="00000000">
      <w:pPr>
        <w:pStyle w:val="aff0"/>
        <w:ind w:firstLine="482"/>
      </w:pPr>
      <w:r>
        <w:rPr>
          <w:b/>
          <w:bCs/>
        </w:rPr>
        <w:t>关键词：</w:t>
      </w:r>
      <w:r>
        <w:t>2D</w:t>
      </w:r>
      <w:r>
        <w:t>游戏；</w:t>
      </w:r>
      <w:r>
        <w:t>Unity</w:t>
      </w:r>
      <w:r>
        <w:t>；太空垃圾；事件驱动结构；</w:t>
      </w:r>
      <w:proofErr w:type="spellStart"/>
      <w:r>
        <w:t>UniRx</w:t>
      </w:r>
      <w:bookmarkEnd w:id="0"/>
      <w:proofErr w:type="spellEnd"/>
    </w:p>
    <w:p w14:paraId="3460A36A" w14:textId="77777777" w:rsidR="00F73942" w:rsidRDefault="00000000">
      <w:bookmarkStart w:id="2" w:name="abstract"/>
      <w:r>
        <w:br w:type="page"/>
      </w:r>
    </w:p>
    <w:p w14:paraId="7A69DD77" w14:textId="77777777" w:rsidR="00F73942" w:rsidRDefault="00000000">
      <w:pPr>
        <w:pStyle w:val="aff1"/>
        <w:spacing w:before="120" w:after="120"/>
        <w:rPr>
          <w:rFonts w:hint="eastAsia"/>
        </w:rPr>
      </w:pPr>
      <w:bookmarkStart w:id="3" w:name="_Toc228145295"/>
      <w:r>
        <w:rPr>
          <w:b/>
          <w:bCs/>
        </w:rPr>
        <w:lastRenderedPageBreak/>
        <w:t>Abstract</w:t>
      </w:r>
      <w:bookmarkEnd w:id="3"/>
    </w:p>
    <w:p w14:paraId="4A6214C4" w14:textId="77777777" w:rsidR="00F73942" w:rsidRDefault="00000000">
      <w:pPr>
        <w:pStyle w:val="affd"/>
        <w:ind w:firstLine="480"/>
      </w:pPr>
      <w:r>
        <w:t>With the rapid development of the global aerospace industry, the safety hazards caused by space debris have attracted increasing attention. To popularize the concept of space environmental protection and explore its gamified expression, this thesis focuses on the end-to-end development of a PC-oriented 2D space garbage collection simulation game, including requirement analysis, system design, implementation, and testing.</w:t>
      </w:r>
    </w:p>
    <w:p w14:paraId="2FC38AD5" w14:textId="77777777" w:rsidR="00F73942" w:rsidRDefault="00000000">
      <w:pPr>
        <w:pStyle w:val="affd"/>
        <w:ind w:firstLine="480"/>
      </w:pPr>
      <w:r>
        <w:t xml:space="preserve">Developed using the Unity engine and leveraging </w:t>
      </w:r>
      <w:proofErr w:type="spellStart"/>
      <w:r>
        <w:t>UniRx</w:t>
      </w:r>
      <w:proofErr w:type="spellEnd"/>
      <w:r>
        <w:t xml:space="preserve"> for an observer-based event-driven architecture, the system implements core features such as spaceship orbit shifting, physics-based grappling hook mechanics, dynamic garbage generation, and narrative </w:t>
      </w:r>
      <w:proofErr w:type="spellStart"/>
      <w:r>
        <w:t>dialogues.Experimental</w:t>
      </w:r>
      <w:proofErr w:type="spellEnd"/>
      <w:r>
        <w:t xml:space="preserve"> results show that the project runs stably on target hardware, matches expected functional goals, and provides engaging orbital physics feedback alongside high system </w:t>
      </w:r>
      <w:proofErr w:type="spellStart"/>
      <w:r>
        <w:t>extensibility.This</w:t>
      </w:r>
      <w:proofErr w:type="spellEnd"/>
      <w:r>
        <w:t xml:space="preserve"> work serves as a practical reference for the engineering-oriented development of medium-to-small physics-based games.</w:t>
      </w:r>
    </w:p>
    <w:p w14:paraId="7BB1C8DE" w14:textId="77777777" w:rsidR="00F73942" w:rsidRDefault="00000000">
      <w:pPr>
        <w:pStyle w:val="aff3"/>
        <w:ind w:firstLine="482"/>
        <w:rPr>
          <w:rFonts w:eastAsiaTheme="minorEastAsia"/>
        </w:rPr>
      </w:pPr>
      <w:r>
        <w:rPr>
          <w:b/>
          <w:bCs/>
        </w:rPr>
        <w:t>Keywords:</w:t>
      </w:r>
      <w:r>
        <w:t xml:space="preserve">2D game, Unity, space debris, event-driven architecture, </w:t>
      </w:r>
      <w:proofErr w:type="spellStart"/>
      <w:r>
        <w:t>UniRx</w:t>
      </w:r>
      <w:bookmarkEnd w:id="2"/>
      <w:proofErr w:type="spellEnd"/>
    </w:p>
    <w:p w14:paraId="6E73F564" w14:textId="77777777" w:rsidR="00F73942" w:rsidRDefault="00000000">
      <w:r>
        <w:br w:type="page"/>
      </w:r>
    </w:p>
    <w:bookmarkStart w:id="4" w:name="_Toc228145296" w:displacedByCustomXml="next"/>
    <w:sdt>
      <w:sdtPr>
        <w:rPr>
          <w:rFonts w:eastAsia="宋体"/>
          <w:sz w:val="21"/>
          <w:szCs w:val="24"/>
        </w:rPr>
        <w:id w:val="-1239711795"/>
        <w:docPartObj>
          <w:docPartGallery w:val="Table of Contents"/>
          <w:docPartUnique/>
        </w:docPartObj>
      </w:sdtPr>
      <w:sdtContent>
        <w:p w14:paraId="7199EA32" w14:textId="77777777" w:rsidR="00F73942" w:rsidRDefault="00000000">
          <w:pPr>
            <w:pStyle w:val="aff4"/>
            <w:spacing w:before="120" w:after="120"/>
          </w:pPr>
          <w:r>
            <w:rPr>
              <w:rFonts w:hint="eastAsia"/>
            </w:rPr>
            <w:t>目</w:t>
          </w:r>
          <w:r>
            <w:rPr>
              <w:rFonts w:hint="eastAsia"/>
            </w:rPr>
            <w:t xml:space="preserve">    </w:t>
          </w:r>
          <w:r>
            <w:rPr>
              <w:rFonts w:hint="eastAsia"/>
            </w:rPr>
            <w:t>录</w:t>
          </w:r>
          <w:bookmarkEnd w:id="4"/>
        </w:p>
        <w:p w14:paraId="38BA7D85" w14:textId="77777777" w:rsidR="00F73942" w:rsidRDefault="00000000">
          <w:pPr>
            <w:pStyle w:val="aff6"/>
            <w:tabs>
              <w:tab w:val="right" w:leader="dot" w:pos="8306"/>
            </w:tabs>
            <w:ind w:leftChars="0" w:left="0" w:firstLine="480"/>
            <w:rPr>
              <w:rFonts w:ascii="黑体" w:eastAsia="黑体" w:hAnsi="黑体" w:cs="黑体" w:hint="eastAsia"/>
              <w:b/>
              <w:bCs/>
              <w:color w:val="0000FF"/>
              <w:szCs w:val="32"/>
              <w:u w:val="single"/>
            </w:rPr>
          </w:pPr>
          <w:r>
            <w:rPr>
              <w:rFonts w:ascii="黑体" w:eastAsia="黑体" w:hAnsi="黑体" w:cs="黑体"/>
              <w:szCs w:val="32"/>
            </w:rPr>
            <w:fldChar w:fldCharType="begin"/>
          </w:r>
          <w:r>
            <w:rPr>
              <w:rFonts w:ascii="黑体" w:eastAsia="黑体" w:hAnsi="黑体" w:cs="黑体"/>
              <w:szCs w:val="32"/>
            </w:rPr>
            <w:instrText>TOC \o "1-3" \h \z \u</w:instrText>
          </w:r>
          <w:r>
            <w:rPr>
              <w:rFonts w:ascii="黑体" w:eastAsia="黑体" w:hAnsi="黑体" w:cs="黑体"/>
              <w:szCs w:val="32"/>
            </w:rPr>
            <w:fldChar w:fldCharType="separate"/>
          </w:r>
          <w:hyperlink w:anchor="_Toc228145297" w:history="1">
            <w:r w:rsidR="00F73942">
              <w:rPr>
                <w:rStyle w:val="af5"/>
                <w:rFonts w:ascii="黑体" w:eastAsia="黑体" w:hAnsi="黑体"/>
                <w:b/>
                <w:bCs/>
              </w:rPr>
              <w:t>第1章 绪论</w:t>
            </w:r>
            <w:r w:rsidR="00F73942">
              <w:rPr>
                <w:rFonts w:ascii="黑体" w:eastAsia="黑体" w:hAnsi="黑体" w:hint="eastAsia"/>
                <w:b/>
                <w:bCs/>
              </w:rPr>
              <w:tab/>
            </w:r>
            <w:r w:rsidR="00F73942">
              <w:rPr>
                <w:rFonts w:ascii="黑体" w:eastAsia="黑体" w:hAnsi="黑体" w:hint="eastAsia"/>
                <w:b/>
                <w:bCs/>
              </w:rPr>
              <w:fldChar w:fldCharType="begin"/>
            </w:r>
            <w:r w:rsidR="00F73942">
              <w:rPr>
                <w:rFonts w:ascii="黑体" w:eastAsia="黑体" w:hAnsi="黑体" w:hint="eastAsia"/>
                <w:b/>
                <w:bCs/>
              </w:rPr>
              <w:instrText xml:space="preserve"> </w:instrText>
            </w:r>
            <w:r w:rsidR="00F73942">
              <w:rPr>
                <w:rFonts w:ascii="黑体" w:eastAsia="黑体" w:hAnsi="黑体"/>
                <w:b/>
                <w:bCs/>
              </w:rPr>
              <w:instrText>PAGEREF _Toc228145297 \h</w:instrText>
            </w:r>
            <w:r w:rsidR="00F73942">
              <w:rPr>
                <w:rFonts w:ascii="黑体" w:eastAsia="黑体" w:hAnsi="黑体" w:hint="eastAsia"/>
                <w:b/>
                <w:bCs/>
              </w:rPr>
              <w:instrText xml:space="preserve"> </w:instrText>
            </w:r>
            <w:r w:rsidR="00F73942">
              <w:rPr>
                <w:rFonts w:ascii="黑体" w:eastAsia="黑体" w:hAnsi="黑体" w:hint="eastAsia"/>
                <w:b/>
                <w:bCs/>
              </w:rPr>
            </w:r>
            <w:r w:rsidR="00F73942">
              <w:rPr>
                <w:rFonts w:ascii="黑体" w:eastAsia="黑体" w:hAnsi="黑体" w:hint="eastAsia"/>
                <w:b/>
                <w:bCs/>
              </w:rPr>
              <w:fldChar w:fldCharType="separate"/>
            </w:r>
            <w:r w:rsidR="00F73942">
              <w:rPr>
                <w:rFonts w:ascii="黑体" w:eastAsia="黑体" w:hAnsi="黑体" w:hint="eastAsia"/>
                <w:b/>
                <w:bCs/>
              </w:rPr>
              <w:t>1</w:t>
            </w:r>
            <w:r w:rsidR="00F73942">
              <w:rPr>
                <w:rFonts w:ascii="黑体" w:eastAsia="黑体" w:hAnsi="黑体" w:hint="eastAsia"/>
                <w:b/>
                <w:bCs/>
              </w:rPr>
              <w:fldChar w:fldCharType="end"/>
            </w:r>
          </w:hyperlink>
        </w:p>
        <w:p w14:paraId="656E2CCF" w14:textId="77777777" w:rsidR="00F73942" w:rsidRDefault="00F73942">
          <w:pPr>
            <w:pStyle w:val="aff6"/>
            <w:tabs>
              <w:tab w:val="right" w:leader="dot" w:pos="8306"/>
            </w:tabs>
            <w:ind w:firstLine="480"/>
            <w:rPr>
              <w:rFonts w:hint="eastAsia"/>
            </w:rPr>
          </w:pPr>
          <w:hyperlink w:anchor="_Toc228145298" w:history="1">
            <w:r>
              <w:t>1.1 选题背景</w:t>
            </w:r>
            <w:r>
              <w:rPr>
                <w:rFonts w:hint="eastAsia"/>
              </w:rPr>
              <w:tab/>
            </w:r>
            <w:r>
              <w:rPr>
                <w:rFonts w:hint="eastAsia"/>
              </w:rPr>
              <w:fldChar w:fldCharType="begin"/>
            </w:r>
            <w:r>
              <w:rPr>
                <w:rFonts w:hint="eastAsia"/>
              </w:rPr>
              <w:instrText xml:space="preserve"> </w:instrText>
            </w:r>
            <w:r>
              <w:instrText>PAGEREF _Toc228145298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hyperlink>
        </w:p>
        <w:p w14:paraId="4EB9E4B4" w14:textId="77777777" w:rsidR="00F73942" w:rsidRDefault="00F73942">
          <w:pPr>
            <w:pStyle w:val="aff6"/>
            <w:tabs>
              <w:tab w:val="right" w:leader="dot" w:pos="8306"/>
            </w:tabs>
            <w:ind w:firstLine="480"/>
            <w:rPr>
              <w:rFonts w:hint="eastAsia"/>
            </w:rPr>
          </w:pPr>
          <w:hyperlink w:anchor="_Toc228145299" w:history="1">
            <w:r>
              <w:t>1.2 研究目的与意义</w:t>
            </w:r>
            <w:r>
              <w:rPr>
                <w:rFonts w:hint="eastAsia"/>
              </w:rPr>
              <w:tab/>
            </w:r>
            <w:r>
              <w:rPr>
                <w:rFonts w:hint="eastAsia"/>
              </w:rPr>
              <w:fldChar w:fldCharType="begin"/>
            </w:r>
            <w:r>
              <w:rPr>
                <w:rFonts w:hint="eastAsia"/>
              </w:rPr>
              <w:instrText xml:space="preserve"> </w:instrText>
            </w:r>
            <w:r>
              <w:instrText>PAGEREF _Toc228145299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hyperlink>
        </w:p>
        <w:p w14:paraId="4C87AF9F" w14:textId="77777777" w:rsidR="00F73942" w:rsidRDefault="00F73942">
          <w:pPr>
            <w:pStyle w:val="aff6"/>
            <w:tabs>
              <w:tab w:val="right" w:leader="dot" w:pos="8306"/>
            </w:tabs>
            <w:ind w:firstLine="480"/>
            <w:rPr>
              <w:rFonts w:hint="eastAsia"/>
            </w:rPr>
          </w:pPr>
          <w:hyperlink w:anchor="_Toc228145300" w:history="1">
            <w:r>
              <w:t>1.3 国内外研究现状</w:t>
            </w:r>
            <w:r>
              <w:rPr>
                <w:rFonts w:hint="eastAsia"/>
              </w:rPr>
              <w:tab/>
            </w:r>
            <w:r>
              <w:rPr>
                <w:rFonts w:hint="eastAsia"/>
              </w:rPr>
              <w:fldChar w:fldCharType="begin"/>
            </w:r>
            <w:r>
              <w:rPr>
                <w:rFonts w:hint="eastAsia"/>
              </w:rPr>
              <w:instrText xml:space="preserve"> </w:instrText>
            </w:r>
            <w:r>
              <w:instrText>PAGEREF _Toc228145300 \h</w:instrText>
            </w:r>
            <w:r>
              <w:rPr>
                <w:rFonts w:hint="eastAsia"/>
              </w:rPr>
              <w:instrText xml:space="preserve"> </w:instrText>
            </w:r>
            <w:r>
              <w:rPr>
                <w:rFonts w:hint="eastAsia"/>
              </w:rPr>
            </w:r>
            <w:r>
              <w:rPr>
                <w:rFonts w:hint="eastAsia"/>
              </w:rPr>
              <w:fldChar w:fldCharType="separate"/>
            </w:r>
            <w:r>
              <w:rPr>
                <w:rFonts w:hint="eastAsia"/>
              </w:rPr>
              <w:t>2</w:t>
            </w:r>
            <w:r>
              <w:rPr>
                <w:rFonts w:hint="eastAsia"/>
              </w:rPr>
              <w:fldChar w:fldCharType="end"/>
            </w:r>
          </w:hyperlink>
        </w:p>
        <w:p w14:paraId="0C6945A0" w14:textId="77777777" w:rsidR="00F73942" w:rsidRDefault="00F73942">
          <w:pPr>
            <w:pStyle w:val="aff6"/>
            <w:tabs>
              <w:tab w:val="right" w:leader="dot" w:pos="8306"/>
            </w:tabs>
            <w:ind w:firstLineChars="400" w:firstLine="960"/>
            <w:rPr>
              <w:rFonts w:hint="eastAsia"/>
            </w:rPr>
          </w:pPr>
          <w:hyperlink w:anchor="_Toc228145301" w:history="1">
            <w:r>
              <w:t>1.3.1 国外研究现状</w:t>
            </w:r>
            <w:r>
              <w:rPr>
                <w:rFonts w:hint="eastAsia"/>
              </w:rPr>
              <w:tab/>
            </w:r>
            <w:r>
              <w:rPr>
                <w:rFonts w:hint="eastAsia"/>
              </w:rPr>
              <w:fldChar w:fldCharType="begin"/>
            </w:r>
            <w:r>
              <w:rPr>
                <w:rFonts w:hint="eastAsia"/>
              </w:rPr>
              <w:instrText xml:space="preserve"> </w:instrText>
            </w:r>
            <w:r>
              <w:instrText>PAGEREF _Toc228145301 \h</w:instrText>
            </w:r>
            <w:r>
              <w:rPr>
                <w:rFonts w:hint="eastAsia"/>
              </w:rPr>
              <w:instrText xml:space="preserve"> </w:instrText>
            </w:r>
            <w:r>
              <w:rPr>
                <w:rFonts w:hint="eastAsia"/>
              </w:rPr>
            </w:r>
            <w:r>
              <w:rPr>
                <w:rFonts w:hint="eastAsia"/>
              </w:rPr>
              <w:fldChar w:fldCharType="separate"/>
            </w:r>
            <w:r>
              <w:rPr>
                <w:rFonts w:hint="eastAsia"/>
              </w:rPr>
              <w:t>2</w:t>
            </w:r>
            <w:r>
              <w:rPr>
                <w:rFonts w:hint="eastAsia"/>
              </w:rPr>
              <w:fldChar w:fldCharType="end"/>
            </w:r>
          </w:hyperlink>
        </w:p>
        <w:p w14:paraId="3DA0BCF4" w14:textId="77777777" w:rsidR="00F73942" w:rsidRDefault="00F73942">
          <w:pPr>
            <w:pStyle w:val="aff6"/>
            <w:tabs>
              <w:tab w:val="right" w:leader="dot" w:pos="8306"/>
            </w:tabs>
            <w:ind w:firstLineChars="400" w:firstLine="960"/>
            <w:rPr>
              <w:rFonts w:hint="eastAsia"/>
            </w:rPr>
          </w:pPr>
          <w:hyperlink w:anchor="_Toc228145302" w:history="1">
            <w:r>
              <w:t>1.3.2 国内研究现状</w:t>
            </w:r>
            <w:r>
              <w:rPr>
                <w:rFonts w:hint="eastAsia"/>
              </w:rPr>
              <w:tab/>
            </w:r>
            <w:r>
              <w:rPr>
                <w:rFonts w:hint="eastAsia"/>
              </w:rPr>
              <w:fldChar w:fldCharType="begin"/>
            </w:r>
            <w:r>
              <w:rPr>
                <w:rFonts w:hint="eastAsia"/>
              </w:rPr>
              <w:instrText xml:space="preserve"> </w:instrText>
            </w:r>
            <w:r>
              <w:instrText>PAGEREF _Toc228145302 \h</w:instrText>
            </w:r>
            <w:r>
              <w:rPr>
                <w:rFonts w:hint="eastAsia"/>
              </w:rPr>
              <w:instrText xml:space="preserve"> </w:instrText>
            </w:r>
            <w:r>
              <w:rPr>
                <w:rFonts w:hint="eastAsia"/>
              </w:rPr>
            </w:r>
            <w:r>
              <w:rPr>
                <w:rFonts w:hint="eastAsia"/>
              </w:rPr>
              <w:fldChar w:fldCharType="separate"/>
            </w:r>
            <w:r>
              <w:rPr>
                <w:rFonts w:hint="eastAsia"/>
              </w:rPr>
              <w:t>2</w:t>
            </w:r>
            <w:r>
              <w:rPr>
                <w:rFonts w:hint="eastAsia"/>
              </w:rPr>
              <w:fldChar w:fldCharType="end"/>
            </w:r>
          </w:hyperlink>
        </w:p>
        <w:p w14:paraId="5A7DAE76" w14:textId="77777777" w:rsidR="00F73942" w:rsidRDefault="00F73942">
          <w:pPr>
            <w:pStyle w:val="aff6"/>
            <w:tabs>
              <w:tab w:val="right" w:leader="dot" w:pos="8306"/>
            </w:tabs>
            <w:ind w:firstLine="480"/>
            <w:rPr>
              <w:rFonts w:hint="eastAsia"/>
            </w:rPr>
          </w:pPr>
          <w:hyperlink w:anchor="_Toc228145303" w:history="1">
            <w:r>
              <w:t>1.4 研究内容与技术路线</w:t>
            </w:r>
            <w:r>
              <w:rPr>
                <w:rFonts w:hint="eastAsia"/>
              </w:rPr>
              <w:tab/>
            </w:r>
            <w:r>
              <w:rPr>
                <w:rFonts w:hint="eastAsia"/>
              </w:rPr>
              <w:fldChar w:fldCharType="begin"/>
            </w:r>
            <w:r>
              <w:rPr>
                <w:rFonts w:hint="eastAsia"/>
              </w:rPr>
              <w:instrText xml:space="preserve"> </w:instrText>
            </w:r>
            <w:r>
              <w:instrText>PAGEREF _Toc228145303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229ACC32" w14:textId="77777777" w:rsidR="00F73942" w:rsidRDefault="00F73942">
          <w:pPr>
            <w:pStyle w:val="aff6"/>
            <w:tabs>
              <w:tab w:val="right" w:leader="dot" w:pos="8306"/>
            </w:tabs>
            <w:ind w:firstLine="480"/>
            <w:rPr>
              <w:rFonts w:eastAsiaTheme="minorEastAsia" w:cstheme="minorBidi" w:hint="eastAsia"/>
              <w:b/>
              <w:bCs/>
              <w:szCs w:val="24"/>
              <w14:ligatures w14:val="standardContextual"/>
            </w:rPr>
          </w:pPr>
          <w:hyperlink w:anchor="_Toc228145304" w:history="1">
            <w:r>
              <w:t>1.5 论文组织结构</w:t>
            </w:r>
            <w:r>
              <w:rPr>
                <w:rFonts w:hint="eastAsia"/>
              </w:rPr>
              <w:tab/>
            </w:r>
            <w:r>
              <w:rPr>
                <w:rFonts w:hint="eastAsia"/>
              </w:rPr>
              <w:fldChar w:fldCharType="begin"/>
            </w:r>
            <w:r>
              <w:rPr>
                <w:rFonts w:hint="eastAsia"/>
              </w:rPr>
              <w:instrText xml:space="preserve"> </w:instrText>
            </w:r>
            <w:r>
              <w:instrText>PAGEREF _Toc228145304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27986026" w14:textId="77777777" w:rsidR="00F73942" w:rsidRDefault="00F73942">
          <w:pPr>
            <w:pStyle w:val="aff6"/>
            <w:tabs>
              <w:tab w:val="right" w:leader="dot" w:pos="8306"/>
            </w:tabs>
            <w:ind w:leftChars="0" w:left="0" w:firstLine="480"/>
            <w:rPr>
              <w:rFonts w:ascii="黑体" w:eastAsia="黑体" w:hAnsi="黑体" w:cstheme="minorBidi" w:hint="eastAsia"/>
              <w:b/>
              <w:bCs/>
              <w:i/>
              <w:iCs/>
              <w:sz w:val="22"/>
              <w14:ligatures w14:val="standardContextual"/>
            </w:rPr>
          </w:pPr>
          <w:hyperlink w:anchor="_Toc228145305" w:history="1">
            <w:r>
              <w:rPr>
                <w:rStyle w:val="af5"/>
                <w:rFonts w:ascii="黑体" w:eastAsia="黑体" w:hAnsi="黑体"/>
                <w:b/>
                <w:bCs/>
              </w:rPr>
              <w:t>第2章 相关技术概述</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rPr>
                <w:rFonts w:ascii="黑体" w:eastAsia="黑体" w:hAnsi="黑体"/>
                <w:b/>
                <w:bCs/>
              </w:rPr>
              <w:instrText>PAGEREF _Toc228145305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6</w:t>
            </w:r>
            <w:r>
              <w:rPr>
                <w:rFonts w:ascii="黑体" w:eastAsia="黑体" w:hAnsi="黑体" w:hint="eastAsia"/>
                <w:b/>
                <w:bCs/>
              </w:rPr>
              <w:fldChar w:fldCharType="end"/>
            </w:r>
          </w:hyperlink>
        </w:p>
        <w:p w14:paraId="1BAD5E4F" w14:textId="77777777" w:rsidR="00F73942" w:rsidRDefault="00F73942">
          <w:pPr>
            <w:pStyle w:val="aff6"/>
            <w:tabs>
              <w:tab w:val="right" w:leader="dot" w:pos="8306"/>
            </w:tabs>
            <w:ind w:firstLineChars="175"/>
            <w:rPr>
              <w:rFonts w:hint="eastAsia"/>
            </w:rPr>
          </w:pPr>
          <w:hyperlink w:anchor="_Toc228145306" w:history="1">
            <w:r>
              <w:t>2.1 C#/.NET 与响应式扩展（UniRx）</w:t>
            </w:r>
            <w:r>
              <w:rPr>
                <w:rFonts w:hint="eastAsia"/>
              </w:rPr>
              <w:tab/>
            </w:r>
            <w:r>
              <w:rPr>
                <w:rFonts w:hint="eastAsia"/>
              </w:rPr>
              <w:fldChar w:fldCharType="begin"/>
            </w:r>
            <w:r>
              <w:rPr>
                <w:rFonts w:hint="eastAsia"/>
              </w:rPr>
              <w:instrText xml:space="preserve"> </w:instrText>
            </w:r>
            <w:r>
              <w:instrText>PAGEREF _Toc228145306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6507C1A2" w14:textId="77777777" w:rsidR="00F73942" w:rsidRDefault="00F73942">
          <w:pPr>
            <w:pStyle w:val="aff6"/>
            <w:tabs>
              <w:tab w:val="right" w:leader="dot" w:pos="8306"/>
            </w:tabs>
            <w:ind w:firstLineChars="175"/>
            <w:rPr>
              <w:rFonts w:hint="eastAsia"/>
            </w:rPr>
          </w:pPr>
          <w:hyperlink w:anchor="_Toc228145307" w:history="1">
            <w:r>
              <w:t>2.2 Unity基于组件的物理系统</w:t>
            </w:r>
            <w:r>
              <w:rPr>
                <w:rFonts w:hint="eastAsia"/>
              </w:rPr>
              <w:tab/>
            </w:r>
            <w:r>
              <w:rPr>
                <w:rFonts w:hint="eastAsia"/>
              </w:rPr>
              <w:fldChar w:fldCharType="begin"/>
            </w:r>
            <w:r>
              <w:rPr>
                <w:rFonts w:hint="eastAsia"/>
              </w:rPr>
              <w:instrText xml:space="preserve"> </w:instrText>
            </w:r>
            <w:r>
              <w:instrText>PAGEREF _Toc228145307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759C41E2" w14:textId="77777777" w:rsidR="00F73942" w:rsidRDefault="00F73942">
          <w:pPr>
            <w:pStyle w:val="aff6"/>
            <w:tabs>
              <w:tab w:val="right" w:leader="dot" w:pos="8306"/>
            </w:tabs>
            <w:ind w:firstLineChars="175"/>
            <w:rPr>
              <w:rFonts w:hint="eastAsia"/>
            </w:rPr>
          </w:pPr>
          <w:hyperlink w:anchor="_Toc228145308" w:history="1">
            <w:r>
              <w:t>2.3 消息与事件驱动架构 (EDA)</w:t>
            </w:r>
            <w:r>
              <w:rPr>
                <w:rFonts w:hint="eastAsia"/>
              </w:rPr>
              <w:tab/>
            </w:r>
            <w:r>
              <w:rPr>
                <w:rFonts w:hint="eastAsia"/>
              </w:rPr>
              <w:fldChar w:fldCharType="begin"/>
            </w:r>
            <w:r>
              <w:rPr>
                <w:rFonts w:hint="eastAsia"/>
              </w:rPr>
              <w:instrText xml:space="preserve"> </w:instrText>
            </w:r>
            <w:r>
              <w:instrText>PAGEREF _Toc228145308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069879BC" w14:textId="77777777" w:rsidR="00F73942" w:rsidRDefault="00F73942">
          <w:pPr>
            <w:pStyle w:val="aff6"/>
            <w:tabs>
              <w:tab w:val="right" w:leader="dot" w:pos="8306"/>
            </w:tabs>
            <w:ind w:firstLineChars="175"/>
            <w:rPr>
              <w:rFonts w:hint="eastAsia"/>
            </w:rPr>
          </w:pPr>
          <w:hyperlink w:anchor="_Toc228145309" w:history="1">
            <w:r>
              <w:t>2.4 基于Resources后备加载的文本调度技术</w:t>
            </w:r>
            <w:r>
              <w:rPr>
                <w:rFonts w:hint="eastAsia"/>
              </w:rPr>
              <w:tab/>
            </w:r>
            <w:r>
              <w:rPr>
                <w:rFonts w:hint="eastAsia"/>
              </w:rPr>
              <w:fldChar w:fldCharType="begin"/>
            </w:r>
            <w:r>
              <w:rPr>
                <w:rFonts w:hint="eastAsia"/>
              </w:rPr>
              <w:instrText xml:space="preserve"> </w:instrText>
            </w:r>
            <w:r>
              <w:instrText>PAGEREF _Toc228145309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2282D3E0" w14:textId="77777777" w:rsidR="00F73942" w:rsidRDefault="00F73942">
          <w:pPr>
            <w:pStyle w:val="aff6"/>
            <w:tabs>
              <w:tab w:val="right" w:leader="dot" w:pos="8306"/>
            </w:tabs>
            <w:ind w:leftChars="0" w:left="0" w:firstLine="480"/>
            <w:rPr>
              <w:rFonts w:ascii="黑体" w:eastAsia="黑体" w:hAnsi="黑体" w:cstheme="minorBidi" w:hint="eastAsia"/>
              <w:b/>
              <w:bCs/>
              <w:i/>
              <w:iCs/>
              <w:sz w:val="22"/>
              <w14:ligatures w14:val="standardContextual"/>
            </w:rPr>
          </w:pPr>
          <w:hyperlink w:anchor="_Toc228145310" w:history="1">
            <w:r>
              <w:rPr>
                <w:rStyle w:val="af5"/>
                <w:rFonts w:ascii="黑体" w:eastAsia="黑体" w:hAnsi="黑体"/>
                <w:b/>
                <w:bCs/>
              </w:rPr>
              <w:t>第3章 游戏需求分析</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rPr>
                <w:rFonts w:ascii="黑体" w:eastAsia="黑体" w:hAnsi="黑体"/>
                <w:b/>
                <w:bCs/>
              </w:rPr>
              <w:instrText>PAGEREF _Toc228145310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9</w:t>
            </w:r>
            <w:r>
              <w:rPr>
                <w:rFonts w:ascii="黑体" w:eastAsia="黑体" w:hAnsi="黑体" w:hint="eastAsia"/>
                <w:b/>
                <w:bCs/>
              </w:rPr>
              <w:fldChar w:fldCharType="end"/>
            </w:r>
          </w:hyperlink>
        </w:p>
        <w:p w14:paraId="10070328" w14:textId="77777777" w:rsidR="00F73942" w:rsidRDefault="00F73942">
          <w:pPr>
            <w:pStyle w:val="aff6"/>
            <w:tabs>
              <w:tab w:val="right" w:leader="dot" w:pos="8306"/>
            </w:tabs>
            <w:ind w:firstLineChars="175"/>
            <w:rPr>
              <w:rFonts w:hint="eastAsia"/>
            </w:rPr>
          </w:pPr>
          <w:hyperlink w:anchor="_Toc228145311" w:history="1">
            <w:r>
              <w:t>3.1 总体目标与用户要求</w:t>
            </w:r>
            <w:r>
              <w:rPr>
                <w:rFonts w:hint="eastAsia"/>
              </w:rPr>
              <w:tab/>
            </w:r>
            <w:r>
              <w:rPr>
                <w:rFonts w:hint="eastAsia"/>
              </w:rPr>
              <w:fldChar w:fldCharType="begin"/>
            </w:r>
            <w:r>
              <w:rPr>
                <w:rFonts w:hint="eastAsia"/>
              </w:rPr>
              <w:instrText xml:space="preserve"> </w:instrText>
            </w:r>
            <w:r>
              <w:instrText>PAGEREF _Toc228145311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hyperlink>
        </w:p>
        <w:p w14:paraId="7810D3A5" w14:textId="77777777" w:rsidR="00F73942" w:rsidRDefault="00F73942">
          <w:pPr>
            <w:pStyle w:val="aff6"/>
            <w:tabs>
              <w:tab w:val="right" w:leader="dot" w:pos="8306"/>
            </w:tabs>
            <w:ind w:firstLineChars="175"/>
            <w:rPr>
              <w:rFonts w:hint="eastAsia"/>
            </w:rPr>
          </w:pPr>
          <w:hyperlink w:anchor="_Toc228145312" w:history="1">
            <w:r>
              <w:t>3.2 核心功能需求</w:t>
            </w:r>
            <w:r>
              <w:rPr>
                <w:rFonts w:hint="eastAsia"/>
              </w:rPr>
              <w:tab/>
            </w:r>
            <w:r>
              <w:rPr>
                <w:rFonts w:hint="eastAsia"/>
              </w:rPr>
              <w:fldChar w:fldCharType="begin"/>
            </w:r>
            <w:r>
              <w:rPr>
                <w:rFonts w:hint="eastAsia"/>
              </w:rPr>
              <w:instrText xml:space="preserve"> </w:instrText>
            </w:r>
            <w:r>
              <w:instrText>PAGEREF _Toc228145312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hyperlink>
        </w:p>
        <w:p w14:paraId="38945109" w14:textId="77777777" w:rsidR="00F73942" w:rsidRDefault="00F73942">
          <w:pPr>
            <w:pStyle w:val="aff6"/>
            <w:tabs>
              <w:tab w:val="right" w:leader="dot" w:pos="8306"/>
            </w:tabs>
            <w:ind w:firstLineChars="400" w:firstLine="960"/>
            <w:rPr>
              <w:rFonts w:hint="eastAsia"/>
            </w:rPr>
          </w:pPr>
          <w:hyperlink w:anchor="_Toc228145313" w:history="1">
            <w:r>
              <w:t>3.2.1 轨道控制与碰撞判定</w:t>
            </w:r>
            <w:r>
              <w:rPr>
                <w:rFonts w:hint="eastAsia"/>
              </w:rPr>
              <w:tab/>
            </w:r>
            <w:r>
              <w:rPr>
                <w:rFonts w:hint="eastAsia"/>
              </w:rPr>
              <w:fldChar w:fldCharType="begin"/>
            </w:r>
            <w:r>
              <w:rPr>
                <w:rFonts w:hint="eastAsia"/>
              </w:rPr>
              <w:instrText xml:space="preserve"> </w:instrText>
            </w:r>
            <w:r>
              <w:instrText>PAGEREF _Toc228145313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hyperlink>
        </w:p>
        <w:p w14:paraId="2CF595EB" w14:textId="77777777" w:rsidR="00F73942" w:rsidRDefault="00F73942">
          <w:pPr>
            <w:pStyle w:val="aff6"/>
            <w:tabs>
              <w:tab w:val="right" w:leader="dot" w:pos="8306"/>
            </w:tabs>
            <w:ind w:firstLineChars="400" w:firstLine="960"/>
            <w:rPr>
              <w:rFonts w:hint="eastAsia"/>
            </w:rPr>
          </w:pPr>
          <w:hyperlink w:anchor="_Toc228145314" w:history="1">
            <w:r>
              <w:t>3.2.2 机械抓勾机制</w:t>
            </w:r>
            <w:r>
              <w:rPr>
                <w:rFonts w:hint="eastAsia"/>
              </w:rPr>
              <w:tab/>
            </w:r>
            <w:r>
              <w:rPr>
                <w:rFonts w:hint="eastAsia"/>
              </w:rPr>
              <w:fldChar w:fldCharType="begin"/>
            </w:r>
            <w:r>
              <w:rPr>
                <w:rFonts w:hint="eastAsia"/>
              </w:rPr>
              <w:instrText xml:space="preserve"> </w:instrText>
            </w:r>
            <w:r>
              <w:instrText>PAGEREF _Toc228145314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hyperlink>
        </w:p>
        <w:p w14:paraId="6485356E" w14:textId="77777777" w:rsidR="00F73942" w:rsidRDefault="00F73942">
          <w:pPr>
            <w:pStyle w:val="aff6"/>
            <w:tabs>
              <w:tab w:val="right" w:leader="dot" w:pos="8306"/>
            </w:tabs>
            <w:ind w:firstLineChars="400" w:firstLine="960"/>
            <w:rPr>
              <w:rFonts w:hint="eastAsia"/>
            </w:rPr>
          </w:pPr>
          <w:hyperlink w:anchor="_Toc228145315" w:history="1">
            <w:r>
              <w:t>3.2.3 资源限制与轮回结算</w:t>
            </w:r>
            <w:r>
              <w:rPr>
                <w:rFonts w:hint="eastAsia"/>
              </w:rPr>
              <w:tab/>
            </w:r>
            <w:r>
              <w:rPr>
                <w:rFonts w:hint="eastAsia"/>
              </w:rPr>
              <w:fldChar w:fldCharType="begin"/>
            </w:r>
            <w:r>
              <w:rPr>
                <w:rFonts w:hint="eastAsia"/>
              </w:rPr>
              <w:instrText xml:space="preserve"> </w:instrText>
            </w:r>
            <w:r>
              <w:instrText>PAGEREF _Toc228145315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hyperlink>
        </w:p>
        <w:p w14:paraId="655FADBA" w14:textId="77777777" w:rsidR="00F73942" w:rsidRDefault="00F73942">
          <w:pPr>
            <w:pStyle w:val="aff6"/>
            <w:tabs>
              <w:tab w:val="right" w:leader="dot" w:pos="8306"/>
            </w:tabs>
            <w:ind w:firstLineChars="400" w:firstLine="960"/>
            <w:rPr>
              <w:rFonts w:hint="eastAsia"/>
            </w:rPr>
          </w:pPr>
          <w:hyperlink w:anchor="_Toc228145316" w:history="1">
            <w:r>
              <w:t>3.2.4 干扰天体与物理异常</w:t>
            </w:r>
            <w:r>
              <w:rPr>
                <w:rFonts w:hint="eastAsia"/>
              </w:rPr>
              <w:tab/>
            </w:r>
            <w:r>
              <w:rPr>
                <w:rFonts w:hint="eastAsia"/>
              </w:rPr>
              <w:fldChar w:fldCharType="begin"/>
            </w:r>
            <w:r>
              <w:rPr>
                <w:rFonts w:hint="eastAsia"/>
              </w:rPr>
              <w:instrText xml:space="preserve"> </w:instrText>
            </w:r>
            <w:r>
              <w:instrText>PAGEREF _Toc228145316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2298A093" w14:textId="77777777" w:rsidR="00F73942" w:rsidRDefault="00F73942">
          <w:pPr>
            <w:pStyle w:val="aff6"/>
            <w:tabs>
              <w:tab w:val="right" w:leader="dot" w:pos="8306"/>
            </w:tabs>
            <w:ind w:firstLineChars="400" w:firstLine="960"/>
            <w:rPr>
              <w:rFonts w:hint="eastAsia"/>
            </w:rPr>
          </w:pPr>
          <w:hyperlink w:anchor="_Toc228145317" w:history="1">
            <w:r>
              <w:t>3.2.5 本地化文本叙事</w:t>
            </w:r>
            <w:r>
              <w:rPr>
                <w:rFonts w:hint="eastAsia"/>
              </w:rPr>
              <w:tab/>
            </w:r>
            <w:r>
              <w:rPr>
                <w:rFonts w:hint="eastAsia"/>
              </w:rPr>
              <w:fldChar w:fldCharType="begin"/>
            </w:r>
            <w:r>
              <w:rPr>
                <w:rFonts w:hint="eastAsia"/>
              </w:rPr>
              <w:instrText xml:space="preserve"> </w:instrText>
            </w:r>
            <w:r>
              <w:instrText>PAGEREF _Toc228145317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5454DF5F" w14:textId="77777777" w:rsidR="00F73942" w:rsidRDefault="00F73942">
          <w:pPr>
            <w:pStyle w:val="aff6"/>
            <w:tabs>
              <w:tab w:val="right" w:leader="dot" w:pos="8306"/>
            </w:tabs>
            <w:ind w:firstLineChars="175"/>
            <w:rPr>
              <w:rFonts w:hint="eastAsia"/>
            </w:rPr>
          </w:pPr>
          <w:hyperlink w:anchor="_Toc228145318" w:history="1">
            <w:r>
              <w:t>3.3 非功能需求</w:t>
            </w:r>
            <w:r>
              <w:rPr>
                <w:rFonts w:hint="eastAsia"/>
              </w:rPr>
              <w:tab/>
            </w:r>
            <w:r>
              <w:rPr>
                <w:rFonts w:hint="eastAsia"/>
              </w:rPr>
              <w:fldChar w:fldCharType="begin"/>
            </w:r>
            <w:r>
              <w:rPr>
                <w:rFonts w:hint="eastAsia"/>
              </w:rPr>
              <w:instrText xml:space="preserve"> </w:instrText>
            </w:r>
            <w:r>
              <w:instrText>PAGEREF _Toc228145318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570A33A6" w14:textId="77777777" w:rsidR="00F73942" w:rsidRDefault="00F73942">
          <w:pPr>
            <w:pStyle w:val="aff6"/>
            <w:tabs>
              <w:tab w:val="right" w:leader="dot" w:pos="8306"/>
            </w:tabs>
            <w:ind w:firstLineChars="400" w:firstLine="960"/>
            <w:rPr>
              <w:rFonts w:hint="eastAsia"/>
            </w:rPr>
          </w:pPr>
          <w:hyperlink w:anchor="_Toc228145319" w:history="1">
            <w:r>
              <w:t>3.3.1 性能与垃圾回收（GC）控制</w:t>
            </w:r>
            <w:r>
              <w:rPr>
                <w:rFonts w:hint="eastAsia"/>
              </w:rPr>
              <w:tab/>
            </w:r>
            <w:r>
              <w:rPr>
                <w:rFonts w:hint="eastAsia"/>
              </w:rPr>
              <w:fldChar w:fldCharType="begin"/>
            </w:r>
            <w:r>
              <w:rPr>
                <w:rFonts w:hint="eastAsia"/>
              </w:rPr>
              <w:instrText xml:space="preserve"> </w:instrText>
            </w:r>
            <w:r>
              <w:instrText>PAGEREF _Toc228145319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3D6C55F9" w14:textId="77777777" w:rsidR="00F73942" w:rsidRDefault="00F73942">
          <w:pPr>
            <w:pStyle w:val="aff6"/>
            <w:tabs>
              <w:tab w:val="right" w:leader="dot" w:pos="8306"/>
            </w:tabs>
            <w:ind w:firstLineChars="400" w:firstLine="960"/>
            <w:rPr>
              <w:rFonts w:hint="eastAsia"/>
            </w:rPr>
          </w:pPr>
          <w:hyperlink w:anchor="_Toc228145320" w:history="1">
            <w:r>
              <w:t>3.3.2 脚本解耦</w:t>
            </w:r>
            <w:r>
              <w:rPr>
                <w:rFonts w:hint="eastAsia"/>
              </w:rPr>
              <w:tab/>
            </w:r>
            <w:r>
              <w:rPr>
                <w:rFonts w:hint="eastAsia"/>
              </w:rPr>
              <w:fldChar w:fldCharType="begin"/>
            </w:r>
            <w:r>
              <w:rPr>
                <w:rFonts w:hint="eastAsia"/>
              </w:rPr>
              <w:instrText xml:space="preserve"> </w:instrText>
            </w:r>
            <w:r>
              <w:instrText>PAGEREF _Toc228145320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002B162A" w14:textId="77777777" w:rsidR="00F73942" w:rsidRDefault="00F73942">
          <w:pPr>
            <w:pStyle w:val="aff6"/>
            <w:tabs>
              <w:tab w:val="right" w:leader="dot" w:pos="8306"/>
            </w:tabs>
            <w:ind w:leftChars="0" w:left="0" w:firstLine="480"/>
            <w:rPr>
              <w:rFonts w:ascii="黑体" w:eastAsia="黑体" w:hAnsi="黑体" w:cstheme="minorBidi" w:hint="eastAsia"/>
              <w:b/>
              <w:bCs/>
              <w:i/>
              <w:iCs/>
              <w:sz w:val="22"/>
              <w14:ligatures w14:val="standardContextual"/>
            </w:rPr>
          </w:pPr>
          <w:hyperlink w:anchor="_Toc228145321" w:history="1">
            <w:r>
              <w:rPr>
                <w:rStyle w:val="af5"/>
                <w:rFonts w:ascii="黑体" w:eastAsia="黑体" w:hAnsi="黑体"/>
                <w:b/>
                <w:bCs/>
              </w:rPr>
              <w:t>第4章 系统设计</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rPr>
                <w:rFonts w:ascii="黑体" w:eastAsia="黑体" w:hAnsi="黑体"/>
                <w:b/>
                <w:bCs/>
              </w:rPr>
              <w:instrText>PAGEREF _Toc228145321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11</w:t>
            </w:r>
            <w:r>
              <w:rPr>
                <w:rFonts w:ascii="黑体" w:eastAsia="黑体" w:hAnsi="黑体" w:hint="eastAsia"/>
                <w:b/>
                <w:bCs/>
              </w:rPr>
              <w:fldChar w:fldCharType="end"/>
            </w:r>
          </w:hyperlink>
        </w:p>
        <w:p w14:paraId="0FFE0188" w14:textId="77777777" w:rsidR="00F73942" w:rsidRDefault="00F73942">
          <w:pPr>
            <w:pStyle w:val="aff6"/>
            <w:tabs>
              <w:tab w:val="right" w:leader="dot" w:pos="8306"/>
            </w:tabs>
            <w:ind w:firstLineChars="175"/>
            <w:rPr>
              <w:rFonts w:hint="eastAsia"/>
            </w:rPr>
          </w:pPr>
          <w:hyperlink w:anchor="_Toc228145322" w:history="1">
            <w:r>
              <w:t>4.1 总体架构设计</w:t>
            </w:r>
            <w:r>
              <w:rPr>
                <w:rFonts w:hint="eastAsia"/>
              </w:rPr>
              <w:tab/>
            </w:r>
            <w:r>
              <w:rPr>
                <w:rFonts w:hint="eastAsia"/>
              </w:rPr>
              <w:fldChar w:fldCharType="begin"/>
            </w:r>
            <w:r>
              <w:rPr>
                <w:rFonts w:hint="eastAsia"/>
              </w:rPr>
              <w:instrText xml:space="preserve"> </w:instrText>
            </w:r>
            <w:r>
              <w:instrText>PAGEREF _Toc228145322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1E8D81B2" w14:textId="77777777" w:rsidR="00F73942" w:rsidRDefault="00F73942">
          <w:pPr>
            <w:pStyle w:val="aff6"/>
            <w:tabs>
              <w:tab w:val="right" w:leader="dot" w:pos="8306"/>
            </w:tabs>
            <w:ind w:firstLineChars="175"/>
            <w:rPr>
              <w:rFonts w:hint="eastAsia"/>
            </w:rPr>
          </w:pPr>
          <w:hyperlink w:anchor="_Toc228145323" w:history="1">
            <w:r>
              <w:t>4.2 场景状态流转</w:t>
            </w:r>
            <w:r>
              <w:rPr>
                <w:rFonts w:hint="eastAsia"/>
              </w:rPr>
              <w:tab/>
            </w:r>
            <w:r>
              <w:rPr>
                <w:rFonts w:hint="eastAsia"/>
              </w:rPr>
              <w:fldChar w:fldCharType="begin"/>
            </w:r>
            <w:r>
              <w:rPr>
                <w:rFonts w:hint="eastAsia"/>
              </w:rPr>
              <w:instrText xml:space="preserve"> </w:instrText>
            </w:r>
            <w:r>
              <w:instrText>PAGEREF _Toc228145323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35B54FDB" w14:textId="77777777" w:rsidR="00F73942" w:rsidRDefault="00F73942">
          <w:pPr>
            <w:pStyle w:val="aff6"/>
            <w:tabs>
              <w:tab w:val="right" w:leader="dot" w:pos="8306"/>
            </w:tabs>
            <w:ind w:firstLineChars="175"/>
            <w:rPr>
              <w:rFonts w:hint="eastAsia"/>
            </w:rPr>
          </w:pPr>
          <w:hyperlink w:anchor="_Toc228145324" w:history="1">
            <w:r>
              <w:t>4.3 核心模块详细设计</w:t>
            </w:r>
            <w:r>
              <w:rPr>
                <w:rFonts w:hint="eastAsia"/>
              </w:rPr>
              <w:tab/>
            </w:r>
            <w:r>
              <w:rPr>
                <w:rFonts w:hint="eastAsia"/>
              </w:rPr>
              <w:fldChar w:fldCharType="begin"/>
            </w:r>
            <w:r>
              <w:rPr>
                <w:rFonts w:hint="eastAsia"/>
              </w:rPr>
              <w:instrText xml:space="preserve"> </w:instrText>
            </w:r>
            <w:r>
              <w:instrText>PAGEREF _Toc228145324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07C54779" w14:textId="77777777" w:rsidR="00F73942" w:rsidRDefault="00F73942">
          <w:pPr>
            <w:pStyle w:val="aff6"/>
            <w:tabs>
              <w:tab w:val="right" w:leader="dot" w:pos="8306"/>
            </w:tabs>
            <w:ind w:firstLineChars="400" w:firstLine="960"/>
            <w:rPr>
              <w:rFonts w:hint="eastAsia"/>
            </w:rPr>
          </w:pPr>
          <w:hyperlink w:anchor="_Toc228145325" w:history="1">
            <w:r>
              <w:t>4.3.1 极坐标向心物理模型</w:t>
            </w:r>
            <w:r>
              <w:rPr>
                <w:rFonts w:hint="eastAsia"/>
              </w:rPr>
              <w:tab/>
            </w:r>
            <w:r>
              <w:rPr>
                <w:rFonts w:hint="eastAsia"/>
              </w:rPr>
              <w:fldChar w:fldCharType="begin"/>
            </w:r>
            <w:r>
              <w:rPr>
                <w:rFonts w:hint="eastAsia"/>
              </w:rPr>
              <w:instrText xml:space="preserve"> </w:instrText>
            </w:r>
            <w:r>
              <w:instrText>PAGEREF _Toc228145325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3653A84D" w14:textId="77777777" w:rsidR="00F73942" w:rsidRDefault="00F73942">
          <w:pPr>
            <w:pStyle w:val="aff6"/>
            <w:tabs>
              <w:tab w:val="right" w:leader="dot" w:pos="8306"/>
            </w:tabs>
            <w:ind w:firstLineChars="400" w:firstLine="960"/>
            <w:rPr>
              <w:rFonts w:hint="eastAsia"/>
            </w:rPr>
          </w:pPr>
          <w:hyperlink w:anchor="_Toc228145326" w:history="1">
            <w:r>
              <w:t>4.3.2 抓勾的状态机与射线检测</w:t>
            </w:r>
            <w:r>
              <w:rPr>
                <w:rFonts w:hint="eastAsia"/>
              </w:rPr>
              <w:tab/>
            </w:r>
            <w:r>
              <w:rPr>
                <w:rFonts w:hint="eastAsia"/>
              </w:rPr>
              <w:fldChar w:fldCharType="begin"/>
            </w:r>
            <w:r>
              <w:rPr>
                <w:rFonts w:hint="eastAsia"/>
              </w:rPr>
              <w:instrText xml:space="preserve"> </w:instrText>
            </w:r>
            <w:r>
              <w:instrText>PAGEREF _Toc228145326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426C666B" w14:textId="77777777" w:rsidR="00F73942" w:rsidRDefault="00F73942">
          <w:pPr>
            <w:pStyle w:val="aff6"/>
            <w:tabs>
              <w:tab w:val="right" w:leader="dot" w:pos="8306"/>
            </w:tabs>
            <w:ind w:firstLineChars="400" w:firstLine="960"/>
            <w:rPr>
              <w:rFonts w:hint="eastAsia"/>
            </w:rPr>
          </w:pPr>
          <w:hyperlink w:anchor="_Toc228145327" w:history="1">
            <w:r>
              <w:t>4.3.3 基于 ScriptableObject 的数据派发</w:t>
            </w:r>
            <w:r>
              <w:rPr>
                <w:rFonts w:hint="eastAsia"/>
              </w:rPr>
              <w:tab/>
            </w:r>
            <w:r>
              <w:rPr>
                <w:rFonts w:hint="eastAsia"/>
              </w:rPr>
              <w:fldChar w:fldCharType="begin"/>
            </w:r>
            <w:r>
              <w:rPr>
                <w:rFonts w:hint="eastAsia"/>
              </w:rPr>
              <w:instrText xml:space="preserve"> </w:instrText>
            </w:r>
            <w:r>
              <w:instrText>PAGEREF _Toc228145327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53A1E58C" w14:textId="77777777" w:rsidR="00F73942" w:rsidRDefault="00F73942">
          <w:pPr>
            <w:pStyle w:val="aff6"/>
            <w:tabs>
              <w:tab w:val="right" w:leader="dot" w:pos="8306"/>
            </w:tabs>
            <w:ind w:leftChars="0" w:left="0" w:firstLine="480"/>
            <w:rPr>
              <w:rFonts w:ascii="黑体" w:eastAsia="黑体" w:hAnsi="黑体" w:cstheme="minorBidi" w:hint="eastAsia"/>
              <w:b/>
              <w:bCs/>
              <w:i/>
              <w:iCs/>
              <w:sz w:val="22"/>
              <w14:ligatures w14:val="standardContextual"/>
            </w:rPr>
          </w:pPr>
          <w:hyperlink w:anchor="_Toc228145328" w:history="1">
            <w:r>
              <w:rPr>
                <w:rStyle w:val="af5"/>
                <w:rFonts w:ascii="黑体" w:eastAsia="黑体" w:hAnsi="黑体"/>
                <w:b/>
                <w:bCs/>
              </w:rPr>
              <w:t>第5章 关键功能的代码实现</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rPr>
                <w:rFonts w:ascii="黑体" w:eastAsia="黑体" w:hAnsi="黑体"/>
                <w:b/>
                <w:bCs/>
              </w:rPr>
              <w:instrText>PAGEREF _Toc228145328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14</w:t>
            </w:r>
            <w:r>
              <w:rPr>
                <w:rFonts w:ascii="黑体" w:eastAsia="黑体" w:hAnsi="黑体" w:hint="eastAsia"/>
                <w:b/>
                <w:bCs/>
              </w:rPr>
              <w:fldChar w:fldCharType="end"/>
            </w:r>
          </w:hyperlink>
        </w:p>
        <w:p w14:paraId="04EFFB10" w14:textId="77777777" w:rsidR="00F73942" w:rsidRDefault="00F73942">
          <w:pPr>
            <w:pStyle w:val="aff6"/>
            <w:tabs>
              <w:tab w:val="right" w:leader="dot" w:pos="8306"/>
            </w:tabs>
            <w:ind w:firstLineChars="175"/>
            <w:rPr>
              <w:rFonts w:hint="eastAsia"/>
            </w:rPr>
          </w:pPr>
          <w:hyperlink w:anchor="_Toc228145329" w:history="1">
            <w:r>
              <w:t>5.1 事件层（MessageBroker）构建</w:t>
            </w:r>
            <w:r>
              <w:rPr>
                <w:rFonts w:hint="eastAsia"/>
              </w:rPr>
              <w:tab/>
            </w:r>
            <w:r>
              <w:rPr>
                <w:rFonts w:hint="eastAsia"/>
              </w:rPr>
              <w:fldChar w:fldCharType="begin"/>
            </w:r>
            <w:r>
              <w:rPr>
                <w:rFonts w:hint="eastAsia"/>
              </w:rPr>
              <w:instrText xml:space="preserve"> </w:instrText>
            </w:r>
            <w:r>
              <w:instrText>PAGEREF _Toc228145329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057F4811" w14:textId="77777777" w:rsidR="00F73942" w:rsidRDefault="00F73942">
          <w:pPr>
            <w:pStyle w:val="aff6"/>
            <w:tabs>
              <w:tab w:val="right" w:leader="dot" w:pos="8306"/>
            </w:tabs>
            <w:ind w:firstLineChars="175"/>
            <w:rPr>
              <w:rFonts w:hint="eastAsia"/>
            </w:rPr>
          </w:pPr>
          <w:hyperlink w:anchor="_Toc228145330" w:history="1">
            <w:r>
              <w:t>5.2 变轨系统与防穿模的实现</w:t>
            </w:r>
            <w:r>
              <w:rPr>
                <w:rFonts w:hint="eastAsia"/>
              </w:rPr>
              <w:tab/>
            </w:r>
            <w:r>
              <w:rPr>
                <w:rFonts w:hint="eastAsia"/>
              </w:rPr>
              <w:fldChar w:fldCharType="begin"/>
            </w:r>
            <w:r>
              <w:rPr>
                <w:rFonts w:hint="eastAsia"/>
              </w:rPr>
              <w:instrText xml:space="preserve"> </w:instrText>
            </w:r>
            <w:r>
              <w:instrText>PAGEREF _Toc228145330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7EFC70F0" w14:textId="77777777" w:rsidR="00F73942" w:rsidRDefault="00F73942">
          <w:pPr>
            <w:pStyle w:val="aff6"/>
            <w:tabs>
              <w:tab w:val="right" w:leader="dot" w:pos="8306"/>
            </w:tabs>
            <w:ind w:firstLineChars="175"/>
            <w:rPr>
              <w:rFonts w:hint="eastAsia"/>
            </w:rPr>
          </w:pPr>
          <w:hyperlink w:anchor="_Toc228145331" w:history="1">
            <w:r>
              <w:t>5.3 抓勾控制（协程流）的实现</w:t>
            </w:r>
            <w:r>
              <w:rPr>
                <w:rFonts w:hint="eastAsia"/>
              </w:rPr>
              <w:tab/>
            </w:r>
            <w:r>
              <w:rPr>
                <w:rFonts w:hint="eastAsia"/>
              </w:rPr>
              <w:fldChar w:fldCharType="begin"/>
            </w:r>
            <w:r>
              <w:rPr>
                <w:rFonts w:hint="eastAsia"/>
              </w:rPr>
              <w:instrText xml:space="preserve"> </w:instrText>
            </w:r>
            <w:r>
              <w:instrText>PAGEREF _Toc228145331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3585B34E" w14:textId="77777777" w:rsidR="00F73942" w:rsidRDefault="00F73942">
          <w:pPr>
            <w:pStyle w:val="aff6"/>
            <w:tabs>
              <w:tab w:val="right" w:leader="dot" w:pos="8306"/>
            </w:tabs>
            <w:ind w:firstLineChars="175"/>
            <w:rPr>
              <w:rFonts w:hint="eastAsia"/>
            </w:rPr>
          </w:pPr>
          <w:hyperlink w:anchor="_Toc228145332" w:history="1">
            <w:r>
              <w:t>5.4 动态生成与黑洞引力实现</w:t>
            </w:r>
            <w:r>
              <w:rPr>
                <w:rFonts w:hint="eastAsia"/>
              </w:rPr>
              <w:tab/>
            </w:r>
            <w:r>
              <w:rPr>
                <w:rFonts w:hint="eastAsia"/>
              </w:rPr>
              <w:fldChar w:fldCharType="begin"/>
            </w:r>
            <w:r>
              <w:rPr>
                <w:rFonts w:hint="eastAsia"/>
              </w:rPr>
              <w:instrText xml:space="preserve"> </w:instrText>
            </w:r>
            <w:r>
              <w:instrText>PAGEREF _Toc228145332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653C8496" w14:textId="77777777" w:rsidR="00F73942" w:rsidRDefault="00F73942">
          <w:pPr>
            <w:pStyle w:val="aff6"/>
            <w:tabs>
              <w:tab w:val="right" w:leader="dot" w:pos="8306"/>
            </w:tabs>
            <w:ind w:firstLineChars="175"/>
            <w:rPr>
              <w:rFonts w:hint="eastAsia"/>
            </w:rPr>
          </w:pPr>
          <w:hyperlink w:anchor="_Toc228145333" w:history="1">
            <w:r>
              <w:t>5.5 外部文本加载的底层队列机制</w:t>
            </w:r>
            <w:r>
              <w:rPr>
                <w:rFonts w:hint="eastAsia"/>
              </w:rPr>
              <w:tab/>
            </w:r>
            <w:r>
              <w:rPr>
                <w:rFonts w:hint="eastAsia"/>
              </w:rPr>
              <w:fldChar w:fldCharType="begin"/>
            </w:r>
            <w:r>
              <w:rPr>
                <w:rFonts w:hint="eastAsia"/>
              </w:rPr>
              <w:instrText xml:space="preserve"> </w:instrText>
            </w:r>
            <w:r>
              <w:instrText>PAGEREF _Toc228145333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5DB752BF" w14:textId="77777777" w:rsidR="00F73942" w:rsidRDefault="00F73942">
          <w:pPr>
            <w:pStyle w:val="aff6"/>
            <w:tabs>
              <w:tab w:val="right" w:leader="dot" w:pos="8306"/>
            </w:tabs>
            <w:ind w:leftChars="0" w:left="0" w:firstLine="480"/>
            <w:rPr>
              <w:rFonts w:ascii="黑体" w:eastAsia="黑体" w:hAnsi="黑体" w:cstheme="minorBidi" w:hint="eastAsia"/>
              <w:b/>
              <w:bCs/>
              <w:i/>
              <w:iCs/>
              <w:sz w:val="22"/>
              <w14:ligatures w14:val="standardContextual"/>
            </w:rPr>
          </w:pPr>
          <w:hyperlink w:anchor="_Toc228145334" w:history="1">
            <w:r>
              <w:rPr>
                <w:rStyle w:val="af5"/>
                <w:rFonts w:ascii="黑体" w:eastAsia="黑体" w:hAnsi="黑体"/>
                <w:b/>
                <w:bCs/>
              </w:rPr>
              <w:t>第6章 项目测试与实验结果</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rPr>
                <w:rFonts w:ascii="黑体" w:eastAsia="黑体" w:hAnsi="黑体"/>
                <w:b/>
                <w:bCs/>
              </w:rPr>
              <w:instrText>PAGEREF _Toc228145334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18</w:t>
            </w:r>
            <w:r>
              <w:rPr>
                <w:rFonts w:ascii="黑体" w:eastAsia="黑体" w:hAnsi="黑体" w:hint="eastAsia"/>
                <w:b/>
                <w:bCs/>
              </w:rPr>
              <w:fldChar w:fldCharType="end"/>
            </w:r>
          </w:hyperlink>
        </w:p>
        <w:p w14:paraId="5CEE4493" w14:textId="77777777" w:rsidR="00F73942" w:rsidRDefault="00F73942">
          <w:pPr>
            <w:pStyle w:val="aff6"/>
            <w:tabs>
              <w:tab w:val="right" w:leader="dot" w:pos="8306"/>
            </w:tabs>
            <w:ind w:firstLineChars="175"/>
            <w:rPr>
              <w:rFonts w:hint="eastAsia"/>
            </w:rPr>
          </w:pPr>
          <w:hyperlink w:anchor="_Toc228145335" w:history="1">
            <w:r>
              <w:t>6.1 测试环境</w:t>
            </w:r>
            <w:r>
              <w:rPr>
                <w:rFonts w:hint="eastAsia"/>
              </w:rPr>
              <w:tab/>
            </w:r>
            <w:r>
              <w:rPr>
                <w:rFonts w:hint="eastAsia"/>
              </w:rPr>
              <w:fldChar w:fldCharType="begin"/>
            </w:r>
            <w:r>
              <w:rPr>
                <w:rFonts w:hint="eastAsia"/>
              </w:rPr>
              <w:instrText xml:space="preserve"> </w:instrText>
            </w:r>
            <w:r>
              <w:instrText>PAGEREF _Toc228145335 \h</w:instrText>
            </w:r>
            <w:r>
              <w:rPr>
                <w:rFonts w:hint="eastAsia"/>
              </w:rPr>
              <w:instrText xml:space="preserve"> </w:instrText>
            </w:r>
            <w:r>
              <w:rPr>
                <w:rFonts w:hint="eastAsia"/>
              </w:rPr>
            </w:r>
            <w:r>
              <w:rPr>
                <w:rFonts w:hint="eastAsia"/>
              </w:rPr>
              <w:fldChar w:fldCharType="separate"/>
            </w:r>
            <w:r>
              <w:rPr>
                <w:rFonts w:hint="eastAsia"/>
              </w:rPr>
              <w:t>18</w:t>
            </w:r>
            <w:r>
              <w:rPr>
                <w:rFonts w:hint="eastAsia"/>
              </w:rPr>
              <w:fldChar w:fldCharType="end"/>
            </w:r>
          </w:hyperlink>
        </w:p>
        <w:p w14:paraId="3BC9976A" w14:textId="77777777" w:rsidR="00F73942" w:rsidRDefault="00F73942">
          <w:pPr>
            <w:pStyle w:val="aff6"/>
            <w:tabs>
              <w:tab w:val="right" w:leader="dot" w:pos="8306"/>
            </w:tabs>
            <w:ind w:firstLineChars="175"/>
            <w:rPr>
              <w:rFonts w:hint="eastAsia"/>
            </w:rPr>
          </w:pPr>
          <w:hyperlink w:anchor="_Toc228145336" w:history="1">
            <w:r>
              <w:t>6.2 交互机制与手感测试</w:t>
            </w:r>
            <w:r>
              <w:rPr>
                <w:rFonts w:hint="eastAsia"/>
              </w:rPr>
              <w:tab/>
            </w:r>
            <w:r>
              <w:rPr>
                <w:rFonts w:hint="eastAsia"/>
              </w:rPr>
              <w:fldChar w:fldCharType="begin"/>
            </w:r>
            <w:r>
              <w:rPr>
                <w:rFonts w:hint="eastAsia"/>
              </w:rPr>
              <w:instrText xml:space="preserve"> </w:instrText>
            </w:r>
            <w:r>
              <w:instrText>PAGEREF _Toc228145336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3FC29972" w14:textId="77777777" w:rsidR="00F73942" w:rsidRDefault="00F73942">
          <w:pPr>
            <w:pStyle w:val="aff6"/>
            <w:tabs>
              <w:tab w:val="right" w:leader="dot" w:pos="8306"/>
            </w:tabs>
            <w:ind w:leftChars="400" w:left="840" w:firstLineChars="0" w:firstLine="0"/>
            <w:rPr>
              <w:rFonts w:hint="eastAsia"/>
            </w:rPr>
          </w:pPr>
          <w:hyperlink w:anchor="_Toc228145337" w:history="1">
            <w:r>
              <w:t>6.3 物理碰撞冲突定位与修复</w:t>
            </w:r>
            <w:r>
              <w:rPr>
                <w:rFonts w:hint="eastAsia"/>
              </w:rPr>
              <w:tab/>
            </w:r>
            <w:r>
              <w:rPr>
                <w:rFonts w:hint="eastAsia"/>
              </w:rPr>
              <w:fldChar w:fldCharType="begin"/>
            </w:r>
            <w:r>
              <w:rPr>
                <w:rFonts w:hint="eastAsia"/>
              </w:rPr>
              <w:instrText xml:space="preserve"> </w:instrText>
            </w:r>
            <w:r>
              <w:instrText>PAGEREF _Toc228145337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r>
            <w:br/>
          </w:r>
          <w:hyperlink w:anchor="_Toc228145338" w:history="1">
            <w:r>
              <w:t>6.4 运行性能观测</w:t>
            </w:r>
            <w:r>
              <w:rPr>
                <w:rFonts w:hint="eastAsia"/>
              </w:rPr>
              <w:tab/>
            </w:r>
            <w:r>
              <w:rPr>
                <w:rFonts w:hint="eastAsia"/>
              </w:rPr>
              <w:fldChar w:fldCharType="begin"/>
            </w:r>
            <w:r>
              <w:rPr>
                <w:rFonts w:hint="eastAsia"/>
              </w:rPr>
              <w:instrText xml:space="preserve"> </w:instrText>
            </w:r>
            <w:r>
              <w:instrText>PAGEREF _Toc228145338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hyperlink>
        </w:p>
        <w:p w14:paraId="27857F62" w14:textId="77777777" w:rsidR="00F73942" w:rsidRDefault="00F73942">
          <w:pPr>
            <w:pStyle w:val="aff6"/>
            <w:tabs>
              <w:tab w:val="right" w:leader="dot" w:pos="8306"/>
            </w:tabs>
            <w:ind w:leftChars="0" w:left="0" w:firstLine="480"/>
            <w:rPr>
              <w:rFonts w:ascii="黑体" w:eastAsia="黑体" w:hAnsi="黑体" w:cstheme="minorBidi" w:hint="eastAsia"/>
              <w:b/>
              <w:bCs/>
              <w:i/>
              <w:iCs/>
              <w:sz w:val="22"/>
              <w14:ligatures w14:val="standardContextual"/>
            </w:rPr>
          </w:pPr>
          <w:hyperlink w:anchor="_Toc228145339" w:history="1">
            <w:r>
              <w:rPr>
                <w:rStyle w:val="af5"/>
                <w:rFonts w:ascii="黑体" w:eastAsia="黑体" w:hAnsi="黑体"/>
                <w:b/>
                <w:bCs/>
              </w:rPr>
              <w:t>第7章 总结与展望</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rPr>
                <w:rFonts w:ascii="黑体" w:eastAsia="黑体" w:hAnsi="黑体"/>
                <w:b/>
                <w:bCs/>
              </w:rPr>
              <w:instrText>PAGEREF _Toc228145339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21</w:t>
            </w:r>
            <w:r>
              <w:rPr>
                <w:rFonts w:ascii="黑体" w:eastAsia="黑体" w:hAnsi="黑体" w:hint="eastAsia"/>
                <w:b/>
                <w:bCs/>
              </w:rPr>
              <w:fldChar w:fldCharType="end"/>
            </w:r>
          </w:hyperlink>
        </w:p>
        <w:p w14:paraId="4774ABB1" w14:textId="77777777" w:rsidR="00F73942" w:rsidRDefault="00F73942">
          <w:pPr>
            <w:pStyle w:val="aff6"/>
            <w:tabs>
              <w:tab w:val="right" w:leader="dot" w:pos="8306"/>
            </w:tabs>
            <w:ind w:firstLine="480"/>
            <w:rPr>
              <w:rFonts w:hint="eastAsia"/>
              <w:szCs w:val="24"/>
            </w:rPr>
          </w:pPr>
          <w:hyperlink w:anchor="_Toc228145340" w:history="1">
            <w:r>
              <w:t>7.1 全局研制复盘</w:t>
            </w:r>
            <w:r>
              <w:tab/>
            </w:r>
            <w:r>
              <w:fldChar w:fldCharType="begin"/>
            </w:r>
            <w:r>
              <w:instrText xml:space="preserve"> PAGEREF _Toc228145340 \h </w:instrText>
            </w:r>
            <w:r>
              <w:fldChar w:fldCharType="separate"/>
            </w:r>
            <w:r>
              <w:rPr>
                <w:rFonts w:hint="eastAsia"/>
              </w:rPr>
              <w:t>21</w:t>
            </w:r>
            <w:r>
              <w:fldChar w:fldCharType="end"/>
            </w:r>
          </w:hyperlink>
        </w:p>
        <w:p w14:paraId="61EB7E04" w14:textId="77777777" w:rsidR="00F73942" w:rsidRDefault="00F73942">
          <w:pPr>
            <w:pStyle w:val="aff6"/>
            <w:tabs>
              <w:tab w:val="right" w:leader="dot" w:pos="8306"/>
            </w:tabs>
            <w:ind w:firstLine="480"/>
            <w:rPr>
              <w:rFonts w:eastAsiaTheme="minorEastAsia" w:cstheme="minorBidi" w:hint="eastAsia"/>
              <w:b/>
              <w:bCs/>
              <w:szCs w:val="24"/>
              <w14:ligatures w14:val="standardContextual"/>
            </w:rPr>
          </w:pPr>
          <w:hyperlink w:anchor="_Toc228145341" w:history="1">
            <w:r>
              <w:t>7.2 后续优化方向</w:t>
            </w:r>
            <w:r>
              <w:tab/>
            </w:r>
            <w:r>
              <w:fldChar w:fldCharType="begin"/>
            </w:r>
            <w:r>
              <w:instrText xml:space="preserve"> PAGEREF _Toc228145341 \h </w:instrText>
            </w:r>
            <w:r>
              <w:fldChar w:fldCharType="separate"/>
            </w:r>
            <w:r>
              <w:rPr>
                <w:rFonts w:hint="eastAsia"/>
              </w:rPr>
              <w:t>21</w:t>
            </w:r>
            <w:r>
              <w:fldChar w:fldCharType="end"/>
            </w:r>
          </w:hyperlink>
        </w:p>
        <w:p w14:paraId="224E3BB1" w14:textId="77777777" w:rsidR="00F73942" w:rsidRDefault="00F73942">
          <w:pPr>
            <w:pStyle w:val="aff6"/>
            <w:tabs>
              <w:tab w:val="right" w:leader="dot" w:pos="8306"/>
            </w:tabs>
            <w:ind w:leftChars="0" w:left="0" w:firstLine="480"/>
            <w:rPr>
              <w:rFonts w:ascii="黑体" w:eastAsia="黑体" w:hAnsi="黑体" w:cstheme="minorBidi" w:hint="eastAsia"/>
              <w:b/>
              <w:bCs/>
              <w:i/>
              <w:iCs/>
              <w:sz w:val="22"/>
              <w14:ligatures w14:val="standardContextual"/>
            </w:rPr>
          </w:pPr>
          <w:hyperlink w:anchor="_Toc228145342" w:history="1">
            <w:r>
              <w:rPr>
                <w:rStyle w:val="af5"/>
                <w:rFonts w:ascii="黑体" w:eastAsia="黑体" w:hAnsi="黑体"/>
                <w:b/>
                <w:bCs/>
              </w:rPr>
              <w:t>参考文献</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rPr>
                <w:rFonts w:ascii="黑体" w:eastAsia="黑体" w:hAnsi="黑体"/>
                <w:b/>
                <w:bCs/>
              </w:rPr>
              <w:instrText>PAGEREF _Toc228145342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22</w:t>
            </w:r>
            <w:r>
              <w:rPr>
                <w:rFonts w:ascii="黑体" w:eastAsia="黑体" w:hAnsi="黑体" w:hint="eastAsia"/>
                <w:b/>
                <w:bCs/>
              </w:rPr>
              <w:fldChar w:fldCharType="end"/>
            </w:r>
          </w:hyperlink>
        </w:p>
        <w:p w14:paraId="2E54BFC8" w14:textId="77777777" w:rsidR="00F73942" w:rsidRDefault="00F73942">
          <w:pPr>
            <w:pStyle w:val="aff6"/>
            <w:tabs>
              <w:tab w:val="right" w:leader="dot" w:pos="8306"/>
            </w:tabs>
            <w:ind w:leftChars="0" w:left="0" w:firstLine="480"/>
            <w:rPr>
              <w:rFonts w:ascii="黑体" w:eastAsia="黑体" w:hAnsi="黑体" w:cstheme="minorBidi" w:hint="eastAsia"/>
              <w:b/>
              <w:bCs/>
              <w:i/>
              <w:iCs/>
              <w:sz w:val="22"/>
              <w14:ligatures w14:val="standardContextual"/>
            </w:rPr>
          </w:pPr>
          <w:hyperlink w:anchor="_Toc228145343" w:history="1">
            <w:r>
              <w:rPr>
                <w:rStyle w:val="af5"/>
                <w:rFonts w:ascii="黑体" w:eastAsia="黑体" w:hAnsi="黑体"/>
                <w:b/>
                <w:bCs/>
              </w:rPr>
              <w:t>致    谢</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rPr>
                <w:rFonts w:ascii="黑体" w:eastAsia="黑体" w:hAnsi="黑体"/>
                <w:b/>
                <w:bCs/>
              </w:rPr>
              <w:instrText>PAGEREF _Toc228145343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23</w:t>
            </w:r>
            <w:r>
              <w:rPr>
                <w:rFonts w:ascii="黑体" w:eastAsia="黑体" w:hAnsi="黑体" w:hint="eastAsia"/>
                <w:b/>
                <w:bCs/>
              </w:rPr>
              <w:fldChar w:fldCharType="end"/>
            </w:r>
          </w:hyperlink>
        </w:p>
        <w:p w14:paraId="044E2444" w14:textId="77777777" w:rsidR="00F73942" w:rsidRDefault="00000000">
          <w:r>
            <w:fldChar w:fldCharType="end"/>
          </w:r>
        </w:p>
      </w:sdtContent>
    </w:sdt>
    <w:p w14:paraId="44D1F88E" w14:textId="77777777" w:rsidR="00F73942" w:rsidRDefault="00000000">
      <w:pPr>
        <w:pStyle w:val="affa"/>
        <w:spacing w:before="120" w:after="120"/>
        <w:rPr>
          <w:rFonts w:hint="eastAsia"/>
        </w:rPr>
      </w:pPr>
      <w:bookmarkStart w:id="5" w:name="第1章-绪论"/>
      <w:r>
        <w:rPr>
          <w:rFonts w:hint="eastAsia"/>
        </w:rPr>
        <w:br w:type="page"/>
      </w:r>
    </w:p>
    <w:p w14:paraId="46392DBC" w14:textId="77777777" w:rsidR="00F73942" w:rsidRDefault="00F73942">
      <w:pPr>
        <w:pStyle w:val="affa"/>
        <w:spacing w:before="120" w:after="120"/>
        <w:rPr>
          <w:rFonts w:hint="eastAsia"/>
        </w:rPr>
        <w:sectPr w:rsidR="00F73942">
          <w:footerReference w:type="even" r:id="rId8"/>
          <w:footerReference w:type="default" r:id="rId9"/>
          <w:type w:val="oddPage"/>
          <w:pgSz w:w="11906" w:h="16838"/>
          <w:pgMar w:top="1418" w:right="1134" w:bottom="1418" w:left="1418" w:header="851" w:footer="851" w:gutter="0"/>
          <w:pgNumType w:fmt="upperRoman" w:start="1" w:chapStyle="1"/>
          <w:cols w:space="720"/>
          <w:docGrid w:linePitch="286"/>
        </w:sectPr>
      </w:pPr>
    </w:p>
    <w:p w14:paraId="1A9C7072" w14:textId="77777777" w:rsidR="00F73942" w:rsidRDefault="00000000">
      <w:pPr>
        <w:pStyle w:val="affa"/>
        <w:spacing w:before="120" w:after="120"/>
        <w:rPr>
          <w:rFonts w:hint="eastAsia"/>
        </w:rPr>
      </w:pPr>
      <w:bookmarkStart w:id="6" w:name="_Toc228145297"/>
      <w:r>
        <w:rPr>
          <w:rFonts w:hint="eastAsia"/>
        </w:rPr>
        <w:lastRenderedPageBreak/>
        <w:t>第1章</w:t>
      </w:r>
      <w:r>
        <w:t xml:space="preserve"> </w:t>
      </w:r>
      <w:r>
        <w:rPr>
          <w:rFonts w:hint="eastAsia"/>
        </w:rPr>
        <w:t>绪论</w:t>
      </w:r>
      <w:bookmarkEnd w:id="6"/>
    </w:p>
    <w:p w14:paraId="7E929582" w14:textId="77777777" w:rsidR="00F73942" w:rsidRDefault="00000000">
      <w:pPr>
        <w:pStyle w:val="affb"/>
        <w:spacing w:before="120" w:after="120"/>
        <w:rPr>
          <w:rFonts w:hint="eastAsia"/>
        </w:rPr>
      </w:pPr>
      <w:bookmarkStart w:id="7" w:name="_Toc228145298"/>
      <w:bookmarkStart w:id="8" w:name="选题背景"/>
      <w:r>
        <w:t xml:space="preserve">1.1 </w:t>
      </w:r>
      <w:r>
        <w:rPr>
          <w:rFonts w:hint="eastAsia"/>
        </w:rPr>
        <w:t>选题背景</w:t>
      </w:r>
      <w:bookmarkEnd w:id="7"/>
    </w:p>
    <w:p w14:paraId="587EA319" w14:textId="77777777" w:rsidR="00F73942" w:rsidRDefault="00000000">
      <w:pPr>
        <w:pStyle w:val="affd"/>
        <w:ind w:firstLine="480"/>
        <w:jc w:val="left"/>
      </w:pPr>
      <w:r>
        <w:t>随着以</w:t>
      </w:r>
      <w:r>
        <w:t>SpaceX</w:t>
      </w:r>
      <w:r>
        <w:t>为代表的商业航天企业加速发展，太空发射活动日益频繁，近地轨道空间正面临日益严重的拥挤问题。废弃的航天器及运载火箭残骸在地球轨道上高速游离，即便是微小碎片的碰撞，</w:t>
      </w:r>
      <w:r>
        <w:rPr>
          <w:rFonts w:hint="eastAsia"/>
        </w:rPr>
        <w:t>也</w:t>
      </w:r>
      <w:r>
        <w:t>可能对在轨航天器或载人任务造成不可挽回的毁灭性打击。然而，</w:t>
      </w:r>
      <w:r>
        <w:rPr>
          <w:rFonts w:hint="eastAsia"/>
        </w:rPr>
        <w:t>虽然</w:t>
      </w:r>
      <w:r>
        <w:t>航天领域对空间碎片的清理议题高度重视，</w:t>
      </w:r>
      <w:r>
        <w:rPr>
          <w:rFonts w:hint="eastAsia"/>
        </w:rPr>
        <w:t>但作为普通人的我们却</w:t>
      </w:r>
      <w:r>
        <w:t>对这一严峻的</w:t>
      </w:r>
      <w:r>
        <w:t>“</w:t>
      </w:r>
      <w:r>
        <w:t>太空环保</w:t>
      </w:r>
      <w:r>
        <w:t>”</w:t>
      </w:r>
      <w:r>
        <w:t>危机却普遍缺乏深刻认知</w:t>
      </w:r>
      <w:r>
        <w:rPr>
          <w:rFonts w:hint="eastAsia"/>
        </w:rPr>
        <w:t>。</w:t>
      </w:r>
    </w:p>
    <w:p w14:paraId="0D43CE20" w14:textId="66477DC5" w:rsidR="00F73942" w:rsidRDefault="00000000">
      <w:pPr>
        <w:pStyle w:val="affd"/>
        <w:ind w:firstLine="480"/>
        <w:jc w:val="left"/>
      </w:pPr>
      <w:r>
        <w:rPr>
          <w:rFonts w:hint="eastAsia"/>
        </w:rPr>
        <w:t>回顾大学四年的专业学习，</w:t>
      </w:r>
      <w:r w:rsidR="000E4979">
        <w:rPr>
          <w:rFonts w:hint="eastAsia"/>
        </w:rPr>
        <w:t>虽然</w:t>
      </w:r>
      <w:r>
        <w:rPr>
          <w:rFonts w:hint="eastAsia"/>
        </w:rPr>
        <w:t>大部分时间都在与基础系统和数据处理脚本打交道。但我始终相信，编程完全可以在视觉传达与交互体验上有更多可能性。如果把“清理太空垃圾”这个小众且稍显枯燥的议题做成一款电子游戏呢？让玩家亲自去管理燃料、计算变轨时机，并操作机械爪去回收碎片，他们也许能在失败与重试中，直观地感受到轨道力学的运作规律以及碎片清理的紧迫性。带着这个想法，</w:t>
      </w:r>
      <w:r w:rsidR="00B95E8D">
        <w:rPr>
          <w:rFonts w:hint="eastAsia"/>
        </w:rPr>
        <w:t>最后确定</w:t>
      </w:r>
      <w:r w:rsidR="00210FCB">
        <w:rPr>
          <w:rFonts w:hint="eastAsia"/>
        </w:rPr>
        <w:t>了</w:t>
      </w:r>
      <w:r w:rsidR="00B95E8D">
        <w:rPr>
          <w:rFonts w:hint="eastAsia"/>
        </w:rPr>
        <w:t>毕业设计研究方向</w:t>
      </w:r>
      <w:r>
        <w:rPr>
          <w:rFonts w:hint="eastAsia"/>
        </w:rPr>
        <w:t>：基于</w:t>
      </w:r>
      <w:r>
        <w:rPr>
          <w:rFonts w:hint="eastAsia"/>
        </w:rPr>
        <w:t>Unity</w:t>
      </w:r>
      <w:r>
        <w:rPr>
          <w:rFonts w:hint="eastAsia"/>
        </w:rPr>
        <w:t>引擎开发一款以环境保护为主题的太空垃圾清理模拟游戏。这既是对我编程能力的一次检验，也是一次轻量级的科普尝试。</w:t>
      </w:r>
      <w:bookmarkEnd w:id="5"/>
    </w:p>
    <w:p w14:paraId="7D476582" w14:textId="77777777" w:rsidR="00F73942" w:rsidRDefault="00000000">
      <w:pPr>
        <w:pStyle w:val="affb"/>
        <w:spacing w:before="120" w:after="120"/>
        <w:rPr>
          <w:rFonts w:hint="eastAsia"/>
        </w:rPr>
      </w:pPr>
      <w:bookmarkStart w:id="9" w:name="_Toc228145299"/>
      <w:bookmarkStart w:id="10" w:name="研究目的与意义"/>
      <w:r>
        <w:t xml:space="preserve">1.2 </w:t>
      </w:r>
      <w:r>
        <w:rPr>
          <w:rFonts w:hint="eastAsia"/>
        </w:rPr>
        <w:t>研究目的与意义</w:t>
      </w:r>
      <w:bookmarkEnd w:id="9"/>
    </w:p>
    <w:p w14:paraId="370E1BCC" w14:textId="77777777" w:rsidR="00F73942" w:rsidRDefault="00000000">
      <w:pPr>
        <w:pStyle w:val="affd"/>
        <w:ind w:firstLine="480"/>
        <w:jc w:val="left"/>
      </w:pPr>
      <w:r>
        <w:rPr>
          <w:rFonts w:hint="eastAsia"/>
        </w:rPr>
        <w:t>本次研究的主要目标在于构建一个高稳定性、逻辑闭环的太空模拟游戏，而非仅限于演示功能的原型。在底层开发中，项目强调物理判定的精准度与代码架构的健壮性，确保在不同电脑环境下能稳定运行。</w:t>
      </w:r>
    </w:p>
    <w:p w14:paraId="334D266B" w14:textId="7FEC4B21" w:rsidR="00F73942" w:rsidRDefault="00000000">
      <w:pPr>
        <w:pStyle w:val="affd"/>
        <w:ind w:firstLine="480"/>
      </w:pPr>
      <w:r>
        <w:rPr>
          <w:rFonts w:hint="eastAsia"/>
        </w:rPr>
        <w:t>在技术架构的选择上，希望能借此机会修正以前项目开发中出现的不规范行为。以前用</w:t>
      </w:r>
      <w:r>
        <w:rPr>
          <w:rFonts w:hint="eastAsia"/>
        </w:rPr>
        <w:t>Unity</w:t>
      </w:r>
      <w:r>
        <w:rPr>
          <w:rFonts w:hint="eastAsia"/>
        </w:rPr>
        <w:t>做项目时，为了实现最快速度的开发，脚本之间往往直接互相调用，最后代码总是</w:t>
      </w:r>
      <w:r w:rsidR="00AC54EB">
        <w:rPr>
          <w:rFonts w:hint="eastAsia"/>
        </w:rPr>
        <w:t>会出现大量的耦合</w:t>
      </w:r>
      <w:r>
        <w:rPr>
          <w:rFonts w:hint="eastAsia"/>
        </w:rPr>
        <w:t>，</w:t>
      </w:r>
      <w:r w:rsidR="00AC54EB">
        <w:rPr>
          <w:rFonts w:hint="eastAsia"/>
        </w:rPr>
        <w:t>导致</w:t>
      </w:r>
      <w:r>
        <w:rPr>
          <w:rFonts w:hint="eastAsia"/>
        </w:rPr>
        <w:t>修改一处地方便会引起整体的报错。出于上述考虑，在这次项目中，尝试引入更为规范的架构。最终选择</w:t>
      </w:r>
      <w:proofErr w:type="spellStart"/>
      <w:r>
        <w:rPr>
          <w:rFonts w:hint="eastAsia"/>
        </w:rPr>
        <w:t>UniRx</w:t>
      </w:r>
      <w:proofErr w:type="spellEnd"/>
      <w:r>
        <w:rPr>
          <w:rFonts w:hint="eastAsia"/>
        </w:rPr>
        <w:t>库来实践响应式编程，通过消息总线将底层的物理计算和表现层的</w:t>
      </w:r>
      <w:r>
        <w:rPr>
          <w:rFonts w:hint="eastAsia"/>
        </w:rPr>
        <w:t>UI</w:t>
      </w:r>
      <w:r>
        <w:rPr>
          <w:rFonts w:hint="eastAsia"/>
        </w:rPr>
        <w:t>面板彻底隔离开。将书本里抽象的设计模式转化为了项目中具体落地的代码里。</w:t>
      </w:r>
    </w:p>
    <w:p w14:paraId="31C7B163" w14:textId="4FDAED54" w:rsidR="00F73942" w:rsidRDefault="00000000">
      <w:pPr>
        <w:pStyle w:val="affd"/>
        <w:ind w:firstLine="480"/>
        <w:jc w:val="left"/>
      </w:pPr>
      <w:r>
        <w:rPr>
          <w:rFonts w:hint="eastAsia"/>
        </w:rPr>
        <w:t>在游戏设计层面，核心难点在于将物理法则转化为兼具科学性和趣味性的玩法。万有引力拉扯、极坐标换算、燃料衰减，这些不将只是写在纸上的几段数学公式，而是支撑整个游戏物理逻辑运行的硬核规则。同时还需要设计出玩家能轻易理解的操作逻辑，让严谨的参数不至于毁掉游戏的娱乐性，因此</w:t>
      </w:r>
      <w:r w:rsidR="00611DBE">
        <w:rPr>
          <w:rFonts w:hint="eastAsia"/>
        </w:rPr>
        <w:t>需要</w:t>
      </w:r>
      <w:r>
        <w:rPr>
          <w:rFonts w:hint="eastAsia"/>
        </w:rPr>
        <w:t>投入大量的时间去反复校调数值。整个过程</w:t>
      </w:r>
      <w:r w:rsidR="00C176A2">
        <w:rPr>
          <w:rFonts w:hint="eastAsia"/>
        </w:rPr>
        <w:t>对</w:t>
      </w:r>
      <w:r>
        <w:rPr>
          <w:rFonts w:hint="eastAsia"/>
        </w:rPr>
        <w:lastRenderedPageBreak/>
        <w:t>数据结构、算法以及关卡体验平衡的综合把控能力</w:t>
      </w:r>
      <w:r w:rsidR="00C176A2">
        <w:rPr>
          <w:rFonts w:hint="eastAsia"/>
        </w:rPr>
        <w:t>有着严格的考验</w:t>
      </w:r>
      <w:r>
        <w:rPr>
          <w:rFonts w:hint="eastAsia"/>
        </w:rPr>
        <w:t>。</w:t>
      </w:r>
      <w:hyperlink w:anchor="ref-salen2004rules" w:history="1">
        <w:r w:rsidR="00F73942">
          <w:rPr>
            <w:vertAlign w:val="superscript"/>
          </w:rPr>
          <w:t>[</w:t>
        </w:r>
        <w:r w:rsidR="00F73942">
          <w:rPr>
            <w:rStyle w:val="af5"/>
            <w:vertAlign w:val="superscript"/>
          </w:rPr>
          <w:t>1</w:t>
        </w:r>
        <w:r w:rsidR="00F73942">
          <w:rPr>
            <w:vertAlign w:val="superscript"/>
          </w:rPr>
          <w:t>]</w:t>
        </w:r>
      </w:hyperlink>
      <w:bookmarkEnd w:id="8"/>
    </w:p>
    <w:p w14:paraId="54ECE6A0" w14:textId="77777777" w:rsidR="00F73942" w:rsidRDefault="00000000">
      <w:pPr>
        <w:pStyle w:val="affb"/>
        <w:spacing w:before="120" w:after="120"/>
        <w:rPr>
          <w:rFonts w:hint="eastAsia"/>
        </w:rPr>
      </w:pPr>
      <w:bookmarkStart w:id="11" w:name="_Toc228145300"/>
      <w:bookmarkStart w:id="12" w:name="国内外研究现状"/>
      <w:r>
        <w:t xml:space="preserve">1.3 </w:t>
      </w:r>
      <w:r>
        <w:rPr>
          <w:rFonts w:hint="eastAsia"/>
        </w:rPr>
        <w:t>国内外研究现状</w:t>
      </w:r>
      <w:bookmarkEnd w:id="11"/>
    </w:p>
    <w:p w14:paraId="1F5862CA" w14:textId="77777777" w:rsidR="00F73942" w:rsidRDefault="00000000">
      <w:pPr>
        <w:pStyle w:val="affd"/>
        <w:ind w:firstLine="480"/>
        <w:jc w:val="left"/>
      </w:pPr>
      <w:r>
        <w:rPr>
          <w:rFonts w:hint="eastAsia"/>
        </w:rPr>
        <w:t>在正式开始项目的系统架构搭建之前，进行了对开源社区查阅物理反馈类游戏的开发者日志和技术文章的调研。通过梳理和归纳业界在物理反馈处理、碰撞检测优化等方面的实践经验，我总结和预备了该项目开发中可能会遇到的技术瓶颈。</w:t>
      </w:r>
    </w:p>
    <w:p w14:paraId="1CD2B0FB" w14:textId="77777777" w:rsidR="00F73942" w:rsidRDefault="00000000">
      <w:pPr>
        <w:pStyle w:val="affc"/>
        <w:spacing w:before="120" w:after="120"/>
        <w:rPr>
          <w:rFonts w:hint="eastAsia"/>
        </w:rPr>
      </w:pPr>
      <w:bookmarkStart w:id="13" w:name="_Toc228145301"/>
      <w:bookmarkStart w:id="14" w:name="国外研究现状"/>
      <w:r>
        <w:t xml:space="preserve">1.3.1 </w:t>
      </w:r>
      <w:r>
        <w:rPr>
          <w:rFonts w:hint="eastAsia"/>
        </w:rPr>
        <w:t>国外研究现状</w:t>
      </w:r>
      <w:bookmarkEnd w:id="13"/>
    </w:p>
    <w:p w14:paraId="59DC5F9A" w14:textId="77777777" w:rsidR="00F73942" w:rsidRDefault="00000000">
      <w:pPr>
        <w:pStyle w:val="affd"/>
        <w:ind w:firstLine="480"/>
        <w:jc w:val="left"/>
      </w:pPr>
      <w:r>
        <w:rPr>
          <w:rFonts w:hint="eastAsia"/>
        </w:rPr>
        <w:t>国外的开发团队在把物理模拟融入功能性游戏这块探索得很早。拿备受好评的独立游戏《星际拓荒》（</w:t>
      </w:r>
      <w:r>
        <w:rPr>
          <w:rFonts w:hint="eastAsia"/>
        </w:rPr>
        <w:t>Outer</w:t>
      </w:r>
      <w:r>
        <w:t xml:space="preserve"> </w:t>
      </w:r>
      <w:r>
        <w:rPr>
          <w:rFonts w:hint="eastAsia"/>
        </w:rPr>
        <w:t>Wilds</w:t>
      </w:r>
      <w:r>
        <w:rPr>
          <w:rFonts w:hint="eastAsia"/>
        </w:rPr>
        <w:t>）来说，它内部的整套天体引力系统做得极其硬核，但这背后依靠的是极度稳固的核心循环系统。</w:t>
      </w:r>
    </w:p>
    <w:p w14:paraId="764C8FA7" w14:textId="77777777" w:rsidR="00F73942" w:rsidRDefault="00000000">
      <w:pPr>
        <w:keepNext/>
        <w:spacing w:line="360" w:lineRule="auto"/>
        <w:jc w:val="center"/>
      </w:pPr>
      <w:r>
        <w:rPr>
          <w:noProof/>
          <w:szCs w:val="21"/>
        </w:rPr>
        <w:drawing>
          <wp:inline distT="0" distB="0" distL="0" distR="0" wp14:anchorId="280C0B4F" wp14:editId="711A989C">
            <wp:extent cx="5930900" cy="2884805"/>
            <wp:effectExtent l="0" t="0" r="0" b="0"/>
            <wp:docPr id="1" name="Picture" descr="星际拓荒" title="星际拓荒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星际拓荒" title="星际拓荒截图"/>
                    <pic:cNvPicPr>
                      <a:picLocks noChangeAspect="1" noChangeArrowheads="1"/>
                    </pic:cNvPicPr>
                  </pic:nvPicPr>
                  <pic:blipFill>
                    <a:blip r:embed="rId10"/>
                    <a:stretch>
                      <a:fillRect/>
                    </a:stretch>
                  </pic:blipFill>
                  <pic:spPr>
                    <a:xfrm>
                      <a:off x="0" y="0"/>
                      <a:ext cx="5930900" cy="2885105"/>
                    </a:xfrm>
                    <a:prstGeom prst="rect">
                      <a:avLst/>
                    </a:prstGeom>
                    <a:noFill/>
                    <a:ln w="9525">
                      <a:noFill/>
                    </a:ln>
                  </pic:spPr>
                </pic:pic>
              </a:graphicData>
            </a:graphic>
          </wp:inline>
        </w:drawing>
      </w:r>
    </w:p>
    <w:p w14:paraId="722FEB68" w14:textId="77777777" w:rsidR="00F73942" w:rsidRDefault="00000000">
      <w:pPr>
        <w:spacing w:line="360" w:lineRule="auto"/>
        <w:jc w:val="center"/>
      </w:pPr>
      <w:r>
        <w:rPr>
          <w:rFonts w:hint="eastAsia"/>
        </w:rPr>
        <w:t>图</w:t>
      </w:r>
      <w:r>
        <w:rPr>
          <w:rFonts w:hint="eastAsia"/>
        </w:rPr>
        <w:t xml:space="preserve">1-1 </w:t>
      </w:r>
      <w:r>
        <w:rPr>
          <w:rFonts w:hint="eastAsia"/>
        </w:rPr>
        <w:t>星际拓荒</w:t>
      </w:r>
    </w:p>
    <w:p w14:paraId="3366EACB" w14:textId="77777777" w:rsidR="00F73942" w:rsidRDefault="00000000">
      <w:pPr>
        <w:pStyle w:val="affd"/>
        <w:ind w:firstLine="480"/>
        <w:jc w:val="left"/>
      </w:pPr>
      <w:r>
        <w:rPr>
          <w:rFonts w:hint="eastAsia"/>
        </w:rPr>
        <w:t>很多海外开发者的复盘文章里都反复提到一个警告：千万别让追求真实变成体验的累赘。如果玩家连转个弯都要手算半天轨道速度，那他们立刻就会弃坑。业内经常提到的</w:t>
      </w:r>
      <w:r>
        <w:rPr>
          <w:rFonts w:hint="eastAsia"/>
        </w:rPr>
        <w:t>MDA</w:t>
      </w:r>
      <w:r>
        <w:rPr>
          <w:rFonts w:hint="eastAsia"/>
        </w:rPr>
        <w:t>（机制</w:t>
      </w:r>
      <w:r>
        <w:rPr>
          <w:rFonts w:hint="eastAsia"/>
        </w:rPr>
        <w:t>-</w:t>
      </w:r>
      <w:r>
        <w:rPr>
          <w:rFonts w:hint="eastAsia"/>
        </w:rPr>
        <w:t>动态</w:t>
      </w:r>
      <w:r>
        <w:rPr>
          <w:rFonts w:hint="eastAsia"/>
        </w:rPr>
        <w:t>-</w:t>
      </w:r>
      <w:r>
        <w:rPr>
          <w:rFonts w:hint="eastAsia"/>
        </w:rPr>
        <w:t>美学）框架也被用来解释这个现象——底层的受力逻辑究竟是如何一层层传递，最终影响到玩家情绪的。从这个角度触发，简化游戏中出现的那些复杂的牛顿力学参数，并在“像在太空里”和“好玩”之间找一个折中点成为了首要的设计目标。</w:t>
      </w:r>
      <w:r>
        <w:fldChar w:fldCharType="begin"/>
      </w:r>
      <w:r>
        <w:instrText>HYPERLINK \l "ref-hunicke2004mda"</w:instrText>
      </w:r>
      <w:r>
        <w:fldChar w:fldCharType="separate"/>
      </w:r>
      <w:r>
        <w:rPr>
          <w:vertAlign w:val="superscript"/>
        </w:rPr>
        <w:t>[</w:t>
      </w:r>
      <w:r>
        <w:rPr>
          <w:rStyle w:val="af5"/>
          <w:vertAlign w:val="superscript"/>
        </w:rPr>
        <w:t>2</w:t>
      </w:r>
      <w:r>
        <w:fldChar w:fldCharType="end"/>
      </w:r>
      <w:r>
        <w:rPr>
          <w:vertAlign w:val="superscript"/>
        </w:rPr>
        <w:t>,</w:t>
      </w:r>
      <w:hyperlink w:anchor="ref-fullerton2018" w:history="1">
        <w:r w:rsidR="00F73942">
          <w:rPr>
            <w:rStyle w:val="af5"/>
            <w:vertAlign w:val="superscript"/>
          </w:rPr>
          <w:t>3</w:t>
        </w:r>
        <w:r w:rsidR="00F73942">
          <w:rPr>
            <w:vertAlign w:val="superscript"/>
          </w:rPr>
          <w:t>]</w:t>
        </w:r>
      </w:hyperlink>
      <w:bookmarkEnd w:id="10"/>
    </w:p>
    <w:p w14:paraId="0E4A4AE3" w14:textId="77777777" w:rsidR="00F73942" w:rsidRDefault="00000000">
      <w:pPr>
        <w:pStyle w:val="affc"/>
        <w:spacing w:before="120" w:after="120"/>
        <w:rPr>
          <w:rFonts w:hint="eastAsia"/>
        </w:rPr>
      </w:pPr>
      <w:bookmarkStart w:id="15" w:name="_Toc228145302"/>
      <w:bookmarkStart w:id="16" w:name="国内研究现状"/>
      <w:r>
        <w:t xml:space="preserve">1.3.2 </w:t>
      </w:r>
      <w:r>
        <w:rPr>
          <w:rFonts w:hint="eastAsia"/>
        </w:rPr>
        <w:t>国内研究现状</w:t>
      </w:r>
      <w:bookmarkEnd w:id="15"/>
    </w:p>
    <w:p w14:paraId="53279179" w14:textId="77777777" w:rsidR="00F73942" w:rsidRDefault="00000000">
      <w:pPr>
        <w:pStyle w:val="affd"/>
        <w:ind w:firstLine="480"/>
        <w:jc w:val="left"/>
      </w:pPr>
      <w:r>
        <w:rPr>
          <w:rFonts w:hint="eastAsia"/>
        </w:rPr>
        <w:t>在研究国内各大技术论坛和近几年的学生毕业设计之后，我们能明显的感觉到话题的转变。以前大家喜欢分享怎么快速实现某个华丽的功能，而现在的技术探讨则越来越“务</w:t>
      </w:r>
      <w:r>
        <w:rPr>
          <w:rFonts w:hint="eastAsia"/>
        </w:rPr>
        <w:lastRenderedPageBreak/>
        <w:t>实”，大量集中在项目的内存管理和代码规范上。现代高度集成的游戏引擎工具门槛低，把游戏跑起来不难，难的是跑久了不出现内存泄漏、不出现恶性</w:t>
      </w:r>
      <w:r>
        <w:rPr>
          <w:rFonts w:hint="eastAsia"/>
        </w:rPr>
        <w:t>Bug</w:t>
      </w:r>
      <w:r>
        <w:rPr>
          <w:rFonts w:hint="eastAsia"/>
        </w:rPr>
        <w:t>。比如，如何用</w:t>
      </w:r>
      <w:r>
        <w:rPr>
          <w:rFonts w:hint="eastAsia"/>
        </w:rPr>
        <w:t>MVC</w:t>
      </w:r>
      <w:r>
        <w:rPr>
          <w:rFonts w:hint="eastAsia"/>
        </w:rPr>
        <w:t>的变体去组织文件，如何运用对象池来重复利用生成的子弹和特效。</w:t>
      </w:r>
      <w:r>
        <w:t xml:space="preserve"> </w:t>
      </w:r>
      <w:r>
        <w:rPr>
          <w:rFonts w:hint="eastAsia"/>
        </w:rPr>
        <w:t>尤其是这两年，很多人开始讨论把大型软件开发里的事件总线（</w:t>
      </w:r>
      <w:r>
        <w:rPr>
          <w:rFonts w:hint="eastAsia"/>
        </w:rPr>
        <w:t>Event</w:t>
      </w:r>
      <w:r>
        <w:t xml:space="preserve"> </w:t>
      </w:r>
      <w:r>
        <w:rPr>
          <w:rFonts w:hint="eastAsia"/>
        </w:rPr>
        <w:t>Bus</w:t>
      </w:r>
      <w:r>
        <w:rPr>
          <w:rFonts w:hint="eastAsia"/>
        </w:rPr>
        <w:t>）或者响应式流的概念，下放到中小型的客户端开发里。国内独立开发圈子正在从“堆砌功能”转向“保证长期可维护性”。这让我意识到高效的程序开发不应该只满足于局部业务逻辑的实现，而应该从整体系统的角度考虑，通过合理的框架结构来维持项目的可持续维护性</w:t>
      </w:r>
      <w:r>
        <w:rPr>
          <w:rFonts w:hint="eastAsia"/>
        </w:rPr>
        <w:t xml:space="preserve"> </w:t>
      </w:r>
      <w:r>
        <w:rPr>
          <w:rFonts w:hint="eastAsia"/>
        </w:rPr>
        <w:t>。这种思维的转变才是保障项目系统能够稳定运行的工程基础。</w:t>
      </w:r>
      <w:hyperlink w:anchor="ref-王磊2022游戏开发" w:history="1">
        <w:r w:rsidR="00F73942">
          <w:rPr>
            <w:vertAlign w:val="superscript"/>
          </w:rPr>
          <w:t>[</w:t>
        </w:r>
        <w:r w:rsidR="00F73942">
          <w:rPr>
            <w:rStyle w:val="af5"/>
            <w:vertAlign w:val="superscript"/>
          </w:rPr>
          <w:t>4</w:t>
        </w:r>
      </w:hyperlink>
      <w:r>
        <w:rPr>
          <w:vertAlign w:val="superscript"/>
        </w:rPr>
        <w:t>,</w:t>
      </w:r>
      <w:hyperlink w:anchor="ref-刘洋2021unity" w:history="1">
        <w:r w:rsidR="00F73942">
          <w:rPr>
            <w:rStyle w:val="af5"/>
            <w:vertAlign w:val="superscript"/>
          </w:rPr>
          <w:t>5</w:t>
        </w:r>
        <w:r w:rsidR="00F73942">
          <w:rPr>
            <w:vertAlign w:val="superscript"/>
          </w:rPr>
          <w:t>]</w:t>
        </w:r>
      </w:hyperlink>
      <w:bookmarkEnd w:id="12"/>
      <w:bookmarkEnd w:id="14"/>
    </w:p>
    <w:p w14:paraId="3004B2D6" w14:textId="77777777" w:rsidR="00F73942" w:rsidRDefault="00000000">
      <w:pPr>
        <w:pStyle w:val="affb"/>
        <w:spacing w:before="120" w:after="120"/>
        <w:rPr>
          <w:rFonts w:hint="eastAsia"/>
        </w:rPr>
      </w:pPr>
      <w:bookmarkStart w:id="17" w:name="_Toc228145303"/>
      <w:bookmarkStart w:id="18" w:name="研究内容与技术路线"/>
      <w:r>
        <w:t xml:space="preserve">1.4 </w:t>
      </w:r>
      <w:r>
        <w:rPr>
          <w:rFonts w:hint="eastAsia"/>
        </w:rPr>
        <w:t>研究内容与技术路线</w:t>
      </w:r>
      <w:bookmarkEnd w:id="17"/>
    </w:p>
    <w:p w14:paraId="3F4D9A74" w14:textId="77777777" w:rsidR="00F73942" w:rsidRDefault="00000000">
      <w:pPr>
        <w:pStyle w:val="affd"/>
        <w:ind w:firstLine="480"/>
        <w:jc w:val="left"/>
      </w:pPr>
      <w:r>
        <w:rPr>
          <w:rFonts w:hint="eastAsia"/>
        </w:rPr>
        <w:t>为了保证项目的顺利推进，我引入了正规的游戏开发项目管理流程，将开发任务拆分为了四个关键步骤：</w:t>
      </w:r>
    </w:p>
    <w:p w14:paraId="1F2B1E66" w14:textId="77777777" w:rsidR="00F73942" w:rsidRDefault="00000000">
      <w:pPr>
        <w:pStyle w:val="affd"/>
        <w:ind w:firstLine="480"/>
        <w:jc w:val="left"/>
      </w:pPr>
      <w:r>
        <w:rPr>
          <w:rFonts w:hint="eastAsia"/>
        </w:rPr>
        <w:t>首先是定义好游戏的核心玩法。我撰写了一份设计文档，把规则定死——飞船怎么操作、机械爪碰到东西怎么判定、没油了到底弹什么结算界面。提前把这些规则设计定下来，能有效的预防开发过程中的需求膨胀。</w:t>
      </w:r>
    </w:p>
    <w:p w14:paraId="5439E2C1" w14:textId="77777777" w:rsidR="00F73942" w:rsidRDefault="00000000">
      <w:pPr>
        <w:keepNext/>
        <w:spacing w:line="360" w:lineRule="auto"/>
        <w:jc w:val="center"/>
      </w:pPr>
      <w:r>
        <w:rPr>
          <w:noProof/>
          <w:szCs w:val="21"/>
        </w:rPr>
        <w:lastRenderedPageBreak/>
        <w:drawing>
          <wp:inline distT="0" distB="0" distL="0" distR="0" wp14:anchorId="245D7A61" wp14:editId="312CAFAF">
            <wp:extent cx="5930900" cy="6739890"/>
            <wp:effectExtent l="0" t="0" r="0" b="0"/>
            <wp:docPr id="2" name="Picture" descr="设计文档部分内容" title="设计文档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设计文档部分内容" title="设计文档展示"/>
                    <pic:cNvPicPr>
                      <a:picLocks noChangeAspect="1" noChangeArrowheads="1"/>
                    </pic:cNvPicPr>
                  </pic:nvPicPr>
                  <pic:blipFill>
                    <a:blip r:embed="rId11"/>
                    <a:stretch>
                      <a:fillRect/>
                    </a:stretch>
                  </pic:blipFill>
                  <pic:spPr>
                    <a:xfrm>
                      <a:off x="0" y="0"/>
                      <a:ext cx="5930900" cy="6739923"/>
                    </a:xfrm>
                    <a:prstGeom prst="rect">
                      <a:avLst/>
                    </a:prstGeom>
                    <a:noFill/>
                    <a:ln w="9525">
                      <a:noFill/>
                    </a:ln>
                  </pic:spPr>
                </pic:pic>
              </a:graphicData>
            </a:graphic>
          </wp:inline>
        </w:drawing>
      </w:r>
    </w:p>
    <w:p w14:paraId="4BBCECB1" w14:textId="77777777" w:rsidR="00F73942" w:rsidRDefault="00000000">
      <w:pPr>
        <w:spacing w:line="360" w:lineRule="auto"/>
        <w:jc w:val="center"/>
      </w:pPr>
      <w:r>
        <w:rPr>
          <w:rFonts w:hint="eastAsia"/>
        </w:rPr>
        <w:t>图</w:t>
      </w:r>
      <w:r>
        <w:rPr>
          <w:rFonts w:hint="eastAsia"/>
        </w:rPr>
        <w:t xml:space="preserve">1-2 </w:t>
      </w:r>
      <w:r>
        <w:rPr>
          <w:rFonts w:hint="eastAsia"/>
        </w:rPr>
        <w:t>设计文档部分内容</w:t>
      </w:r>
    </w:p>
    <w:p w14:paraId="29D10F54" w14:textId="77777777" w:rsidR="00F73942" w:rsidRDefault="00000000">
      <w:pPr>
        <w:pStyle w:val="affd"/>
        <w:ind w:firstLine="480"/>
        <w:jc w:val="left"/>
      </w:pPr>
      <w:r>
        <w:rPr>
          <w:rFonts w:hint="eastAsia"/>
        </w:rPr>
        <w:t>第二步是整体的逻辑框架搭建。配置好</w:t>
      </w:r>
      <w:r>
        <w:rPr>
          <w:rFonts w:hint="eastAsia"/>
        </w:rPr>
        <w:t>Unity</w:t>
      </w:r>
      <w:r>
        <w:rPr>
          <w:rFonts w:hint="eastAsia"/>
        </w:rPr>
        <w:t>的环境后，优先把发布</w:t>
      </w:r>
      <w:r>
        <w:rPr>
          <w:rFonts w:hint="eastAsia"/>
        </w:rPr>
        <w:t>/</w:t>
      </w:r>
      <w:r>
        <w:rPr>
          <w:rFonts w:hint="eastAsia"/>
        </w:rPr>
        <w:t>订阅的消息总线给搭好。严格分离层级逻辑，不让管理计分板的</w:t>
      </w:r>
      <w:r>
        <w:rPr>
          <w:rFonts w:hint="eastAsia"/>
        </w:rPr>
        <w:t>UI</w:t>
      </w:r>
      <w:r>
        <w:rPr>
          <w:rFonts w:hint="eastAsia"/>
        </w:rPr>
        <w:t>代码和控制飞船飞行的代码混在一个文件里。这步隔离工作虽然开头麻烦，但省下了后期极大的排错成本。</w:t>
      </w:r>
    </w:p>
    <w:p w14:paraId="5445D8DD" w14:textId="77777777" w:rsidR="00F73942" w:rsidRDefault="00000000">
      <w:pPr>
        <w:pStyle w:val="affd"/>
        <w:ind w:firstLine="480"/>
        <w:jc w:val="left"/>
      </w:pPr>
      <w:r>
        <w:rPr>
          <w:rFonts w:hint="eastAsia"/>
        </w:rPr>
        <w:t>第三步也是最重要也是最耗时的步骤，集中精力组织编写各种核心逻辑代码。要在</w:t>
      </w:r>
      <w:r>
        <w:rPr>
          <w:rFonts w:hint="eastAsia"/>
        </w:rPr>
        <w:t>2D</w:t>
      </w:r>
      <w:r>
        <w:rPr>
          <w:rFonts w:hint="eastAsia"/>
        </w:rPr>
        <w:t>平面里让飞船沿着圆形轨道顺滑减速，涉及不少三角函数运算；机械爪拖着太空垃圾往回拉的时候，为了不和飞船自身的碰撞框发生穿模，我在</w:t>
      </w:r>
      <w:r>
        <w:rPr>
          <w:rFonts w:hint="eastAsia"/>
        </w:rPr>
        <w:t>Rigidbody2D</w:t>
      </w:r>
      <w:r>
        <w:rPr>
          <w:rFonts w:hint="eastAsia"/>
        </w:rPr>
        <w:t>的物理检测上试错了</w:t>
      </w:r>
      <w:r>
        <w:rPr>
          <w:rFonts w:hint="eastAsia"/>
        </w:rPr>
        <w:lastRenderedPageBreak/>
        <w:t>好几版代码。同时编写算法实现垃圾的逻辑，让刷新出的位置更加自然。</w:t>
      </w:r>
    </w:p>
    <w:p w14:paraId="169D7DD7" w14:textId="20FE77B4" w:rsidR="00F73942" w:rsidRDefault="00000000">
      <w:pPr>
        <w:pStyle w:val="affd"/>
        <w:ind w:firstLine="480"/>
        <w:jc w:val="left"/>
      </w:pPr>
      <w:r>
        <w:rPr>
          <w:rFonts w:hint="eastAsia"/>
        </w:rPr>
        <w:t>第四步，也是游戏开发结束前的最后一步，做测试和修</w:t>
      </w:r>
      <w:r>
        <w:rPr>
          <w:rFonts w:hint="eastAsia"/>
        </w:rPr>
        <w:t>Bug</w:t>
      </w:r>
      <w:r>
        <w:rPr>
          <w:rFonts w:hint="eastAsia"/>
        </w:rPr>
        <w:t>。</w:t>
      </w:r>
      <w:r w:rsidR="007B2044" w:rsidRPr="007B2044">
        <w:t>在性能评估阶段，本文将构建的应用程序部署于标准办公硬件环境执行压力测试，旨在监测高密度特效渲染场景下的帧率稳定性（</w:t>
      </w:r>
      <w:r w:rsidR="007B2044" w:rsidRPr="007B2044">
        <w:t>FPS Stability</w:t>
      </w:r>
      <w:r w:rsidR="007B2044" w:rsidRPr="007B2044">
        <w:t>）。此阶段的研发重点转向数值仿真优化：通过精细化调整黑洞引力常数、提升资源补给配额等参数，在确保游戏平衡性的同时，深度排查并修复了物理引擎判定中潜在的逻辑死循环风险，从而显著增强了底层物理系统的鲁棒性与计算效率</w:t>
      </w:r>
      <w:r>
        <w:rPr>
          <w:rFonts w:hint="eastAsia"/>
        </w:rPr>
        <w:t>。</w:t>
      </w:r>
      <w:hyperlink w:anchor="ref-gamma1994patterns" w:history="1">
        <w:r w:rsidR="00F73942">
          <w:rPr>
            <w:vertAlign w:val="superscript"/>
          </w:rPr>
          <w:t>[</w:t>
        </w:r>
        <w:r w:rsidR="00F73942">
          <w:rPr>
            <w:rStyle w:val="af5"/>
            <w:vertAlign w:val="superscript"/>
          </w:rPr>
          <w:t>6</w:t>
        </w:r>
        <w:r w:rsidR="00F73942">
          <w:rPr>
            <w:vertAlign w:val="superscript"/>
          </w:rPr>
          <w:t>]</w:t>
        </w:r>
      </w:hyperlink>
      <w:bookmarkEnd w:id="16"/>
    </w:p>
    <w:p w14:paraId="32F155A2" w14:textId="77777777" w:rsidR="00F73942" w:rsidRDefault="00000000">
      <w:pPr>
        <w:pStyle w:val="affb"/>
        <w:spacing w:before="120" w:after="120"/>
        <w:rPr>
          <w:rFonts w:hint="eastAsia"/>
        </w:rPr>
      </w:pPr>
      <w:bookmarkStart w:id="19" w:name="_Toc228145304"/>
      <w:bookmarkStart w:id="20" w:name="论文组织结构"/>
      <w:r>
        <w:t xml:space="preserve">1.5 </w:t>
      </w:r>
      <w:r>
        <w:rPr>
          <w:rFonts w:hint="eastAsia"/>
        </w:rPr>
        <w:t>论文组织结构</w:t>
      </w:r>
      <w:bookmarkEnd w:id="19"/>
    </w:p>
    <w:p w14:paraId="6F6EE7FD" w14:textId="125751C1" w:rsidR="00F73942" w:rsidRDefault="00000000">
      <w:pPr>
        <w:pStyle w:val="affd"/>
        <w:ind w:firstLine="480"/>
        <w:jc w:val="left"/>
      </w:pPr>
      <w:r>
        <w:rPr>
          <w:rFonts w:hint="eastAsia"/>
        </w:rPr>
        <w:t>这篇论文的章节结构基本顺着我的开发时间线来走，一共分为七章：</w:t>
      </w:r>
      <w:r>
        <w:t xml:space="preserve"> </w:t>
      </w:r>
      <w:r>
        <w:rPr>
          <w:rFonts w:hint="eastAsia"/>
        </w:rPr>
        <w:t>第一章是绪论。主要阐述了我的立题核心点，以及当前技术社区主流的开发技术框架是什么。</w:t>
      </w:r>
      <w:r>
        <w:t xml:space="preserve"> </w:t>
      </w:r>
      <w:r>
        <w:rPr>
          <w:rFonts w:hint="eastAsia"/>
        </w:rPr>
        <w:t>第二章例举出了具体用到的开发工具。重点解释了</w:t>
      </w:r>
      <w:r>
        <w:rPr>
          <w:rFonts w:hint="eastAsia"/>
        </w:rPr>
        <w:t>C#</w:t>
      </w:r>
      <w:r>
        <w:rPr>
          <w:rFonts w:hint="eastAsia"/>
        </w:rPr>
        <w:t>语言和</w:t>
      </w:r>
      <w:proofErr w:type="spellStart"/>
      <w:r>
        <w:rPr>
          <w:rFonts w:hint="eastAsia"/>
        </w:rPr>
        <w:t>UniRx</w:t>
      </w:r>
      <w:proofErr w:type="spellEnd"/>
      <w:r>
        <w:rPr>
          <w:rFonts w:hint="eastAsia"/>
        </w:rPr>
        <w:t>插件在当前架构里为什么不可或缺。第三章是需求梳理，从玩家的角度倒推，游戏系统必须满足哪些控制要求和性能红线。第四章铺开讲系统架构。主要记录了内部消息调度的线路图，以及游戏不同状态互相切换的设计思路。第五章进入到具体的代码拆解。针对代码中比较重要且逻辑复杂的点，比如变轨插值的控制和飞船的协程状态机，用具体代码逻辑剖析了一遍。</w:t>
      </w:r>
      <w:r w:rsidR="002C2EB1" w:rsidRPr="002C2EB1">
        <w:t>第六章详细阐述了本项目的黑盒与白盒测试流程。文中深入剖析了内存泄漏、模型穿插（</w:t>
      </w:r>
      <w:r w:rsidR="002C2EB1" w:rsidRPr="002C2EB1">
        <w:t>Clipping</w:t>
      </w:r>
      <w:r w:rsidR="002C2EB1" w:rsidRPr="002C2EB1">
        <w:t>）等典型缺陷（</w:t>
      </w:r>
      <w:r w:rsidR="002C2EB1" w:rsidRPr="002C2EB1">
        <w:t>Defects</w:t>
      </w:r>
      <w:r w:rsidR="002C2EB1" w:rsidRPr="002C2EB1">
        <w:t>）的成因，并复盘了相应的逻辑修复与性能优化策略。第七章则作为总结与展望，客观评估了当前系统架构中存在的局限性及技术债务（</w:t>
      </w:r>
      <w:r w:rsidR="002C2EB1" w:rsidRPr="002C2EB1">
        <w:t>Technical Debt</w:t>
      </w:r>
      <w:r w:rsidR="002C2EB1" w:rsidRPr="002C2EB1">
        <w:t>），并针对未来的功能扩展与算法迭代提出了明确的改进规划</w:t>
      </w:r>
      <w:r>
        <w:rPr>
          <w:rFonts w:hint="eastAsia"/>
        </w:rPr>
        <w:t>。</w:t>
      </w:r>
      <w:bookmarkEnd w:id="18"/>
      <w:bookmarkEnd w:id="20"/>
    </w:p>
    <w:p w14:paraId="0CC6C156" w14:textId="77777777" w:rsidR="00F73942" w:rsidRDefault="00000000">
      <w:pPr>
        <w:widowControl/>
        <w:adjustRightInd/>
        <w:spacing w:line="240" w:lineRule="auto"/>
        <w:jc w:val="left"/>
        <w:rPr>
          <w:sz w:val="24"/>
        </w:rPr>
      </w:pPr>
      <w:r>
        <w:br w:type="page"/>
      </w:r>
    </w:p>
    <w:p w14:paraId="3FF3AD6D" w14:textId="77777777" w:rsidR="00F73942" w:rsidRDefault="00000000">
      <w:pPr>
        <w:pStyle w:val="affa"/>
        <w:spacing w:before="120" w:after="120"/>
        <w:rPr>
          <w:rFonts w:hint="eastAsia"/>
        </w:rPr>
      </w:pPr>
      <w:bookmarkStart w:id="21" w:name="_Toc228145305"/>
      <w:bookmarkStart w:id="22" w:name="第2章-相关技术概述"/>
      <w:r>
        <w:rPr>
          <w:rFonts w:hint="eastAsia"/>
        </w:rPr>
        <w:lastRenderedPageBreak/>
        <w:t>第2章</w:t>
      </w:r>
      <w:r>
        <w:t xml:space="preserve"> </w:t>
      </w:r>
      <w:r>
        <w:rPr>
          <w:rFonts w:hint="eastAsia"/>
        </w:rPr>
        <w:t>相关技术概述</w:t>
      </w:r>
      <w:bookmarkEnd w:id="21"/>
    </w:p>
    <w:p w14:paraId="0250F662" w14:textId="77777777" w:rsidR="00F73942" w:rsidRDefault="00000000">
      <w:pPr>
        <w:pStyle w:val="affd"/>
        <w:ind w:firstLine="480"/>
        <w:jc w:val="left"/>
      </w:pPr>
      <w:r>
        <w:rPr>
          <w:rFonts w:hint="eastAsia"/>
        </w:rPr>
        <w:t>在开始正式的代码脚本编写之前，本文针对项目需求展开了详尽的技术调研和选型分析。选对工具不仅能省下一半的修</w:t>
      </w:r>
      <w:r>
        <w:rPr>
          <w:rFonts w:hint="eastAsia"/>
        </w:rPr>
        <w:t>Bug</w:t>
      </w:r>
      <w:r>
        <w:rPr>
          <w:rFonts w:hint="eastAsia"/>
        </w:rPr>
        <w:t>时间，更是保障长期开发中架构稳定，避免出现大规模重构的关键。这一章主要梳理了我在这个项目里选择的核心技术，以及我选择他们的理由。</w:t>
      </w:r>
    </w:p>
    <w:p w14:paraId="7708C186" w14:textId="77777777" w:rsidR="00F73942" w:rsidRDefault="00000000">
      <w:pPr>
        <w:pStyle w:val="affb"/>
        <w:spacing w:before="120" w:after="120"/>
        <w:rPr>
          <w:rFonts w:hint="eastAsia"/>
        </w:rPr>
      </w:pPr>
      <w:bookmarkStart w:id="23" w:name="_Toc228145306"/>
      <w:bookmarkStart w:id="24" w:name="c.net-与响应式扩展unirx"/>
      <w:r>
        <w:t xml:space="preserve">2.1 C#/.NET </w:t>
      </w:r>
      <w:r>
        <w:rPr>
          <w:rFonts w:hint="eastAsia"/>
        </w:rPr>
        <w:t>与响应式扩展（</w:t>
      </w:r>
      <w:proofErr w:type="spellStart"/>
      <w:r>
        <w:rPr>
          <w:rFonts w:hint="eastAsia"/>
        </w:rPr>
        <w:t>UniRx</w:t>
      </w:r>
      <w:proofErr w:type="spellEnd"/>
      <w:r>
        <w:rPr>
          <w:rFonts w:hint="eastAsia"/>
        </w:rPr>
        <w:t>）</w:t>
      </w:r>
      <w:bookmarkEnd w:id="23"/>
    </w:p>
    <w:p w14:paraId="25F52D2A" w14:textId="77777777" w:rsidR="00F73942" w:rsidRDefault="00000000">
      <w:pPr>
        <w:pStyle w:val="affd"/>
        <w:ind w:firstLine="480"/>
        <w:jc w:val="left"/>
      </w:pPr>
      <w:r>
        <w:rPr>
          <w:rFonts w:hint="eastAsia"/>
        </w:rPr>
        <w:t>游戏脚本整体基于</w:t>
      </w:r>
      <w:r>
        <w:t xml:space="preserve"> C#</w:t>
      </w:r>
      <w:r>
        <w:rPr>
          <w:rFonts w:hint="eastAsia"/>
        </w:rPr>
        <w:t>语言编写。</w:t>
      </w:r>
      <w:r>
        <w:rPr>
          <w:rFonts w:hint="eastAsia"/>
        </w:rPr>
        <w:t>C#</w:t>
      </w:r>
      <w:r>
        <w:t xml:space="preserve"> </w:t>
      </w:r>
      <w:r>
        <w:rPr>
          <w:rFonts w:hint="eastAsia"/>
        </w:rPr>
        <w:t>提供的泛型、接口以及委托机制，能够让我在搭建游戏后台时将代码层次分开。</w:t>
      </w:r>
    </w:p>
    <w:p w14:paraId="49D27C00" w14:textId="77777777" w:rsidR="00F73942" w:rsidRDefault="00000000">
      <w:pPr>
        <w:pStyle w:val="affd"/>
        <w:ind w:firstLine="480"/>
        <w:jc w:val="left"/>
      </w:pPr>
      <w:r>
        <w:rPr>
          <w:rFonts w:hint="eastAsia"/>
        </w:rPr>
        <w:t>如果没有引入泛型和接口等机制的话，那么当飞船吃到了一个油包，在以前我通常会直接在飞船脚本里写一行代码去找</w:t>
      </w:r>
      <w:r>
        <w:rPr>
          <w:rFonts w:hint="eastAsia"/>
        </w:rPr>
        <w:t>UI</w:t>
      </w:r>
      <w:r>
        <w:rPr>
          <w:rFonts w:hint="eastAsia"/>
        </w:rPr>
        <w:t>面板，然后强制更新油量条。要么就是写满天飞的单例模式（</w:t>
      </w:r>
      <w:r>
        <w:rPr>
          <w:rFonts w:hint="eastAsia"/>
        </w:rPr>
        <w:t>Singleton</w:t>
      </w:r>
      <w:r>
        <w:rPr>
          <w:rFonts w:hint="eastAsia"/>
        </w:rPr>
        <w:t>）。在个人开发的小项目里这么做确实很快捷，但在这次稍具规模的项目里就会遇到难题。比如当“抓到太空垃圾”、“燃料耗尽”和“游戏通关结算”这几个事件凑在一起时，原有的写法让脚本互相调用、高度耦合，只要稍微改动一下</w:t>
      </w:r>
      <w:r>
        <w:rPr>
          <w:rFonts w:hint="eastAsia"/>
        </w:rPr>
        <w:t>UI</w:t>
      </w:r>
      <w:r>
        <w:rPr>
          <w:rFonts w:hint="eastAsia"/>
        </w:rPr>
        <w:t>层级，控制台立马爆出一堆空指针异常（</w:t>
      </w:r>
      <w:proofErr w:type="spellStart"/>
      <w:r>
        <w:rPr>
          <w:rFonts w:hint="eastAsia"/>
        </w:rPr>
        <w:t>NullReferenceException</w:t>
      </w:r>
      <w:proofErr w:type="spellEnd"/>
      <w:r>
        <w:rPr>
          <w:rFonts w:hint="eastAsia"/>
        </w:rPr>
        <w:t>），很难直接定位到问题出现的位置。</w:t>
      </w:r>
    </w:p>
    <w:p w14:paraId="2AEBDA60" w14:textId="77777777" w:rsidR="00F73942" w:rsidRDefault="00000000">
      <w:pPr>
        <w:pStyle w:val="affd"/>
        <w:ind w:firstLineChars="0"/>
        <w:jc w:val="center"/>
        <w:rPr>
          <w:sz w:val="21"/>
          <w:szCs w:val="21"/>
        </w:rPr>
      </w:pPr>
      <w:r>
        <w:rPr>
          <w:rFonts w:hint="eastAsia"/>
        </w:rPr>
        <w:t>为了彻底解决脚本互相引用出现的复杂引用链，我在项目里引入了面向</w:t>
      </w:r>
      <w:r>
        <w:t>Unity</w:t>
      </w:r>
      <w:r>
        <w:rPr>
          <w:rFonts w:hint="eastAsia"/>
        </w:rPr>
        <w:t>优化的响应式编程库（</w:t>
      </w:r>
      <w:proofErr w:type="spellStart"/>
      <w:r>
        <w:rPr>
          <w:rFonts w:hint="eastAsia"/>
        </w:rPr>
        <w:t>UniRx</w:t>
      </w:r>
      <w:proofErr w:type="spellEnd"/>
      <w:r>
        <w:rPr>
          <w:rFonts w:hint="eastAsia"/>
        </w:rPr>
        <w:t>）。</w:t>
      </w:r>
      <w:proofErr w:type="spellStart"/>
      <w:r>
        <w:rPr>
          <w:rFonts w:hint="eastAsia"/>
        </w:rPr>
        <w:t>UniRx</w:t>
      </w:r>
      <w:proofErr w:type="spellEnd"/>
      <w:r>
        <w:rPr>
          <w:rFonts w:hint="eastAsia"/>
        </w:rPr>
        <w:t>里有个高效的设计点名叫消息代理中心（</w:t>
      </w:r>
      <w:proofErr w:type="spellStart"/>
      <w:r>
        <w:rPr>
          <w:rFonts w:hint="eastAsia"/>
        </w:rPr>
        <w:t>Me</w:t>
      </w:r>
      <w:r>
        <w:rPr>
          <w:rFonts w:hint="eastAsia"/>
          <w:sz w:val="21"/>
          <w:szCs w:val="21"/>
        </w:rPr>
        <w:t>ssageBroker</w:t>
      </w:r>
      <w:proofErr w:type="spellEnd"/>
      <w:r>
        <w:rPr>
          <w:rFonts w:hint="eastAsia"/>
          <w:sz w:val="21"/>
          <w:szCs w:val="21"/>
        </w:rPr>
        <w:t>）。</w:t>
      </w:r>
      <w:r>
        <w:rPr>
          <w:noProof/>
          <w:sz w:val="21"/>
          <w:szCs w:val="21"/>
        </w:rPr>
        <w:drawing>
          <wp:inline distT="0" distB="0" distL="0" distR="0" wp14:anchorId="1A5C9B40" wp14:editId="6DBCB572">
            <wp:extent cx="5930900" cy="1435100"/>
            <wp:effectExtent l="0" t="0" r="0" b="0"/>
            <wp:docPr id="3" name="Picture" descr="UniRx使用代码部分" title="UniRx代码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UniRx使用代码部分" title="UniRx代码展示"/>
                    <pic:cNvPicPr>
                      <a:picLocks noChangeAspect="1" noChangeArrowheads="1"/>
                    </pic:cNvPicPr>
                  </pic:nvPicPr>
                  <pic:blipFill>
                    <a:blip r:embed="rId12"/>
                    <a:stretch>
                      <a:fillRect/>
                    </a:stretch>
                  </pic:blipFill>
                  <pic:spPr>
                    <a:xfrm>
                      <a:off x="0" y="0"/>
                      <a:ext cx="5930900" cy="1435704"/>
                    </a:xfrm>
                    <a:prstGeom prst="rect">
                      <a:avLst/>
                    </a:prstGeom>
                    <a:noFill/>
                    <a:ln w="9525">
                      <a:noFill/>
                    </a:ln>
                  </pic:spPr>
                </pic:pic>
              </a:graphicData>
            </a:graphic>
          </wp:inline>
        </w:drawing>
      </w:r>
    </w:p>
    <w:p w14:paraId="35256E91" w14:textId="77777777" w:rsidR="00F73942" w:rsidRDefault="00000000">
      <w:pPr>
        <w:spacing w:line="360" w:lineRule="auto"/>
        <w:jc w:val="center"/>
      </w:pPr>
      <w:r>
        <w:rPr>
          <w:rFonts w:hint="eastAsia"/>
        </w:rPr>
        <w:t>图</w:t>
      </w:r>
      <w:r>
        <w:rPr>
          <w:rFonts w:hint="eastAsia"/>
        </w:rPr>
        <w:t xml:space="preserve">2-1 </w:t>
      </w:r>
      <w:proofErr w:type="spellStart"/>
      <w:r>
        <w:rPr>
          <w:rFonts w:hint="eastAsia"/>
        </w:rPr>
        <w:t>UniRx</w:t>
      </w:r>
      <w:proofErr w:type="spellEnd"/>
      <w:r>
        <w:rPr>
          <w:rFonts w:hint="eastAsia"/>
        </w:rPr>
        <w:t>代码展示</w:t>
      </w:r>
    </w:p>
    <w:p w14:paraId="780F7468" w14:textId="34D46494" w:rsidR="00F73942" w:rsidRDefault="00000000">
      <w:pPr>
        <w:pStyle w:val="affd"/>
        <w:ind w:firstLineChars="0" w:firstLine="0"/>
        <w:jc w:val="left"/>
      </w:pPr>
      <w:r>
        <w:rPr>
          <w:rFonts w:hint="eastAsia"/>
        </w:rPr>
        <w:t>有了它，我把整个系统改造成了发布</w:t>
      </w:r>
      <w:r>
        <w:rPr>
          <w:rFonts w:hint="eastAsia"/>
        </w:rPr>
        <w:t>-</w:t>
      </w:r>
      <w:r>
        <w:rPr>
          <w:rFonts w:hint="eastAsia"/>
        </w:rPr>
        <w:t>订阅的模式。现在，当飞船抓到垃圾被销毁的瞬间，物理脚本只需要往</w:t>
      </w:r>
      <w:r w:rsidR="00816AE3">
        <w:rPr>
          <w:rFonts w:hint="eastAsia"/>
        </w:rPr>
        <w:t>事件</w:t>
      </w:r>
      <w:r>
        <w:rPr>
          <w:rFonts w:hint="eastAsia"/>
        </w:rPr>
        <w:t>总线</w:t>
      </w:r>
      <w:r w:rsidR="00816AE3">
        <w:rPr>
          <w:rFonts w:hint="eastAsia"/>
        </w:rPr>
        <w:t>派发状态变更指令，无需介入任何后续的业务逻辑</w:t>
      </w:r>
      <w:r>
        <w:rPr>
          <w:rFonts w:hint="eastAsia"/>
        </w:rPr>
        <w:t>。</w:t>
      </w:r>
      <w:r w:rsidR="00816AE3">
        <w:rPr>
          <w:rFonts w:hint="eastAsia"/>
        </w:rPr>
        <w:t>与此同时，</w:t>
      </w:r>
      <w:r>
        <w:rPr>
          <w:rFonts w:hint="eastAsia"/>
        </w:rPr>
        <w:t>记分板脚本</w:t>
      </w:r>
      <w:r w:rsidR="00816AE3">
        <w:rPr>
          <w:rFonts w:hint="eastAsia"/>
        </w:rPr>
        <w:t>也已经在系统初始化阶段</w:t>
      </w:r>
      <w:r>
        <w:rPr>
          <w:rFonts w:hint="eastAsia"/>
        </w:rPr>
        <w:t>订阅了这个消息，</w:t>
      </w:r>
      <w:r w:rsidR="00832A61">
        <w:rPr>
          <w:rFonts w:hint="eastAsia"/>
        </w:rPr>
        <w:t>在接收到总线的回调通知后</w:t>
      </w:r>
      <w:r>
        <w:rPr>
          <w:rFonts w:hint="eastAsia"/>
        </w:rPr>
        <w:t>，就会</w:t>
      </w:r>
      <w:r w:rsidR="00832A61" w:rsidRPr="00832A61">
        <w:t>自主执行数据更新并驱动用户界面的同步渲染</w:t>
      </w:r>
      <w:r>
        <w:rPr>
          <w:rFonts w:hint="eastAsia"/>
        </w:rPr>
        <w:t>。两边在物理文件上完全隔绝，这种</w:t>
      </w:r>
      <w:r w:rsidR="00832A61">
        <w:rPr>
          <w:rFonts w:hint="eastAsia"/>
        </w:rPr>
        <w:t>基于发布</w:t>
      </w:r>
      <w:r w:rsidR="00832A61">
        <w:rPr>
          <w:rFonts w:hint="eastAsia"/>
        </w:rPr>
        <w:t>-</w:t>
      </w:r>
      <w:r w:rsidR="00832A61">
        <w:rPr>
          <w:rFonts w:hint="eastAsia"/>
        </w:rPr>
        <w:t>订阅模式的</w:t>
      </w:r>
      <w:r>
        <w:rPr>
          <w:rFonts w:hint="eastAsia"/>
        </w:rPr>
        <w:t>设计，</w:t>
      </w:r>
      <w:r w:rsidR="00832A61">
        <w:rPr>
          <w:rFonts w:hint="eastAsia"/>
        </w:rPr>
        <w:t>显著的提高了系统的可维护性，使</w:t>
      </w:r>
      <w:r>
        <w:rPr>
          <w:rFonts w:hint="eastAsia"/>
        </w:rPr>
        <w:t>后期的</w:t>
      </w:r>
      <w:r w:rsidR="00832A61">
        <w:rPr>
          <w:rFonts w:hint="eastAsia"/>
        </w:rPr>
        <w:t>测试和</w:t>
      </w:r>
      <w:r>
        <w:rPr>
          <w:rFonts w:hint="eastAsia"/>
        </w:rPr>
        <w:t>调试时间缩短了一多</w:t>
      </w:r>
      <w:r>
        <w:rPr>
          <w:rFonts w:hint="eastAsia"/>
        </w:rPr>
        <w:lastRenderedPageBreak/>
        <w:t>半。</w:t>
      </w:r>
      <w:hyperlink w:anchor="ref-microsoftCsharpGuide" w:history="1">
        <w:r w:rsidR="00F73942">
          <w:rPr>
            <w:vertAlign w:val="superscript"/>
          </w:rPr>
          <w:t>[</w:t>
        </w:r>
        <w:r w:rsidR="00F73942">
          <w:rPr>
            <w:rStyle w:val="af5"/>
            <w:vertAlign w:val="superscript"/>
          </w:rPr>
          <w:t>7</w:t>
        </w:r>
        <w:r w:rsidR="00F73942">
          <w:rPr>
            <w:vertAlign w:val="superscript"/>
          </w:rPr>
          <w:t>]</w:t>
        </w:r>
      </w:hyperlink>
      <w:bookmarkEnd w:id="22"/>
    </w:p>
    <w:p w14:paraId="03F1C1C8" w14:textId="77777777" w:rsidR="00F73942" w:rsidRDefault="00000000">
      <w:pPr>
        <w:pStyle w:val="affb"/>
        <w:spacing w:before="120" w:after="120"/>
        <w:rPr>
          <w:rFonts w:hint="eastAsia"/>
        </w:rPr>
      </w:pPr>
      <w:bookmarkStart w:id="25" w:name="_Toc228145307"/>
      <w:bookmarkStart w:id="26" w:name="unity基于组件的物理系统"/>
      <w:r>
        <w:t xml:space="preserve">2.2 </w:t>
      </w:r>
      <w:r>
        <w:rPr>
          <w:rFonts w:hint="eastAsia"/>
        </w:rPr>
        <w:t>Unity基于组件的物理系统</w:t>
      </w:r>
      <w:bookmarkEnd w:id="25"/>
    </w:p>
    <w:p w14:paraId="6CA3BCD7" w14:textId="77777777" w:rsidR="00F73942" w:rsidRDefault="00000000">
      <w:pPr>
        <w:pStyle w:val="affd"/>
        <w:ind w:firstLine="480"/>
        <w:jc w:val="left"/>
      </w:pPr>
      <w:r>
        <w:rPr>
          <w:rFonts w:hint="eastAsia"/>
        </w:rPr>
        <w:t>游戏画面和操作手感都是在</w:t>
      </w:r>
      <w:r>
        <w:t xml:space="preserve"> Unity </w:t>
      </w:r>
      <w:r>
        <w:rPr>
          <w:rFonts w:hint="eastAsia"/>
        </w:rPr>
        <w:t>引擎里调式出来的。既然是太空模拟，</w:t>
      </w:r>
      <w:r>
        <w:rPr>
          <w:rFonts w:hint="eastAsia"/>
        </w:rPr>
        <w:t>Unity</w:t>
      </w:r>
      <w:r>
        <w:t xml:space="preserve"> </w:t>
      </w:r>
      <w:r>
        <w:rPr>
          <w:rFonts w:hint="eastAsia"/>
        </w:rPr>
        <w:t>自带的</w:t>
      </w:r>
      <w:r>
        <w:rPr>
          <w:rFonts w:hint="eastAsia"/>
        </w:rPr>
        <w:t>Rigdbody2D</w:t>
      </w:r>
      <w:r>
        <w:rPr>
          <w:rFonts w:hint="eastAsia"/>
        </w:rPr>
        <w:t>物理模块自然成了关键点。</w:t>
      </w:r>
    </w:p>
    <w:p w14:paraId="6090843B" w14:textId="77777777" w:rsidR="00F73942" w:rsidRDefault="00000000">
      <w:pPr>
        <w:pStyle w:val="affd"/>
        <w:ind w:firstLine="480"/>
      </w:pPr>
      <w:r>
        <w:rPr>
          <w:rFonts w:hint="eastAsia"/>
        </w:rPr>
        <w:t>在底层物理系统构建中，我为飞船以及各类太空碎片配置了</w:t>
      </w:r>
      <w:r>
        <w:rPr>
          <w:rFonts w:hint="eastAsia"/>
        </w:rPr>
        <w:t>Rigidbody2D</w:t>
      </w:r>
      <w:r>
        <w:rPr>
          <w:rFonts w:hint="eastAsia"/>
        </w:rPr>
        <w:t>与碰撞体组件。为了高度还原太空中近乎真空的零重力环境，所有刚体的线性阻力（</w:t>
      </w:r>
      <w:r>
        <w:rPr>
          <w:rFonts w:hint="eastAsia"/>
        </w:rPr>
        <w:t>Linear Drag</w:t>
      </w:r>
      <w:r>
        <w:rPr>
          <w:rFonts w:hint="eastAsia"/>
        </w:rPr>
        <w:t>）都被设置为了零。在抓垃圾的机械爪检测逻辑上，并没有用传统的碰撞体去盲目试探，而是改用了物理射线检测（</w:t>
      </w:r>
      <w:proofErr w:type="spellStart"/>
      <w:r>
        <w:rPr>
          <w:rFonts w:hint="eastAsia"/>
        </w:rPr>
        <w:t>Raycast</w:t>
      </w:r>
      <w:proofErr w:type="spellEnd"/>
      <w:r>
        <w:rPr>
          <w:rFonts w:hint="eastAsia"/>
        </w:rPr>
        <w:t>）。它能像雷达一样提前扫描出前方的垃圾坐标，精确锁定，极大减少了因帧率问题导致的物理穿模事故。</w:t>
      </w:r>
    </w:p>
    <w:p w14:paraId="232DBCA7" w14:textId="77777777" w:rsidR="00F73942" w:rsidRDefault="00000000">
      <w:pPr>
        <w:pStyle w:val="affd"/>
        <w:ind w:firstLine="480"/>
      </w:pPr>
      <w:r>
        <w:rPr>
          <w:rFonts w:hint="eastAsia"/>
        </w:rPr>
        <w:t>另外，我在调试视角运镜的时候发现，如果硬写代码让摄像机死死盯住飞船，一旦飞船快速变轨，画面看起来会极其僵硬刺眼。为了解决这个问题，我引进了官方的智能跟随组件</w:t>
      </w:r>
      <w:proofErr w:type="spellStart"/>
      <w:r>
        <w:rPr>
          <w:rFonts w:hint="eastAsia"/>
        </w:rPr>
        <w:t>Cinemachine</w:t>
      </w:r>
      <w:proofErr w:type="spellEnd"/>
      <w:r>
        <w:rPr>
          <w:rFonts w:hint="eastAsia"/>
        </w:rPr>
        <w:t>。经过反复的调试自带的死区（</w:t>
      </w:r>
      <w:r>
        <w:rPr>
          <w:rFonts w:hint="eastAsia"/>
        </w:rPr>
        <w:t>Dead</w:t>
      </w:r>
      <w:r>
        <w:t xml:space="preserve"> </w:t>
      </w:r>
      <w:r>
        <w:rPr>
          <w:rFonts w:hint="eastAsia"/>
        </w:rPr>
        <w:t>Zone</w:t>
      </w:r>
      <w:r>
        <w:rPr>
          <w:rFonts w:hint="eastAsia"/>
        </w:rPr>
        <w:t>）和跟随阻尼参数，最终模拟出了带有惯性缓冲、舒缓丝滑的镜头跟随效果。</w:t>
      </w:r>
      <w:r>
        <w:fldChar w:fldCharType="begin"/>
      </w:r>
      <w:r>
        <w:instrText>HYPERLINK \l "ref-unityManual2024"</w:instrText>
      </w:r>
      <w:r>
        <w:fldChar w:fldCharType="separate"/>
      </w:r>
      <w:r>
        <w:rPr>
          <w:vertAlign w:val="superscript"/>
        </w:rPr>
        <w:t>[</w:t>
      </w:r>
      <w:r>
        <w:rPr>
          <w:rStyle w:val="af5"/>
          <w:vertAlign w:val="superscript"/>
        </w:rPr>
        <w:t>8</w:t>
      </w:r>
      <w:r>
        <w:rPr>
          <w:vertAlign w:val="superscript"/>
        </w:rPr>
        <w:t>]</w:t>
      </w:r>
      <w:r>
        <w:fldChar w:fldCharType="end"/>
      </w:r>
      <w:bookmarkEnd w:id="24"/>
    </w:p>
    <w:p w14:paraId="2CAB17C1" w14:textId="77777777" w:rsidR="00F73942" w:rsidRDefault="00000000">
      <w:pPr>
        <w:pStyle w:val="affb"/>
        <w:spacing w:before="120" w:after="120"/>
        <w:rPr>
          <w:rFonts w:hint="eastAsia"/>
        </w:rPr>
      </w:pPr>
      <w:bookmarkStart w:id="27" w:name="_Toc228145308"/>
      <w:bookmarkStart w:id="28" w:name="消息与事件驱动架构-eda"/>
      <w:r>
        <w:t xml:space="preserve">2.3 </w:t>
      </w:r>
      <w:r>
        <w:rPr>
          <w:rFonts w:hint="eastAsia"/>
        </w:rPr>
        <w:t>消息与事件驱动架构</w:t>
      </w:r>
      <w:r>
        <w:t xml:space="preserve"> (EDA)</w:t>
      </w:r>
      <w:bookmarkEnd w:id="27"/>
    </w:p>
    <w:p w14:paraId="3ABB0CB9" w14:textId="77777777" w:rsidR="00F73942" w:rsidRDefault="00000000">
      <w:pPr>
        <w:pStyle w:val="affd"/>
        <w:ind w:firstLine="480"/>
      </w:pPr>
      <w:r>
        <w:rPr>
          <w:rFonts w:hint="eastAsia"/>
        </w:rPr>
        <w:t>正如前面提到的，代码之间的互相引用在后期的修改和调试上很让人头疼，所以从底层打地基开始，还引入了事件驱动架构（</w:t>
      </w:r>
      <w:r>
        <w:rPr>
          <w:rFonts w:hint="eastAsia"/>
        </w:rPr>
        <w:t>Event-Driven</w:t>
      </w:r>
      <w:r>
        <w:t xml:space="preserve"> </w:t>
      </w:r>
      <w:r>
        <w:rPr>
          <w:rFonts w:hint="eastAsia"/>
        </w:rPr>
        <w:t>Architecture</w:t>
      </w:r>
      <w:r>
        <w:rPr>
          <w:rFonts w:hint="eastAsia"/>
        </w:rPr>
        <w:t>）来构思逻辑。</w:t>
      </w:r>
    </w:p>
    <w:p w14:paraId="34E3E53B" w14:textId="77777777" w:rsidR="00F73942" w:rsidRDefault="00000000">
      <w:pPr>
        <w:pStyle w:val="affd"/>
        <w:ind w:firstLine="480"/>
      </w:pPr>
      <w:r>
        <w:rPr>
          <w:rFonts w:hint="eastAsia"/>
        </w:rPr>
        <w:t>如果用最原始的轮询写法，每一帧都在</w:t>
      </w:r>
      <w:r>
        <w:t xml:space="preserve"> Update </w:t>
      </w:r>
      <w:r>
        <w:rPr>
          <w:rFonts w:hint="eastAsia"/>
        </w:rPr>
        <w:t>函数里问系统：“现在得分满一百了吗？”，不仅白白浪费</w:t>
      </w:r>
      <w:r>
        <w:rPr>
          <w:rFonts w:hint="eastAsia"/>
        </w:rPr>
        <w:t>CPU</w:t>
      </w:r>
      <w:r>
        <w:rPr>
          <w:rFonts w:hint="eastAsia"/>
        </w:rPr>
        <w:t>算力，还会让逻辑层和</w:t>
      </w:r>
      <w:r>
        <w:rPr>
          <w:rFonts w:hint="eastAsia"/>
        </w:rPr>
        <w:t>UI</w:t>
      </w:r>
      <w:r>
        <w:rPr>
          <w:rFonts w:hint="eastAsia"/>
        </w:rPr>
        <w:t>层混为一谈。在</w:t>
      </w:r>
      <w:r>
        <w:t xml:space="preserve"> EDA </w:t>
      </w:r>
      <w:r>
        <w:rPr>
          <w:rFonts w:hint="eastAsia"/>
        </w:rPr>
        <w:t>架构下，我把所有关键节点全部打包成了自定义的结构体消息（比如我写了个专门的</w:t>
      </w:r>
      <w:r>
        <w:t xml:space="preserve"> </w:t>
      </w:r>
      <w:proofErr w:type="spellStart"/>
      <w:r>
        <w:t>StartGameMessage</w:t>
      </w:r>
      <w:proofErr w:type="spellEnd"/>
      <w:r>
        <w:t xml:space="preserve"> </w:t>
      </w:r>
      <w:r>
        <w:rPr>
          <w:rFonts w:hint="eastAsia"/>
        </w:rPr>
        <w:t>类）。当玩家按下开始键，系统就会播放这个事件，所有订阅了这个事件的系统就会收到消息，并开始进行自己的逻辑更新。</w:t>
      </w:r>
    </w:p>
    <w:p w14:paraId="25DDE1FA" w14:textId="77777777" w:rsidR="00F73942" w:rsidRDefault="00000000">
      <w:pPr>
        <w:pStyle w:val="affd"/>
        <w:ind w:firstLine="480"/>
      </w:pPr>
      <w:r>
        <w:rPr>
          <w:rFonts w:hint="eastAsia"/>
        </w:rPr>
        <w:t>这种设计带来的好处就是，开发到中期，我好几次把动画播放的节点搞崩了，但因为通信是松散的，动画报错卡死完全不会影响到后台燃料扣除和物理碰撞的主循环。这种容错率极高的结构，带来了对这个项目的长期可维护性。</w:t>
      </w:r>
      <w:hyperlink w:anchor="ref-fowler2002patterns" w:history="1">
        <w:r w:rsidR="00F73942">
          <w:rPr>
            <w:vertAlign w:val="superscript"/>
          </w:rPr>
          <w:t>[</w:t>
        </w:r>
        <w:r w:rsidR="00F73942">
          <w:rPr>
            <w:rStyle w:val="af5"/>
            <w:vertAlign w:val="superscript"/>
          </w:rPr>
          <w:t>9</w:t>
        </w:r>
        <w:r w:rsidR="00F73942">
          <w:rPr>
            <w:vertAlign w:val="superscript"/>
          </w:rPr>
          <w:t>]</w:t>
        </w:r>
      </w:hyperlink>
      <w:bookmarkEnd w:id="26"/>
    </w:p>
    <w:p w14:paraId="4C32E99E" w14:textId="77777777" w:rsidR="00F73942" w:rsidRDefault="00000000">
      <w:pPr>
        <w:pStyle w:val="affb"/>
        <w:spacing w:before="120" w:after="120"/>
        <w:rPr>
          <w:rFonts w:hint="eastAsia"/>
        </w:rPr>
      </w:pPr>
      <w:bookmarkStart w:id="29" w:name="_Toc228145309"/>
      <w:bookmarkStart w:id="30" w:name="基于resources后备加载的文本调度技术"/>
      <w:r>
        <w:t xml:space="preserve">2.4 </w:t>
      </w:r>
      <w:r>
        <w:rPr>
          <w:rFonts w:hint="eastAsia"/>
        </w:rPr>
        <w:t>基于Resources后备加载的文本调度技术</w:t>
      </w:r>
      <w:bookmarkEnd w:id="29"/>
    </w:p>
    <w:p w14:paraId="58393C45" w14:textId="77777777" w:rsidR="00F73942" w:rsidRDefault="00000000">
      <w:pPr>
        <w:pStyle w:val="affd"/>
        <w:ind w:firstLine="480"/>
      </w:pPr>
      <w:r>
        <w:rPr>
          <w:rFonts w:hint="eastAsia"/>
        </w:rPr>
        <w:t>游戏里会有一些剧情对话和新手引导。如果只图方便快捷，直接把“欢迎来到空间站”这样的中文字符串硬编码写死在了飞船状态机的脚本里。那么代码不仅会变得臃肿，不易阅读，后期还会因为修改文本标点符号就重新编译整个工程。</w:t>
      </w:r>
    </w:p>
    <w:p w14:paraId="26CA1628" w14:textId="77777777" w:rsidR="00F73942" w:rsidRDefault="00000000">
      <w:pPr>
        <w:pStyle w:val="affd"/>
        <w:ind w:firstLine="480"/>
        <w:jc w:val="left"/>
      </w:pPr>
      <w:r>
        <w:rPr>
          <w:rFonts w:hint="eastAsia"/>
        </w:rPr>
        <w:lastRenderedPageBreak/>
        <w:t>于是我开发了一套极简的本地文本拉取系统。在考虑到开发周期和技术难度，平衡两者之下，我选择了引擎自带的</w:t>
      </w:r>
      <w:proofErr w:type="spellStart"/>
      <w:r>
        <w:t>Resources.Load</w:t>
      </w:r>
      <w:proofErr w:type="spellEnd"/>
      <w:r>
        <w:rPr>
          <w:rFonts w:hint="eastAsia"/>
        </w:rPr>
        <w:t>逻辑。我把所有的剧情台词全部存进了外部的</w:t>
      </w:r>
      <w:r>
        <w:t>TXT</w:t>
      </w:r>
      <w:r>
        <w:rPr>
          <w:rFonts w:hint="eastAsia"/>
        </w:rPr>
        <w:t>文本里，并置于</w:t>
      </w:r>
      <w:proofErr w:type="spellStart"/>
      <w:r>
        <w:rPr>
          <w:rFonts w:hint="eastAsia"/>
        </w:rPr>
        <w:t>Resoureces</w:t>
      </w:r>
      <w:proofErr w:type="spellEnd"/>
      <w:r>
        <w:rPr>
          <w:rFonts w:hint="eastAsia"/>
        </w:rPr>
        <w:t>文件夹下。</w:t>
      </w:r>
    </w:p>
    <w:p w14:paraId="31C0D65F" w14:textId="77777777" w:rsidR="00F73942" w:rsidRDefault="00000000">
      <w:pPr>
        <w:pStyle w:val="affd"/>
        <w:jc w:val="center"/>
      </w:pPr>
      <w:r>
        <w:rPr>
          <w:noProof/>
          <w:sz w:val="21"/>
          <w:szCs w:val="21"/>
        </w:rPr>
        <w:drawing>
          <wp:inline distT="0" distB="0" distL="0" distR="0" wp14:anchorId="7B89D663" wp14:editId="71F29D75">
            <wp:extent cx="5286375" cy="4286250"/>
            <wp:effectExtent l="0" t="0" r="0" b="0"/>
            <wp:docPr id="4" name="Picture" descr="Txt文件示例" title="Txt文件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Txt文件示例" title="Txt文件展示"/>
                    <pic:cNvPicPr>
                      <a:picLocks noChangeAspect="1" noChangeArrowheads="1"/>
                    </pic:cNvPicPr>
                  </pic:nvPicPr>
                  <pic:blipFill>
                    <a:blip r:embed="rId13"/>
                    <a:stretch>
                      <a:fillRect/>
                    </a:stretch>
                  </pic:blipFill>
                  <pic:spPr>
                    <a:xfrm>
                      <a:off x="0" y="0"/>
                      <a:ext cx="5286375" cy="4286250"/>
                    </a:xfrm>
                    <a:prstGeom prst="rect">
                      <a:avLst/>
                    </a:prstGeom>
                    <a:noFill/>
                    <a:ln w="9525">
                      <a:noFill/>
                    </a:ln>
                  </pic:spPr>
                </pic:pic>
              </a:graphicData>
            </a:graphic>
          </wp:inline>
        </w:drawing>
      </w:r>
    </w:p>
    <w:p w14:paraId="4DECCC2F" w14:textId="77777777" w:rsidR="00F73942" w:rsidRDefault="00000000">
      <w:pPr>
        <w:spacing w:line="360" w:lineRule="auto"/>
        <w:jc w:val="center"/>
      </w:pPr>
      <w:r>
        <w:rPr>
          <w:rFonts w:hint="eastAsia"/>
        </w:rPr>
        <w:t>图</w:t>
      </w:r>
      <w:r>
        <w:rPr>
          <w:rFonts w:hint="eastAsia"/>
        </w:rPr>
        <w:t xml:space="preserve">2-2 </w:t>
      </w:r>
      <w:r>
        <w:rPr>
          <w:rFonts w:hint="eastAsia"/>
        </w:rPr>
        <w:t>设计文档部分内容</w:t>
      </w:r>
    </w:p>
    <w:p w14:paraId="10620078" w14:textId="77777777" w:rsidR="00F73942" w:rsidRDefault="00000000">
      <w:pPr>
        <w:pStyle w:val="affd"/>
        <w:keepNext/>
        <w:ind w:firstLine="480"/>
        <w:jc w:val="left"/>
      </w:pPr>
      <w:r>
        <w:rPr>
          <w:rFonts w:hint="eastAsia"/>
        </w:rPr>
        <w:t>游戏一启动，脚本就会顺着路径把文本流读进内存，按特定的换行符切开，塞进一个队列（</w:t>
      </w:r>
      <w:r>
        <w:rPr>
          <w:rFonts w:hint="eastAsia"/>
        </w:rPr>
        <w:t>Queue</w:t>
      </w:r>
      <w:r>
        <w:rPr>
          <w:rFonts w:hint="eastAsia"/>
        </w:rPr>
        <w:t>）里备用。</w:t>
      </w:r>
    </w:p>
    <w:p w14:paraId="1AB8A375" w14:textId="77777777" w:rsidR="00F73942" w:rsidRDefault="00000000">
      <w:pPr>
        <w:pStyle w:val="affd"/>
        <w:ind w:firstLine="480"/>
      </w:pPr>
      <w:r>
        <w:rPr>
          <w:rFonts w:hint="eastAsia"/>
        </w:rPr>
        <w:t>这么做最大的好处就是数据和逻辑彻底分了家。即使游戏打包成了</w:t>
      </w:r>
      <w:r>
        <w:rPr>
          <w:rFonts w:hint="eastAsia"/>
        </w:rPr>
        <w:t>exe</w:t>
      </w:r>
      <w:r>
        <w:rPr>
          <w:rFonts w:hint="eastAsia"/>
        </w:rPr>
        <w:t>文件发给别人玩，如果不满意剧情台词，只要打开外部那个</w:t>
      </w:r>
      <w:r>
        <w:t xml:space="preserve"> TXT </w:t>
      </w:r>
      <w:r>
        <w:rPr>
          <w:rFonts w:hint="eastAsia"/>
        </w:rPr>
        <w:t>文件改几个字保存就能实现游戏中的显示修改。</w:t>
      </w:r>
      <w:bookmarkEnd w:id="28"/>
      <w:bookmarkEnd w:id="30"/>
    </w:p>
    <w:p w14:paraId="38638B42" w14:textId="77777777" w:rsidR="00F73942" w:rsidRDefault="00000000">
      <w:pPr>
        <w:widowControl/>
        <w:adjustRightInd/>
        <w:spacing w:line="240" w:lineRule="auto"/>
        <w:jc w:val="left"/>
        <w:rPr>
          <w:sz w:val="24"/>
        </w:rPr>
      </w:pPr>
      <w:r>
        <w:br w:type="page"/>
      </w:r>
    </w:p>
    <w:p w14:paraId="5DE22EF4" w14:textId="77777777" w:rsidR="00F73942" w:rsidRDefault="00000000">
      <w:pPr>
        <w:pStyle w:val="affa"/>
        <w:spacing w:before="120" w:after="120"/>
        <w:rPr>
          <w:rFonts w:hint="eastAsia"/>
        </w:rPr>
      </w:pPr>
      <w:bookmarkStart w:id="31" w:name="_Toc228145310"/>
      <w:bookmarkStart w:id="32" w:name="第3章-游戏需求分析"/>
      <w:r>
        <w:rPr>
          <w:rFonts w:hint="eastAsia"/>
        </w:rPr>
        <w:lastRenderedPageBreak/>
        <w:t>第3章</w:t>
      </w:r>
      <w:r>
        <w:t xml:space="preserve"> </w:t>
      </w:r>
      <w:r>
        <w:rPr>
          <w:rFonts w:hint="eastAsia"/>
        </w:rPr>
        <w:t>游戏需求分析</w:t>
      </w:r>
      <w:bookmarkEnd w:id="31"/>
    </w:p>
    <w:p w14:paraId="49302786" w14:textId="77777777" w:rsidR="00F73942" w:rsidRDefault="00000000">
      <w:pPr>
        <w:pStyle w:val="affb"/>
        <w:spacing w:before="120" w:after="120"/>
        <w:rPr>
          <w:rFonts w:hint="eastAsia"/>
        </w:rPr>
      </w:pPr>
      <w:bookmarkStart w:id="33" w:name="_Toc228145311"/>
      <w:bookmarkStart w:id="34" w:name="总体目标与用户要求"/>
      <w:r>
        <w:t xml:space="preserve">3.1 </w:t>
      </w:r>
      <w:r>
        <w:rPr>
          <w:rFonts w:hint="eastAsia"/>
        </w:rPr>
        <w:t>总体目标与用户要求</w:t>
      </w:r>
      <w:bookmarkEnd w:id="33"/>
    </w:p>
    <w:p w14:paraId="57691433" w14:textId="77777777" w:rsidR="00F73942" w:rsidRDefault="00000000">
      <w:pPr>
        <w:pStyle w:val="affd"/>
        <w:ind w:firstLine="480"/>
      </w:pPr>
      <w:r>
        <w:rPr>
          <w:rFonts w:hint="eastAsia"/>
        </w:rPr>
        <w:t>一开始构思这个太空垃圾清理游戏时，我差点把它做成了一个硬核的航天模拟器。但这样高难度的操作势必会让玩家的上手难度大幅度提高，从而不利于激发玩家的游玩兴趣。所以，我把整体目标定性为一款“轻度肉鸽（</w:t>
      </w:r>
      <w:proofErr w:type="spellStart"/>
      <w:r>
        <w:rPr>
          <w:rFonts w:hint="eastAsia"/>
        </w:rPr>
        <w:t>Rougelite</w:t>
      </w:r>
      <w:proofErr w:type="spellEnd"/>
      <w:r>
        <w:rPr>
          <w:rFonts w:hint="eastAsia"/>
        </w:rPr>
        <w:t>）体验的休闲模拟游戏”。操作门槛必须够低，但为了不至于无聊，又得用燃料限制逼着玩家去计算最优路线。剧情也要恰到好处的展示，让玩家意识到游戏表达的核心理念。</w:t>
      </w:r>
      <w:r>
        <w:fldChar w:fldCharType="begin"/>
      </w:r>
      <w:r>
        <w:instrText>HYPERLINK \l "ref-rogers2014levelup"</w:instrText>
      </w:r>
      <w:r>
        <w:fldChar w:fldCharType="separate"/>
      </w:r>
      <w:r>
        <w:rPr>
          <w:vertAlign w:val="superscript"/>
        </w:rPr>
        <w:t>[</w:t>
      </w:r>
      <w:r>
        <w:rPr>
          <w:rStyle w:val="af5"/>
          <w:vertAlign w:val="superscript"/>
        </w:rPr>
        <w:t>10</w:t>
      </w:r>
      <w:r>
        <w:rPr>
          <w:vertAlign w:val="superscript"/>
        </w:rPr>
        <w:t>]</w:t>
      </w:r>
      <w:r>
        <w:fldChar w:fldCharType="end"/>
      </w:r>
      <w:bookmarkEnd w:id="32"/>
    </w:p>
    <w:p w14:paraId="7538BE2B" w14:textId="77777777" w:rsidR="00F73942" w:rsidRDefault="00000000">
      <w:pPr>
        <w:pStyle w:val="affb"/>
        <w:spacing w:before="120" w:after="120"/>
        <w:rPr>
          <w:rFonts w:hint="eastAsia"/>
        </w:rPr>
      </w:pPr>
      <w:bookmarkStart w:id="35" w:name="_Toc228145312"/>
      <w:bookmarkStart w:id="36" w:name="核心功能需求"/>
      <w:r>
        <w:t xml:space="preserve">3.2 </w:t>
      </w:r>
      <w:r>
        <w:rPr>
          <w:rFonts w:hint="eastAsia"/>
        </w:rPr>
        <w:t>核心功能需求</w:t>
      </w:r>
      <w:bookmarkEnd w:id="35"/>
    </w:p>
    <w:p w14:paraId="1CE46911" w14:textId="77777777" w:rsidR="00F73942" w:rsidRDefault="00000000">
      <w:pPr>
        <w:pStyle w:val="affc"/>
        <w:spacing w:before="120" w:after="120"/>
        <w:rPr>
          <w:rFonts w:hint="eastAsia"/>
        </w:rPr>
      </w:pPr>
      <w:bookmarkStart w:id="37" w:name="_Toc228145313"/>
      <w:bookmarkStart w:id="38" w:name="轨道控制与碰撞判定"/>
      <w:r>
        <w:t xml:space="preserve">3.2.1 </w:t>
      </w:r>
      <w:r>
        <w:rPr>
          <w:rFonts w:hint="eastAsia"/>
        </w:rPr>
        <w:t>轨道控制与碰撞判定</w:t>
      </w:r>
      <w:bookmarkEnd w:id="37"/>
    </w:p>
    <w:p w14:paraId="019F64F5" w14:textId="77777777" w:rsidR="00F73942" w:rsidRDefault="00000000">
      <w:pPr>
        <w:pStyle w:val="affd"/>
        <w:ind w:firstLine="480"/>
      </w:pPr>
      <w:r>
        <w:rPr>
          <w:rFonts w:hint="eastAsia"/>
        </w:rPr>
        <w:t>绝大部分</w:t>
      </w:r>
      <w:r>
        <w:rPr>
          <w:rFonts w:hint="eastAsia"/>
        </w:rPr>
        <w:t>2D</w:t>
      </w:r>
      <w:r>
        <w:rPr>
          <w:rFonts w:hint="eastAsia"/>
        </w:rPr>
        <w:t>游戏都是按一下</w:t>
      </w:r>
      <w:r>
        <w:rPr>
          <w:rFonts w:hint="eastAsia"/>
        </w:rPr>
        <w:t>W</w:t>
      </w:r>
      <w:r>
        <w:rPr>
          <w:rFonts w:hint="eastAsia"/>
        </w:rPr>
        <w:t>键就往上飞，但太空环境不能这么做。飞船必须始终围绕着屏幕中央的空间站做公转。</w:t>
      </w:r>
      <w:r>
        <w:t xml:space="preserve"> </w:t>
      </w:r>
      <w:r>
        <w:rPr>
          <w:rFonts w:hint="eastAsia"/>
        </w:rPr>
        <w:t>我要求自己实现这样一套控制逻辑：玩家按住</w:t>
      </w:r>
      <w:r>
        <w:rPr>
          <w:rFonts w:hint="eastAsia"/>
        </w:rPr>
        <w:t>W</w:t>
      </w:r>
      <w:r>
        <w:rPr>
          <w:rFonts w:hint="eastAsia"/>
        </w:rPr>
        <w:t>或</w:t>
      </w:r>
      <w:r>
        <w:rPr>
          <w:rFonts w:hint="eastAsia"/>
        </w:rPr>
        <w:t>S</w:t>
      </w:r>
      <w:r>
        <w:rPr>
          <w:rFonts w:hint="eastAsia"/>
        </w:rPr>
        <w:t>键时，只能改变圆周运动的轨道半径（升轨或降轨）。这听起来简单，但在具体表现上，系统必须实时处理飞船的向心力，不能让飞船像被生硬地拉扯一样瞬间瞬移，必须有平滑的变轨动画。同时，内外轨道必须设有空气墙，不然玩家一直按着</w:t>
      </w:r>
      <w:r>
        <w:rPr>
          <w:rFonts w:hint="eastAsia"/>
        </w:rPr>
        <w:t>W</w:t>
      </w:r>
      <w:r>
        <w:rPr>
          <w:rFonts w:hint="eastAsia"/>
        </w:rPr>
        <w:t>，飞船就会飞出屏幕之外再也找不回来了。</w:t>
      </w:r>
      <w:bookmarkEnd w:id="34"/>
    </w:p>
    <w:p w14:paraId="5AF0ABD2" w14:textId="77777777" w:rsidR="00F73942" w:rsidRDefault="00000000">
      <w:pPr>
        <w:pStyle w:val="affc"/>
        <w:spacing w:before="120" w:after="120"/>
        <w:rPr>
          <w:rFonts w:hint="eastAsia"/>
        </w:rPr>
      </w:pPr>
      <w:bookmarkStart w:id="39" w:name="_Toc228145314"/>
      <w:bookmarkStart w:id="40" w:name="机械抓勾机制"/>
      <w:r>
        <w:t xml:space="preserve">3.2.2 </w:t>
      </w:r>
      <w:r>
        <w:rPr>
          <w:rFonts w:hint="eastAsia"/>
        </w:rPr>
        <w:t>机械抓勾机制</w:t>
      </w:r>
      <w:bookmarkEnd w:id="39"/>
    </w:p>
    <w:p w14:paraId="5DFC868F" w14:textId="77777777" w:rsidR="00F73942" w:rsidRDefault="00000000">
      <w:pPr>
        <w:pStyle w:val="affd"/>
        <w:ind w:firstLine="480"/>
      </w:pPr>
      <w:r>
        <w:rPr>
          <w:rFonts w:hint="eastAsia"/>
        </w:rPr>
        <w:t>机械抓钩是游戏里唯一的主动交互方式，可以说是项目的灵魂。我的设计是：玩家拿鼠标往哪点，飞船肚子底下的机械爪就往哪边弹出去。</w:t>
      </w:r>
      <w:r>
        <w:t xml:space="preserve"> </w:t>
      </w:r>
      <w:r>
        <w:rPr>
          <w:rFonts w:hint="eastAsia"/>
        </w:rPr>
        <w:t>在爪子飞行的半道上，它得时刻开启“雷达”（射线检测）。一旦它摸到了挂着“</w:t>
      </w:r>
      <w:r>
        <w:rPr>
          <w:rFonts w:hint="eastAsia"/>
        </w:rPr>
        <w:t>Garbage</w:t>
      </w:r>
      <w:r>
        <w:rPr>
          <w:rFonts w:hint="eastAsia"/>
        </w:rPr>
        <w:t>”标签的零件，就得像磁铁一样把对方死死吸住，然后立刻收线拉回飞船。这里最容易出乌龙的一个需求是碰撞优先级：如果飞船本体不小心撞到了垃圾，那就直接判定机毁人亡；但如果爪子碰到了就算加分。另外，那些挂在绳子上的垃圾，在回来的路上无论如何都不能再受到其它物理外力的影响，不然会出现难以想象的物理渲染问题。</w:t>
      </w:r>
      <w:r>
        <w:fldChar w:fldCharType="begin"/>
      </w:r>
      <w:r>
        <w:instrText>HYPERLINK \l "ref-adams2014fundamentals"</w:instrText>
      </w:r>
      <w:r>
        <w:fldChar w:fldCharType="separate"/>
      </w:r>
      <w:r>
        <w:rPr>
          <w:vertAlign w:val="superscript"/>
        </w:rPr>
        <w:t>[</w:t>
      </w:r>
      <w:r>
        <w:rPr>
          <w:rStyle w:val="af5"/>
          <w:vertAlign w:val="superscript"/>
        </w:rPr>
        <w:t>11</w:t>
      </w:r>
      <w:r>
        <w:rPr>
          <w:vertAlign w:val="superscript"/>
        </w:rPr>
        <w:t>]</w:t>
      </w:r>
      <w:r>
        <w:fldChar w:fldCharType="end"/>
      </w:r>
      <w:bookmarkEnd w:id="36"/>
    </w:p>
    <w:p w14:paraId="3BC2F723" w14:textId="77777777" w:rsidR="00F73942" w:rsidRDefault="00000000">
      <w:pPr>
        <w:pStyle w:val="affc"/>
        <w:spacing w:before="120" w:after="120"/>
        <w:rPr>
          <w:rFonts w:hint="eastAsia"/>
        </w:rPr>
      </w:pPr>
      <w:bookmarkStart w:id="41" w:name="_Toc228145315"/>
      <w:bookmarkStart w:id="42" w:name="资源限制与轮回结算"/>
      <w:r>
        <w:t xml:space="preserve">3.2.3 </w:t>
      </w:r>
      <w:r>
        <w:rPr>
          <w:rFonts w:hint="eastAsia"/>
        </w:rPr>
        <w:t>资源限制与轮回结算</w:t>
      </w:r>
      <w:bookmarkEnd w:id="41"/>
    </w:p>
    <w:p w14:paraId="418FD5BA" w14:textId="77777777" w:rsidR="00F73942" w:rsidRDefault="00000000">
      <w:pPr>
        <w:pStyle w:val="affd"/>
        <w:ind w:firstLine="480"/>
      </w:pPr>
      <w:r>
        <w:rPr>
          <w:rFonts w:hint="eastAsia"/>
        </w:rPr>
        <w:t>如果燃料无限，玩家就可以随便试错，那就失去游戏性了。游戏里的结算核心围绕“燃料”和“货舱容量”这两个数字展开。</w:t>
      </w:r>
      <w:r>
        <w:t xml:space="preserve"> </w:t>
      </w:r>
      <w:r>
        <w:rPr>
          <w:rFonts w:hint="eastAsia"/>
        </w:rPr>
        <w:t>只要飞船的引擎在喷火变轨，燃料条就会往下掉。</w:t>
      </w:r>
      <w:r>
        <w:rPr>
          <w:rFonts w:hint="eastAsia"/>
        </w:rPr>
        <w:lastRenderedPageBreak/>
        <w:t>当货舱装满了太空垃圾之后，玩家剩下的唯一目标就是赶在油箱见底前飞回中心空间站去交差。一旦碰触到空间站就算安全回家，燃料回满，货舱清空，顺利进入下一关。但如果在半路上燃料清零了，哪怕离空间站只有一毫米，系统也必须立刻切断输入，宣布飞船成了一块死铁（</w:t>
      </w:r>
      <w:proofErr w:type="spellStart"/>
      <w:r>
        <w:rPr>
          <w:rFonts w:hint="eastAsia"/>
        </w:rPr>
        <w:t>GameOver</w:t>
      </w:r>
      <w:proofErr w:type="spellEnd"/>
      <w:r>
        <w:rPr>
          <w:rFonts w:hint="eastAsia"/>
        </w:rPr>
        <w:t>）。</w:t>
      </w:r>
      <w:r>
        <w:fldChar w:fldCharType="begin"/>
      </w:r>
      <w:r>
        <w:instrText>HYPERLINK \l "ref-fullerton2018"</w:instrText>
      </w:r>
      <w:r>
        <w:fldChar w:fldCharType="separate"/>
      </w:r>
      <w:r>
        <w:rPr>
          <w:vertAlign w:val="superscript"/>
        </w:rPr>
        <w:t>[</w:t>
      </w:r>
      <w:r>
        <w:rPr>
          <w:rStyle w:val="af5"/>
          <w:vertAlign w:val="superscript"/>
        </w:rPr>
        <w:t>3</w:t>
      </w:r>
      <w:r>
        <w:rPr>
          <w:vertAlign w:val="superscript"/>
        </w:rPr>
        <w:t>]</w:t>
      </w:r>
      <w:r>
        <w:fldChar w:fldCharType="end"/>
      </w:r>
      <w:bookmarkEnd w:id="38"/>
    </w:p>
    <w:p w14:paraId="46071C82" w14:textId="77777777" w:rsidR="00F73942" w:rsidRDefault="00000000">
      <w:pPr>
        <w:pStyle w:val="affc"/>
        <w:spacing w:before="120" w:after="120"/>
        <w:rPr>
          <w:rFonts w:hint="eastAsia"/>
        </w:rPr>
      </w:pPr>
      <w:bookmarkStart w:id="43" w:name="_Toc228145316"/>
      <w:bookmarkStart w:id="44" w:name="干扰天体与物理异常"/>
      <w:r>
        <w:t xml:space="preserve">3.2.4 </w:t>
      </w:r>
      <w:r>
        <w:rPr>
          <w:rFonts w:hint="eastAsia"/>
        </w:rPr>
        <w:t>干扰天体与物理异常</w:t>
      </w:r>
      <w:bookmarkEnd w:id="43"/>
    </w:p>
    <w:p w14:paraId="19DD7C33" w14:textId="77777777" w:rsidR="00F73942" w:rsidRDefault="00000000">
      <w:pPr>
        <w:pStyle w:val="affd"/>
        <w:ind w:firstLine="480"/>
      </w:pPr>
      <w:r>
        <w:rPr>
          <w:rFonts w:hint="eastAsia"/>
        </w:rPr>
        <w:t>如果只是单纯地转圈抓东西，过了三关玩家就要犯困了。为了在后期上点强度，我计划在太空里随机刷出几个缩小版的黑洞。</w:t>
      </w:r>
      <w:r>
        <w:t xml:space="preserve"> </w:t>
      </w:r>
      <w:r>
        <w:rPr>
          <w:rFonts w:hint="eastAsia"/>
        </w:rPr>
        <w:t>这些黑洞带有一个不可见的引力圈。只要飞船或者漂浮的碎片飘进了这个范围，系统就得强制给它们附加一个被拉扯的物理属性。这就要求玩家在瞄准发射抓勾之前，脑子里得算一下弧线，预判引力会把爪子带偏到哪里去。</w:t>
      </w:r>
      <w:bookmarkEnd w:id="40"/>
    </w:p>
    <w:p w14:paraId="60F26341" w14:textId="77777777" w:rsidR="00F73942" w:rsidRDefault="00000000">
      <w:pPr>
        <w:pStyle w:val="affc"/>
        <w:spacing w:before="120" w:after="120"/>
        <w:rPr>
          <w:rFonts w:hint="eastAsia"/>
        </w:rPr>
      </w:pPr>
      <w:bookmarkStart w:id="45" w:name="_Toc228145317"/>
      <w:bookmarkStart w:id="46" w:name="本地化文本叙事"/>
      <w:r>
        <w:t xml:space="preserve">3.2.5 </w:t>
      </w:r>
      <w:r>
        <w:rPr>
          <w:rFonts w:hint="eastAsia"/>
        </w:rPr>
        <w:t>本地化文本叙事</w:t>
      </w:r>
      <w:bookmarkEnd w:id="45"/>
    </w:p>
    <w:p w14:paraId="4DD68D54" w14:textId="77777777" w:rsidR="00F73942" w:rsidRDefault="00000000">
      <w:pPr>
        <w:pStyle w:val="affd"/>
        <w:ind w:firstLine="480"/>
      </w:pPr>
      <w:r>
        <w:rPr>
          <w:rFonts w:hint="eastAsia"/>
        </w:rPr>
        <w:t>上面技术栈部分提到过，剧情和对话不能封死在代码里。因此对于这点我的方案是：只要到了特定的里程碑（例如第一次顺利回港缴获垃圾），游戏就会根据文本文件显示出对应的剧情。</w:t>
      </w:r>
      <w:r>
        <w:fldChar w:fldCharType="begin"/>
      </w:r>
      <w:r>
        <w:instrText>HYPERLINK \l "ref-hunicke2004mda"</w:instrText>
      </w:r>
      <w:r>
        <w:fldChar w:fldCharType="separate"/>
      </w:r>
      <w:r>
        <w:rPr>
          <w:vertAlign w:val="superscript"/>
        </w:rPr>
        <w:t>[</w:t>
      </w:r>
      <w:r>
        <w:rPr>
          <w:rStyle w:val="af5"/>
          <w:vertAlign w:val="superscript"/>
        </w:rPr>
        <w:t>2</w:t>
      </w:r>
      <w:r>
        <w:rPr>
          <w:vertAlign w:val="superscript"/>
        </w:rPr>
        <w:t>]</w:t>
      </w:r>
      <w:r>
        <w:fldChar w:fldCharType="end"/>
      </w:r>
      <w:bookmarkEnd w:id="42"/>
      <w:bookmarkEnd w:id="44"/>
    </w:p>
    <w:p w14:paraId="3AF8ABC1" w14:textId="77777777" w:rsidR="00F73942" w:rsidRDefault="00000000">
      <w:pPr>
        <w:pStyle w:val="affb"/>
        <w:spacing w:before="120" w:after="120"/>
        <w:rPr>
          <w:rFonts w:hint="eastAsia"/>
        </w:rPr>
      </w:pPr>
      <w:bookmarkStart w:id="47" w:name="_Toc228145318"/>
      <w:bookmarkStart w:id="48" w:name="非功能需求"/>
      <w:r>
        <w:t xml:space="preserve">3.3 </w:t>
      </w:r>
      <w:r>
        <w:rPr>
          <w:rFonts w:hint="eastAsia"/>
        </w:rPr>
        <w:t>非功能需求</w:t>
      </w:r>
      <w:bookmarkEnd w:id="47"/>
    </w:p>
    <w:p w14:paraId="70E1D597" w14:textId="77777777" w:rsidR="00F73942" w:rsidRDefault="00000000">
      <w:pPr>
        <w:pStyle w:val="affc"/>
        <w:spacing w:before="120" w:after="120"/>
        <w:rPr>
          <w:rFonts w:hint="eastAsia"/>
        </w:rPr>
      </w:pPr>
      <w:bookmarkStart w:id="49" w:name="_Toc228145319"/>
      <w:bookmarkStart w:id="50" w:name="性能与垃圾回收gc控制"/>
      <w:r>
        <w:t xml:space="preserve">3.3.1 </w:t>
      </w:r>
      <w:r>
        <w:rPr>
          <w:rFonts w:hint="eastAsia"/>
        </w:rPr>
        <w:t>性能与垃圾回收（GC）控制</w:t>
      </w:r>
      <w:bookmarkEnd w:id="49"/>
    </w:p>
    <w:p w14:paraId="22CBF0D4" w14:textId="77777777" w:rsidR="00F73942" w:rsidRDefault="00000000">
      <w:pPr>
        <w:pStyle w:val="affd"/>
        <w:ind w:firstLine="480"/>
      </w:pPr>
      <w:r>
        <w:rPr>
          <w:rFonts w:hint="eastAsia"/>
        </w:rPr>
        <w:t>太空中经常要生成大量爆炸粒子和碎片。如果一直用</w:t>
      </w:r>
      <w:r>
        <w:t>new</w:t>
      </w:r>
      <w:r>
        <w:rPr>
          <w:rFonts w:hint="eastAsia"/>
        </w:rPr>
        <w:t>关键字在内存里分配空间，不用多久，</w:t>
      </w:r>
      <w:r>
        <w:rPr>
          <w:rFonts w:hint="eastAsia"/>
        </w:rPr>
        <w:t>C#</w:t>
      </w:r>
      <w:r>
        <w:rPr>
          <w:rFonts w:hint="eastAsia"/>
        </w:rPr>
        <w:t>的垃圾回收机制（</w:t>
      </w:r>
      <w:r>
        <w:rPr>
          <w:rFonts w:hint="eastAsia"/>
        </w:rPr>
        <w:t>Garbage</w:t>
      </w:r>
      <w:r>
        <w:t xml:space="preserve"> </w:t>
      </w:r>
      <w:r>
        <w:rPr>
          <w:rFonts w:hint="eastAsia"/>
        </w:rPr>
        <w:t>Collection</w:t>
      </w:r>
      <w:r>
        <w:rPr>
          <w:rFonts w:hint="eastAsia"/>
        </w:rPr>
        <w:t>）就会强行占用</w:t>
      </w:r>
      <w:r>
        <w:rPr>
          <w:rFonts w:hint="eastAsia"/>
        </w:rPr>
        <w:t>CPU</w:t>
      </w:r>
      <w:r>
        <w:rPr>
          <w:rFonts w:hint="eastAsia"/>
        </w:rPr>
        <w:t>去清理内存，导致游戏画面出现大幅的卡顿和掉帧。因此必须保证整体的流畅度，即帧率绝对不能掉下</w:t>
      </w:r>
      <w:r>
        <w:rPr>
          <w:rFonts w:hint="eastAsia"/>
        </w:rPr>
        <w:t>60</w:t>
      </w:r>
      <w:r>
        <w:rPr>
          <w:rFonts w:hint="eastAsia"/>
        </w:rPr>
        <w:t>帧。这就引入了一条脚本编写注意事项：在负责高频刷新的</w:t>
      </w:r>
      <w:r>
        <w:t xml:space="preserve"> Update </w:t>
      </w:r>
      <w:r>
        <w:rPr>
          <w:rFonts w:hint="eastAsia"/>
        </w:rPr>
        <w:t>循环里，绝对不允许出现高频的开辟内存空间的操作。</w:t>
      </w:r>
      <w:bookmarkEnd w:id="46"/>
    </w:p>
    <w:p w14:paraId="04E2A8F2" w14:textId="77777777" w:rsidR="00F73942" w:rsidRDefault="00000000">
      <w:pPr>
        <w:pStyle w:val="affc"/>
        <w:spacing w:before="120" w:after="120"/>
        <w:rPr>
          <w:rFonts w:hint="eastAsia"/>
        </w:rPr>
      </w:pPr>
      <w:bookmarkStart w:id="51" w:name="_Toc228145320"/>
      <w:bookmarkStart w:id="52" w:name="脚本解耦"/>
      <w:r>
        <w:t xml:space="preserve">3.3.2 </w:t>
      </w:r>
      <w:r>
        <w:rPr>
          <w:rFonts w:hint="eastAsia"/>
        </w:rPr>
        <w:t>脚本解耦</w:t>
      </w:r>
      <w:bookmarkEnd w:id="51"/>
    </w:p>
    <w:p w14:paraId="0677FAAC" w14:textId="77777777" w:rsidR="00F73942" w:rsidRDefault="00000000">
      <w:pPr>
        <w:pStyle w:val="affd"/>
        <w:ind w:firstLine="480"/>
      </w:pPr>
      <w:r>
        <w:rPr>
          <w:rFonts w:hint="eastAsia"/>
        </w:rPr>
        <w:t>游戏做到底层，最怕的就是写出一团乱麻。比如飞船死的时候，又要放爆炸声音，又要调出</w:t>
      </w:r>
      <w:r>
        <w:rPr>
          <w:rFonts w:hint="eastAsia"/>
        </w:rPr>
        <w:t>Game</w:t>
      </w:r>
      <w:r>
        <w:t xml:space="preserve"> </w:t>
      </w:r>
      <w:r>
        <w:rPr>
          <w:rFonts w:hint="eastAsia"/>
        </w:rPr>
        <w:t>Over</w:t>
      </w:r>
      <w:r>
        <w:rPr>
          <w:rFonts w:hint="eastAsia"/>
        </w:rPr>
        <w:t>面板，如果所有的激活代码都塞在飞船的碰撞函数里，这代码以后就没法看了。所以我强制要求物理层和</w:t>
      </w:r>
      <w:r>
        <w:rPr>
          <w:rFonts w:hint="eastAsia"/>
        </w:rPr>
        <w:t>UI</w:t>
      </w:r>
      <w:r>
        <w:rPr>
          <w:rFonts w:hint="eastAsia"/>
        </w:rPr>
        <w:t>层“互不相见”、“死生不复相见”。物理层只管埋头做算术并往总线抛事件，</w:t>
      </w:r>
      <w:r>
        <w:rPr>
          <w:rFonts w:hint="eastAsia"/>
        </w:rPr>
        <w:t>UI</w:t>
      </w:r>
      <w:r>
        <w:rPr>
          <w:rFonts w:hint="eastAsia"/>
        </w:rPr>
        <w:t>脚本自己去监听该干什么。如果哪天我想把爆炸音效全删了，物理脚本甚至都不知道这件事。</w:t>
      </w:r>
      <w:r>
        <w:fldChar w:fldCharType="begin"/>
      </w:r>
      <w:r>
        <w:instrText>HYPERLINK \l "ref-fowler2002patterns"</w:instrText>
      </w:r>
      <w:r>
        <w:fldChar w:fldCharType="separate"/>
      </w:r>
      <w:r>
        <w:rPr>
          <w:vertAlign w:val="superscript"/>
        </w:rPr>
        <w:t>[</w:t>
      </w:r>
      <w:r>
        <w:rPr>
          <w:rStyle w:val="af5"/>
          <w:vertAlign w:val="superscript"/>
        </w:rPr>
        <w:t>9</w:t>
      </w:r>
      <w:r>
        <w:rPr>
          <w:vertAlign w:val="superscript"/>
        </w:rPr>
        <w:t>]</w:t>
      </w:r>
      <w:r>
        <w:fldChar w:fldCharType="end"/>
      </w:r>
      <w:bookmarkEnd w:id="48"/>
      <w:bookmarkEnd w:id="50"/>
      <w:bookmarkEnd w:id="52"/>
    </w:p>
    <w:p w14:paraId="43D85926" w14:textId="77777777" w:rsidR="00F73942" w:rsidRDefault="00000000">
      <w:pPr>
        <w:pStyle w:val="affa"/>
        <w:spacing w:before="120" w:after="120"/>
        <w:rPr>
          <w:rFonts w:hint="eastAsia"/>
        </w:rPr>
      </w:pPr>
      <w:bookmarkStart w:id="53" w:name="_Toc228145321"/>
      <w:bookmarkStart w:id="54" w:name="第4章-系统设计"/>
      <w:r>
        <w:rPr>
          <w:rFonts w:hint="eastAsia"/>
        </w:rPr>
        <w:lastRenderedPageBreak/>
        <w:t>第4章</w:t>
      </w:r>
      <w:r>
        <w:t xml:space="preserve"> </w:t>
      </w:r>
      <w:r>
        <w:rPr>
          <w:rFonts w:hint="eastAsia"/>
        </w:rPr>
        <w:t>系统设计</w:t>
      </w:r>
      <w:bookmarkEnd w:id="53"/>
    </w:p>
    <w:p w14:paraId="5DE0D747" w14:textId="77777777" w:rsidR="00F73942" w:rsidRDefault="00000000">
      <w:pPr>
        <w:pStyle w:val="affd"/>
        <w:ind w:firstLine="480"/>
      </w:pPr>
      <w:r>
        <w:rPr>
          <w:rFonts w:hint="eastAsia"/>
        </w:rPr>
        <w:t>项目开始就在编辑器中添加代码固然可行，但是随着需求的制作增多，问题也就显现了出来，这种做法是不利于后续的代码拓展和更多功能开发的。因此后来我重新回到草稿纸上，结合上一章的那些红线需求，重新把项目底层的骨架给构建了出来。</w:t>
      </w:r>
    </w:p>
    <w:p w14:paraId="15AF9BC8" w14:textId="77777777" w:rsidR="00F73942" w:rsidRDefault="00000000">
      <w:pPr>
        <w:pStyle w:val="affb"/>
        <w:spacing w:before="120" w:after="120"/>
        <w:rPr>
          <w:rFonts w:hint="eastAsia"/>
        </w:rPr>
      </w:pPr>
      <w:bookmarkStart w:id="55" w:name="_Toc228145322"/>
      <w:bookmarkStart w:id="56" w:name="总体架构设计"/>
      <w:r>
        <w:t xml:space="preserve">4.1 </w:t>
      </w:r>
      <w:r>
        <w:rPr>
          <w:rFonts w:hint="eastAsia"/>
        </w:rPr>
        <w:t>总体架构设计</w:t>
      </w:r>
      <w:bookmarkEnd w:id="55"/>
    </w:p>
    <w:p w14:paraId="0CF80B18" w14:textId="77777777" w:rsidR="00F73942" w:rsidRDefault="00000000">
      <w:pPr>
        <w:pStyle w:val="affd"/>
        <w:ind w:firstLine="480"/>
      </w:pPr>
      <w:r>
        <w:rPr>
          <w:rFonts w:hint="eastAsia"/>
        </w:rPr>
        <w:t>如果我把飞船的移动、扣血、燃料计算全堆在</w:t>
      </w:r>
      <w:r>
        <w:t xml:space="preserve"> </w:t>
      </w:r>
      <w:proofErr w:type="spellStart"/>
      <w:r>
        <w:t>ShipController</w:t>
      </w:r>
      <w:proofErr w:type="spellEnd"/>
      <w:r>
        <w:rPr>
          <w:rFonts w:hint="eastAsia"/>
        </w:rPr>
        <w:t>（飞船控制器）这一个类里，它很快就会膨胀到上千行，变成一个没人敢碰的“上帝类”。系统架构的拓展性和可读性，我引入了基于</w:t>
      </w:r>
      <w:r>
        <w:t xml:space="preserve"> </w:t>
      </w:r>
      <w:proofErr w:type="spellStart"/>
      <w:r>
        <w:t>UniRx</w:t>
      </w:r>
      <w:proofErr w:type="spellEnd"/>
      <w:r>
        <w:t xml:space="preserve"> </w:t>
      </w:r>
      <w:r>
        <w:rPr>
          <w:rFonts w:hint="eastAsia"/>
        </w:rPr>
        <w:t>搭建的事件订阅框架。</w:t>
      </w:r>
    </w:p>
    <w:p w14:paraId="22CE5D7B" w14:textId="77777777" w:rsidR="00F73942" w:rsidRDefault="00000000">
      <w:pPr>
        <w:pStyle w:val="affd"/>
        <w:ind w:firstLine="480"/>
      </w:pPr>
      <w:r>
        <w:rPr>
          <w:rFonts w:hint="eastAsia"/>
        </w:rPr>
        <w:t>整个工程被我强行切成了三层，互不跨界：</w:t>
      </w:r>
      <w:r>
        <w:t xml:space="preserve"> </w:t>
      </w:r>
    </w:p>
    <w:p w14:paraId="61E4EF47" w14:textId="77777777" w:rsidR="00F73942" w:rsidRDefault="00000000">
      <w:pPr>
        <w:pStyle w:val="affd"/>
        <w:ind w:firstLine="480"/>
      </w:pPr>
      <w:r>
        <w:t xml:space="preserve">1. </w:t>
      </w:r>
      <w:r>
        <w:rPr>
          <w:rFonts w:hint="eastAsia"/>
          <w:b/>
          <w:bCs/>
        </w:rPr>
        <w:t>表现层</w:t>
      </w:r>
      <w:r>
        <w:rPr>
          <w:rFonts w:hint="eastAsia"/>
        </w:rPr>
        <w:t>：这里是玩家能在屏幕上看见的所有物体，比如</w:t>
      </w:r>
      <w:r>
        <w:t xml:space="preserve"> </w:t>
      </w:r>
      <w:proofErr w:type="spellStart"/>
      <w:r>
        <w:t>ScoreUI</w:t>
      </w:r>
      <w:proofErr w:type="spellEnd"/>
      <w:r>
        <w:t xml:space="preserve"> </w:t>
      </w:r>
      <w:r>
        <w:rPr>
          <w:rFonts w:hint="eastAsia"/>
        </w:rPr>
        <w:t>脚本控制的分数数字，还有接管运镜的</w:t>
      </w:r>
      <w:r>
        <w:t xml:space="preserve"> </w:t>
      </w:r>
      <w:proofErr w:type="spellStart"/>
      <w:r>
        <w:t>Cinemachine</w:t>
      </w:r>
      <w:proofErr w:type="spellEnd"/>
      <w:r>
        <w:t xml:space="preserve"> </w:t>
      </w:r>
      <w:r>
        <w:rPr>
          <w:rFonts w:hint="eastAsia"/>
        </w:rPr>
        <w:t>组件。它们只展示，不管计算。</w:t>
      </w:r>
      <w:r>
        <w:t xml:space="preserve"> </w:t>
      </w:r>
    </w:p>
    <w:p w14:paraId="26BC6E75" w14:textId="77777777" w:rsidR="00F73942" w:rsidRDefault="00000000">
      <w:pPr>
        <w:pStyle w:val="affd"/>
        <w:ind w:firstLine="480"/>
      </w:pPr>
      <w:r>
        <w:t xml:space="preserve">2. </w:t>
      </w:r>
      <w:r>
        <w:rPr>
          <w:rFonts w:hint="eastAsia"/>
          <w:b/>
          <w:bCs/>
        </w:rPr>
        <w:t>逻辑层</w:t>
      </w:r>
      <w:r>
        <w:rPr>
          <w:rFonts w:hint="eastAsia"/>
        </w:rPr>
        <w:t>：这是负责处理玩家输入和逻辑更新的主要位置。比如</w:t>
      </w:r>
      <w:r>
        <w:t xml:space="preserve"> </w:t>
      </w:r>
      <w:proofErr w:type="spellStart"/>
      <w:r>
        <w:t>GrapnelController</w:t>
      </w:r>
      <w:proofErr w:type="spellEnd"/>
      <w:r>
        <w:t xml:space="preserve"> </w:t>
      </w:r>
      <w:r>
        <w:rPr>
          <w:rFonts w:hint="eastAsia"/>
        </w:rPr>
        <w:t>处理繁琐的物理射线是否射偏了目标，而</w:t>
      </w:r>
      <w:r>
        <w:t xml:space="preserve"> </w:t>
      </w:r>
      <w:proofErr w:type="spellStart"/>
      <w:r>
        <w:t>ShipController</w:t>
      </w:r>
      <w:proofErr w:type="spellEnd"/>
      <w:r>
        <w:t xml:space="preserve"> </w:t>
      </w:r>
      <w:r>
        <w:rPr>
          <w:rFonts w:hint="eastAsia"/>
        </w:rPr>
        <w:t>继续兢兢业业计算着它的公转数学公式。</w:t>
      </w:r>
      <w:r>
        <w:t xml:space="preserve"> </w:t>
      </w:r>
    </w:p>
    <w:p w14:paraId="25E6350E" w14:textId="77777777" w:rsidR="00F73942" w:rsidRDefault="00000000">
      <w:pPr>
        <w:pStyle w:val="affd"/>
        <w:ind w:firstLine="480"/>
        <w:jc w:val="left"/>
      </w:pPr>
      <w:r>
        <w:t xml:space="preserve">3. </w:t>
      </w:r>
      <w:r>
        <w:rPr>
          <w:rFonts w:hint="eastAsia"/>
          <w:b/>
          <w:bCs/>
        </w:rPr>
        <w:t>数据中心</w:t>
      </w:r>
      <w:r>
        <w:rPr>
          <w:rFonts w:hint="eastAsia"/>
        </w:rPr>
        <w:t>：游戏中所有的数据都会储存在这里，与复杂的逻辑表现代码分开。我建了几个引擎自带的</w:t>
      </w:r>
      <w:r>
        <w:t xml:space="preserve"> </w:t>
      </w:r>
      <w:proofErr w:type="spellStart"/>
      <w:r>
        <w:t>ScriptableObject</w:t>
      </w:r>
      <w:proofErr w:type="spellEnd"/>
      <w:r>
        <w:t xml:space="preserve"> </w:t>
      </w:r>
      <w:r>
        <w:rPr>
          <w:rFonts w:hint="eastAsia"/>
        </w:rPr>
        <w:t>资源资产。逻辑层需要数据时，就像查字典一样去找这些资产文档要数值。这给我后来调试关卡难度省去了不少工作。</w:t>
      </w:r>
      <w:r>
        <w:fldChar w:fldCharType="begin"/>
      </w:r>
      <w:r>
        <w:instrText>HYPERLINK \l "ref-microsoftCsharpGuide"</w:instrText>
      </w:r>
      <w:r>
        <w:fldChar w:fldCharType="separate"/>
      </w:r>
      <w:r>
        <w:rPr>
          <w:sz w:val="21"/>
          <w:szCs w:val="21"/>
          <w:vertAlign w:val="superscript"/>
        </w:rPr>
        <w:t>[</w:t>
      </w:r>
      <w:r>
        <w:rPr>
          <w:rStyle w:val="af5"/>
          <w:vertAlign w:val="superscript"/>
        </w:rPr>
        <w:t>7</w:t>
      </w:r>
      <w:r>
        <w:rPr>
          <w:sz w:val="21"/>
          <w:szCs w:val="21"/>
          <w:vertAlign w:val="superscript"/>
        </w:rPr>
        <w:t>]</w:t>
      </w:r>
      <w:r>
        <w:fldChar w:fldCharType="end"/>
      </w:r>
      <w:bookmarkEnd w:id="54"/>
    </w:p>
    <w:p w14:paraId="0B8E168E" w14:textId="77777777" w:rsidR="00F73942" w:rsidRDefault="00000000">
      <w:pPr>
        <w:jc w:val="center"/>
      </w:pPr>
      <w:r>
        <w:rPr>
          <w:noProof/>
          <w:szCs w:val="21"/>
        </w:rPr>
        <w:lastRenderedPageBreak/>
        <w:drawing>
          <wp:inline distT="0" distB="0" distL="0" distR="0" wp14:anchorId="038F7756" wp14:editId="31E1CC06">
            <wp:extent cx="5343525" cy="4524375"/>
            <wp:effectExtent l="0" t="0" r="0" b="0"/>
            <wp:docPr id="5" name="Picture" descr="Unity Scriptobject资源展示" title="Unity自定义资源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Unity Scriptobject资源展示" title="Unity自定义资源展示"/>
                    <pic:cNvPicPr>
                      <a:picLocks noChangeAspect="1" noChangeArrowheads="1"/>
                    </pic:cNvPicPr>
                  </pic:nvPicPr>
                  <pic:blipFill>
                    <a:blip r:embed="rId14"/>
                    <a:stretch>
                      <a:fillRect/>
                    </a:stretch>
                  </pic:blipFill>
                  <pic:spPr>
                    <a:xfrm>
                      <a:off x="0" y="0"/>
                      <a:ext cx="5343525" cy="4524375"/>
                    </a:xfrm>
                    <a:prstGeom prst="rect">
                      <a:avLst/>
                    </a:prstGeom>
                    <a:noFill/>
                    <a:ln w="9525">
                      <a:noFill/>
                    </a:ln>
                  </pic:spPr>
                </pic:pic>
              </a:graphicData>
            </a:graphic>
          </wp:inline>
        </w:drawing>
      </w:r>
    </w:p>
    <w:p w14:paraId="65040F77" w14:textId="77777777" w:rsidR="00F73942" w:rsidRDefault="00000000">
      <w:pPr>
        <w:spacing w:line="360" w:lineRule="auto"/>
        <w:jc w:val="center"/>
      </w:pPr>
      <w:r>
        <w:rPr>
          <w:rFonts w:hint="eastAsia"/>
        </w:rPr>
        <w:t>图</w:t>
      </w:r>
      <w:r>
        <w:rPr>
          <w:rFonts w:hint="eastAsia"/>
        </w:rPr>
        <w:t>4-1 Unity</w:t>
      </w:r>
      <w:r>
        <w:rPr>
          <w:rFonts w:hint="eastAsia"/>
        </w:rPr>
        <w:t>自定义资源资产展示</w:t>
      </w:r>
    </w:p>
    <w:p w14:paraId="67D225D0" w14:textId="77777777" w:rsidR="00F73942" w:rsidRDefault="00000000">
      <w:pPr>
        <w:pStyle w:val="affb"/>
        <w:spacing w:before="120" w:after="120"/>
        <w:rPr>
          <w:rFonts w:hint="eastAsia"/>
        </w:rPr>
      </w:pPr>
      <w:bookmarkStart w:id="57" w:name="_Toc228145323"/>
      <w:bookmarkStart w:id="58" w:name="场景状态流转"/>
      <w:r>
        <w:t xml:space="preserve">4.2 </w:t>
      </w:r>
      <w:r>
        <w:rPr>
          <w:rFonts w:hint="eastAsia"/>
        </w:rPr>
        <w:t>场景状态流转</w:t>
      </w:r>
      <w:bookmarkEnd w:id="57"/>
    </w:p>
    <w:p w14:paraId="040197C0" w14:textId="77777777" w:rsidR="00F73942" w:rsidRDefault="00000000">
      <w:pPr>
        <w:pStyle w:val="affd"/>
        <w:ind w:firstLine="480"/>
      </w:pPr>
      <w:r>
        <w:rPr>
          <w:rFonts w:hint="eastAsia"/>
        </w:rPr>
        <w:t>与其是做游戏，不如说是在写一个巨大的状态调度机。游戏基本上就是在几个不同的状态中来回切：</w:t>
      </w:r>
    </w:p>
    <w:p w14:paraId="4C27458A" w14:textId="79CA80B9" w:rsidR="00F73942" w:rsidRDefault="00BC6381">
      <w:pPr>
        <w:pStyle w:val="affd"/>
        <w:ind w:firstLine="480"/>
      </w:pPr>
      <w:r w:rsidRPr="00BC6381">
        <w:t>系统在启动之初处于待机初始化状态。用户确认起飞指令后，系统将临时挂起输入层交互逻辑，优先执行预设的动力系统启航序列动画。待分镜序列结束后，控制权重新移交至用户层，系统正式切入主循环逻辑。在主进程运行期间，底层监控模块对核心状态参数</w:t>
      </w:r>
      <w:r w:rsidRPr="00BC6381">
        <w:t>——</w:t>
      </w:r>
      <w:r w:rsidRPr="00BC6381">
        <w:t>即燃料残余量与货仓载荷率</w:t>
      </w:r>
      <w:r w:rsidRPr="00BC6381">
        <w:t>——</w:t>
      </w:r>
      <w:r w:rsidRPr="00BC6381">
        <w:t>执行高频轮询。若判定燃料耗尽或触发陨石碰撞事件，系统将立即执行异常中断，跳转至死亡结算状态。反之，若货仓载荷达到饱和且航天器完成与母星的姿态对准，系统则转入补给状态，执行资源恢复逻辑并驱动叙事文本模块</w:t>
      </w:r>
      <w:r>
        <w:rPr>
          <w:rFonts w:hint="eastAsia"/>
        </w:rPr>
        <w:t>。</w:t>
      </w:r>
      <w:hyperlink w:anchor="ref-sommerville2015" w:history="1">
        <w:r>
          <w:rPr>
            <w:vertAlign w:val="superscript"/>
          </w:rPr>
          <w:t>[</w:t>
        </w:r>
        <w:r>
          <w:rPr>
            <w:rStyle w:val="af5"/>
            <w:vertAlign w:val="superscript"/>
          </w:rPr>
          <w:t>12</w:t>
        </w:r>
        <w:r>
          <w:rPr>
            <w:vertAlign w:val="superscript"/>
          </w:rPr>
          <w:t>]</w:t>
        </w:r>
      </w:hyperlink>
      <w:bookmarkEnd w:id="56"/>
    </w:p>
    <w:p w14:paraId="19A3A018" w14:textId="77777777" w:rsidR="00F73942" w:rsidRDefault="00000000">
      <w:pPr>
        <w:pStyle w:val="affb"/>
        <w:spacing w:before="120" w:after="120"/>
        <w:rPr>
          <w:rFonts w:hint="eastAsia"/>
        </w:rPr>
      </w:pPr>
      <w:bookmarkStart w:id="59" w:name="_Toc228145324"/>
      <w:bookmarkStart w:id="60" w:name="核心模块详细设计"/>
      <w:r>
        <w:t xml:space="preserve">4.3 </w:t>
      </w:r>
      <w:r>
        <w:rPr>
          <w:rFonts w:hint="eastAsia"/>
        </w:rPr>
        <w:t>核心模块详细设计</w:t>
      </w:r>
      <w:bookmarkEnd w:id="59"/>
    </w:p>
    <w:p w14:paraId="35416DD8" w14:textId="77777777" w:rsidR="00F73942" w:rsidRDefault="00000000">
      <w:pPr>
        <w:pStyle w:val="affc"/>
        <w:spacing w:before="120" w:after="120"/>
        <w:rPr>
          <w:rFonts w:hint="eastAsia"/>
        </w:rPr>
      </w:pPr>
      <w:bookmarkStart w:id="61" w:name="_Toc228145325"/>
      <w:bookmarkStart w:id="62" w:name="极坐标向心物理模型"/>
      <w:r>
        <w:t xml:space="preserve">4.3.1 </w:t>
      </w:r>
      <w:r>
        <w:rPr>
          <w:rFonts w:hint="eastAsia"/>
        </w:rPr>
        <w:t>极坐标向心物理模型</w:t>
      </w:r>
      <w:bookmarkEnd w:id="61"/>
    </w:p>
    <w:p w14:paraId="2A1FC8FE" w14:textId="77777777" w:rsidR="00F73942" w:rsidRDefault="00000000">
      <w:pPr>
        <w:pStyle w:val="affd"/>
        <w:ind w:firstLine="480"/>
      </w:pPr>
      <w:r>
        <w:rPr>
          <w:rFonts w:hint="eastAsia"/>
        </w:rPr>
        <w:t>大部分</w:t>
      </w:r>
      <w:r>
        <w:rPr>
          <w:rFonts w:hint="eastAsia"/>
        </w:rPr>
        <w:t>2D</w:t>
      </w:r>
      <w:r>
        <w:rPr>
          <w:rFonts w:hint="eastAsia"/>
        </w:rPr>
        <w:t>吃豆人游戏只要操控</w:t>
      </w:r>
      <w:r>
        <w:rPr>
          <w:rFonts w:hint="eastAsia"/>
        </w:rPr>
        <w:t>XY</w:t>
      </w:r>
      <w:r>
        <w:rPr>
          <w:rFonts w:hint="eastAsia"/>
        </w:rPr>
        <w:t>坐标就行，但我这是要在太空里公转，直角坐标</w:t>
      </w:r>
      <w:r>
        <w:rPr>
          <w:rFonts w:hint="eastAsia"/>
        </w:rPr>
        <w:lastRenderedPageBreak/>
        <w:t>根本没法算。最后我只能把高中数学翻出来，用极坐标来解题。</w:t>
      </w:r>
      <w:r>
        <w:t xml:space="preserve"> </w:t>
      </w:r>
      <w:r>
        <w:rPr>
          <w:rFonts w:hint="eastAsia"/>
        </w:rPr>
        <w:t>我把空间站固定在了绕中央星系一定距离的轨道上，飞船的位置就自然转换成了离圆心的半径</w:t>
      </w:r>
      <w:r>
        <w:t xml:space="preserve"> </w:t>
      </w:r>
      <m:oMath>
        <m:r>
          <w:rPr>
            <w:rFonts w:ascii="Cambria Math" w:hAnsi="Cambria Math"/>
          </w:rPr>
          <m:t>r</m:t>
        </m:r>
      </m:oMath>
      <w:r>
        <w:t xml:space="preserve"> </w:t>
      </w:r>
      <w:r>
        <w:rPr>
          <w:rFonts w:hint="eastAsia"/>
        </w:rPr>
        <w:t>和偏转角度</w:t>
      </w:r>
      <w:r>
        <w:t xml:space="preserve"> </w:t>
      </w:r>
      <m:oMath>
        <m:r>
          <w:rPr>
            <w:rFonts w:ascii="Cambria Math" w:hAnsi="Cambria Math"/>
          </w:rPr>
          <m:t>θ</m:t>
        </m:r>
      </m:oMath>
      <w:r>
        <w:rPr>
          <w:rFonts w:hint="eastAsia"/>
        </w:rPr>
        <w:t>。飞船默认的公转，就是每帧给</w:t>
      </w:r>
      <w:r>
        <w:t xml:space="preserve"> </w:t>
      </w:r>
      <m:oMath>
        <m:r>
          <w:rPr>
            <w:rFonts w:ascii="Cambria Math" w:hAnsi="Cambria Math"/>
          </w:rPr>
          <m:t>θ</m:t>
        </m:r>
      </m:oMath>
      <w:r>
        <w:t xml:space="preserve"> </w:t>
      </w:r>
      <w:r>
        <w:rPr>
          <w:rFonts w:hint="eastAsia"/>
        </w:rPr>
        <w:t>慢慢加上一个角速度。当玩家按操作键时，改变的是轨道目标半径。然后，我用引擎内置的差值函数</w:t>
      </w:r>
      <w:r>
        <w:t xml:space="preserve"> </w:t>
      </w:r>
      <w:proofErr w:type="spellStart"/>
      <w:r>
        <w:t>Mathf.Lerp</w:t>
      </w:r>
      <w:proofErr w:type="spellEnd"/>
      <w:r>
        <w:rPr>
          <w:rFonts w:hint="eastAsia"/>
        </w:rPr>
        <w:t>，让飞船在几秒内顺滑地靠向新轨道。算完这些，最后再套进正余弦公式</w:t>
      </w:r>
      <w:r>
        <w:t xml:space="preserve"> </w:t>
      </w:r>
      <m:oMath>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r</m:t>
        </m:r>
        <m:r>
          <m:rPr>
            <m:sty m:val="p"/>
          </m:rPr>
          <w:rPr>
            <w:rFonts w:ascii="Cambria Math" w:hAnsi="Cambria Math"/>
          </w:rPr>
          <m:t>sin</m:t>
        </m:r>
        <m:r>
          <w:rPr>
            <w:rFonts w:ascii="Cambria Math" w:hAnsi="Cambria Math"/>
          </w:rPr>
          <m:t>θ</m:t>
        </m:r>
      </m:oMath>
      <w:r>
        <w:t xml:space="preserve"> </w:t>
      </w:r>
      <w:r>
        <w:rPr>
          <w:rFonts w:hint="eastAsia"/>
        </w:rPr>
        <w:t>折算回常见的坐标系统。这套算法虽然伤脑筋，但好处是它是靠纯数学控制的，完全不用担心物理引擎推力过猛导致飞船模型离奇穿模。</w:t>
      </w:r>
      <w:bookmarkEnd w:id="58"/>
    </w:p>
    <w:p w14:paraId="206E83BA" w14:textId="77777777" w:rsidR="00F73942" w:rsidRDefault="00000000">
      <w:pPr>
        <w:pStyle w:val="affc"/>
        <w:spacing w:before="120" w:after="120"/>
        <w:rPr>
          <w:rFonts w:hint="eastAsia"/>
        </w:rPr>
      </w:pPr>
      <w:bookmarkStart w:id="63" w:name="_Toc228145326"/>
      <w:bookmarkStart w:id="64" w:name="抓勾的状态机与射线检测"/>
      <w:r>
        <w:t xml:space="preserve">4.3.2 </w:t>
      </w:r>
      <w:r>
        <w:rPr>
          <w:rFonts w:hint="eastAsia"/>
        </w:rPr>
        <w:t>抓勾的状态机与射线检测</w:t>
      </w:r>
      <w:bookmarkEnd w:id="63"/>
    </w:p>
    <w:p w14:paraId="4AC04D0A" w14:textId="1BD12F6D" w:rsidR="00F73942" w:rsidRDefault="00000000">
      <w:pPr>
        <w:pStyle w:val="affd"/>
        <w:ind w:firstLine="480"/>
      </w:pPr>
      <w:r>
        <w:rPr>
          <w:rFonts w:hint="eastAsia"/>
        </w:rPr>
        <w:t>关于机械爪的状态设计我也分为了四个状态：静止状态（</w:t>
      </w:r>
      <w:r>
        <w:rPr>
          <w:rFonts w:hint="eastAsia"/>
        </w:rPr>
        <w:t>Idle</w:t>
      </w:r>
      <w:r>
        <w:rPr>
          <w:rFonts w:hint="eastAsia"/>
        </w:rPr>
        <w:t>）、发射状态（</w:t>
      </w:r>
      <w:r>
        <w:rPr>
          <w:rFonts w:hint="eastAsia"/>
        </w:rPr>
        <w:t>Shoot</w:t>
      </w:r>
      <w:r>
        <w:rPr>
          <w:rFonts w:hint="eastAsia"/>
        </w:rPr>
        <w:t>）、抓住物体（</w:t>
      </w:r>
      <w:r>
        <w:rPr>
          <w:rFonts w:hint="eastAsia"/>
        </w:rPr>
        <w:t>Grab</w:t>
      </w:r>
      <w:r>
        <w:rPr>
          <w:rFonts w:hint="eastAsia"/>
        </w:rPr>
        <w:t>）、收回状态（</w:t>
      </w:r>
      <w:r>
        <w:rPr>
          <w:rFonts w:hint="eastAsia"/>
        </w:rPr>
        <w:t>Retract</w:t>
      </w:r>
      <w:r>
        <w:rPr>
          <w:rFonts w:hint="eastAsia"/>
        </w:rPr>
        <w:t>）。</w:t>
      </w:r>
      <w:r>
        <w:t xml:space="preserve"> </w:t>
      </w:r>
      <w:r w:rsidR="00832A61">
        <w:rPr>
          <w:rFonts w:hint="eastAsia"/>
        </w:rPr>
        <w:t>当玩家点击鼠标左键的时候</w:t>
      </w:r>
      <w:r>
        <w:rPr>
          <w:rFonts w:hint="eastAsia"/>
        </w:rPr>
        <w:t>，</w:t>
      </w:r>
      <w:r w:rsidR="00832A61">
        <w:rPr>
          <w:rFonts w:hint="eastAsia"/>
        </w:rPr>
        <w:t>系统便会根据</w:t>
      </w:r>
      <w:r>
        <w:rPr>
          <w:rFonts w:hint="eastAsia"/>
        </w:rPr>
        <w:t>鼠标坐标减去飞船本身坐标算出一个向量，爪子就立刻变成</w:t>
      </w:r>
      <w:r w:rsidR="002642EE">
        <w:rPr>
          <w:rFonts w:hint="eastAsia"/>
        </w:rPr>
        <w:t>发射</w:t>
      </w:r>
      <w:r>
        <w:rPr>
          <w:rFonts w:hint="eastAsia"/>
        </w:rPr>
        <w:t>状态，</w:t>
      </w:r>
      <w:r w:rsidR="002642EE">
        <w:rPr>
          <w:rFonts w:hint="eastAsia"/>
        </w:rPr>
        <w:t>同时基于刚才计算出的向量进行机械爪的伸出</w:t>
      </w:r>
      <w:r>
        <w:rPr>
          <w:rFonts w:hint="eastAsia"/>
        </w:rPr>
        <w:t>。在伸长的过程中，每一帧都在用</w:t>
      </w:r>
      <w:r>
        <w:t xml:space="preserve"> Physics2D.CircleCast </w:t>
      </w:r>
      <w:r>
        <w:rPr>
          <w:rFonts w:hint="eastAsia"/>
        </w:rPr>
        <w:t>向前投射一个圆圈形雷达，</w:t>
      </w:r>
      <w:r w:rsidR="002642EE">
        <w:rPr>
          <w:rFonts w:hint="eastAsia"/>
        </w:rPr>
        <w:t>持续的检测是否有标签为“</w:t>
      </w:r>
      <w:r w:rsidR="002642EE">
        <w:rPr>
          <w:rFonts w:hint="eastAsia"/>
        </w:rPr>
        <w:t>Garbage</w:t>
      </w:r>
      <w:r w:rsidR="002642EE">
        <w:rPr>
          <w:rFonts w:hint="eastAsia"/>
        </w:rPr>
        <w:t>”且带有碰撞体的物体进入检测范围</w:t>
      </w:r>
      <w:r>
        <w:rPr>
          <w:rFonts w:hint="eastAsia"/>
        </w:rPr>
        <w:t>。</w:t>
      </w:r>
      <w:r w:rsidR="00014FAE">
        <w:rPr>
          <w:rFonts w:hint="eastAsia"/>
        </w:rPr>
        <w:t>一旦满足了重叠条件</w:t>
      </w:r>
      <w:r>
        <w:rPr>
          <w:rFonts w:hint="eastAsia"/>
        </w:rPr>
        <w:t>，</w:t>
      </w:r>
      <w:r w:rsidR="00014FAE">
        <w:rPr>
          <w:rFonts w:hint="eastAsia"/>
        </w:rPr>
        <w:t>系统便会立刻改变机械爪的状态为抓取中</w:t>
      </w:r>
      <w:r>
        <w:rPr>
          <w:rFonts w:hint="eastAsia"/>
        </w:rPr>
        <w:t>。</w:t>
      </w:r>
      <w:r w:rsidR="00014FAE">
        <w:rPr>
          <w:rFonts w:hint="eastAsia"/>
        </w:rPr>
        <w:t>此时，会暂时关闭目标碎片的物理模拟组件</w:t>
      </w:r>
      <w:r>
        <w:rPr>
          <w:rFonts w:hint="eastAsia"/>
        </w:rPr>
        <w:t>，然后强行把它</w:t>
      </w:r>
      <w:r w:rsidR="00014FAE">
        <w:rPr>
          <w:rFonts w:hint="eastAsia"/>
        </w:rPr>
        <w:t>挂载为机械爪的子物体</w:t>
      </w:r>
      <w:r>
        <w:rPr>
          <w:rFonts w:hint="eastAsia"/>
        </w:rPr>
        <w:t>，</w:t>
      </w:r>
      <w:r w:rsidR="00014FAE">
        <w:rPr>
          <w:rFonts w:hint="eastAsia"/>
        </w:rPr>
        <w:t>目标便会和机械爪进行同步的位移，并在抵达飞船之后进行对象销毁与积分结算</w:t>
      </w:r>
      <w:r>
        <w:rPr>
          <w:rFonts w:hint="eastAsia"/>
        </w:rPr>
        <w:t>。</w:t>
      </w:r>
      <w:hyperlink w:anchor="ref-adams2014fundamentals" w:history="1">
        <w:r w:rsidR="00F73942">
          <w:rPr>
            <w:vertAlign w:val="superscript"/>
          </w:rPr>
          <w:t>[</w:t>
        </w:r>
        <w:r w:rsidR="00F73942">
          <w:rPr>
            <w:rStyle w:val="af5"/>
            <w:vertAlign w:val="superscript"/>
          </w:rPr>
          <w:t>11</w:t>
        </w:r>
        <w:r w:rsidR="00F73942">
          <w:rPr>
            <w:vertAlign w:val="superscript"/>
          </w:rPr>
          <w:t>]</w:t>
        </w:r>
      </w:hyperlink>
      <w:bookmarkEnd w:id="60"/>
    </w:p>
    <w:p w14:paraId="4E5843A3" w14:textId="77777777" w:rsidR="00F73942" w:rsidRDefault="00000000">
      <w:pPr>
        <w:pStyle w:val="affc"/>
        <w:spacing w:before="120" w:after="120"/>
        <w:rPr>
          <w:rFonts w:hint="eastAsia"/>
        </w:rPr>
      </w:pPr>
      <w:bookmarkStart w:id="65" w:name="_Toc228145327"/>
      <w:bookmarkStart w:id="66" w:name="基于-scriptableobject-的数据派发"/>
      <w:r>
        <w:t xml:space="preserve">4.3.3 </w:t>
      </w:r>
      <w:r>
        <w:rPr>
          <w:rFonts w:hint="eastAsia"/>
        </w:rPr>
        <w:t>基于</w:t>
      </w:r>
      <w:r>
        <w:t xml:space="preserve"> </w:t>
      </w:r>
      <w:proofErr w:type="spellStart"/>
      <w:r>
        <w:t>ScriptableObject</w:t>
      </w:r>
      <w:proofErr w:type="spellEnd"/>
      <w:r>
        <w:t xml:space="preserve"> </w:t>
      </w:r>
      <w:r>
        <w:rPr>
          <w:rFonts w:hint="eastAsia"/>
        </w:rPr>
        <w:t>的数据派发</w:t>
      </w:r>
      <w:bookmarkEnd w:id="65"/>
    </w:p>
    <w:p w14:paraId="2B27973D" w14:textId="4200E8D8" w:rsidR="00F73942" w:rsidRDefault="00BA1A9D">
      <w:pPr>
        <w:pStyle w:val="affd"/>
        <w:ind w:firstLine="480"/>
      </w:pPr>
      <w:r>
        <w:rPr>
          <w:rFonts w:hint="eastAsia"/>
        </w:rPr>
        <w:t>为遵循‘数据与逻辑的解耦’的设计原则，本系统构建了名为</w:t>
      </w:r>
      <w:r>
        <w:t xml:space="preserve"> </w:t>
      </w:r>
      <w:proofErr w:type="spellStart"/>
      <w:r>
        <w:t>GenerateManager</w:t>
      </w:r>
      <w:proofErr w:type="spellEnd"/>
      <w:r>
        <w:t xml:space="preserve"> </w:t>
      </w:r>
      <w:r>
        <w:rPr>
          <w:rFonts w:hint="eastAsia"/>
        </w:rPr>
        <w:t>的生成管理模块。该模块摒弃了传统的硬编码，转而通过读取提前配置好的</w:t>
      </w:r>
      <w:r>
        <w:t xml:space="preserve"> </w:t>
      </w:r>
      <w:proofErr w:type="spellStart"/>
      <w:r>
        <w:t>GenerateData.asset</w:t>
      </w:r>
      <w:proofErr w:type="spellEnd"/>
      <w:r>
        <w:t xml:space="preserve"> </w:t>
      </w:r>
      <w:r>
        <w:rPr>
          <w:rFonts w:hint="eastAsia"/>
        </w:rPr>
        <w:t>文件，并根据配置文件中在这个难度下该掉落的卫星碎片种类，上限数量等信息。在主循环里侦测到屏幕上的垃圾快被捞光时，生成管理器就会继续用极坐标随机找个合理的远点生成新碎片，并附带一个初始的速度向量，模拟出太空中随机飘荡的太空垃圾。</w:t>
      </w:r>
      <w:bookmarkEnd w:id="62"/>
      <w:bookmarkEnd w:id="64"/>
      <w:bookmarkEnd w:id="66"/>
    </w:p>
    <w:p w14:paraId="28E1BC87" w14:textId="77777777" w:rsidR="00F73942" w:rsidRDefault="00000000">
      <w:pPr>
        <w:widowControl/>
        <w:adjustRightInd/>
        <w:spacing w:line="240" w:lineRule="auto"/>
        <w:jc w:val="left"/>
        <w:rPr>
          <w:sz w:val="24"/>
        </w:rPr>
      </w:pPr>
      <w:r>
        <w:br w:type="page"/>
      </w:r>
    </w:p>
    <w:p w14:paraId="770A57D0" w14:textId="77777777" w:rsidR="00F73942" w:rsidRDefault="00000000">
      <w:pPr>
        <w:pStyle w:val="affa"/>
        <w:spacing w:before="120" w:after="120"/>
        <w:rPr>
          <w:rFonts w:hint="eastAsia"/>
        </w:rPr>
      </w:pPr>
      <w:bookmarkStart w:id="67" w:name="_Toc228145328"/>
      <w:bookmarkStart w:id="68" w:name="第5章-关键功能的代码实现"/>
      <w:r>
        <w:rPr>
          <w:rFonts w:hint="eastAsia"/>
        </w:rPr>
        <w:lastRenderedPageBreak/>
        <w:t>第5章</w:t>
      </w:r>
      <w:r>
        <w:t xml:space="preserve"> </w:t>
      </w:r>
      <w:r>
        <w:rPr>
          <w:rFonts w:hint="eastAsia"/>
        </w:rPr>
        <w:t>关键功能的代码实现</w:t>
      </w:r>
      <w:bookmarkEnd w:id="67"/>
    </w:p>
    <w:p w14:paraId="62D7BF6C" w14:textId="77777777" w:rsidR="00F73942" w:rsidRDefault="00000000">
      <w:pPr>
        <w:pStyle w:val="affd"/>
        <w:ind w:firstLine="480"/>
      </w:pPr>
      <w:r>
        <w:rPr>
          <w:rFonts w:hint="eastAsia"/>
        </w:rPr>
        <w:t>在主要的系统架构设计结束之后，接下来就是靠键盘来正式编写代码。这一章将讲解代码落地过程中的事件解耦、轨道计算、抓勾动作还有外部剧情等逻辑实现。</w:t>
      </w:r>
    </w:p>
    <w:p w14:paraId="09D76BA1" w14:textId="77777777" w:rsidR="00F73942" w:rsidRDefault="00000000">
      <w:pPr>
        <w:pStyle w:val="affb"/>
        <w:spacing w:before="120" w:after="120"/>
        <w:rPr>
          <w:rFonts w:hint="eastAsia"/>
        </w:rPr>
      </w:pPr>
      <w:bookmarkStart w:id="69" w:name="_Toc228145329"/>
      <w:bookmarkStart w:id="70" w:name="事件层messagebroker构建"/>
      <w:r>
        <w:t xml:space="preserve">5.1 </w:t>
      </w:r>
      <w:r>
        <w:rPr>
          <w:rFonts w:hint="eastAsia"/>
        </w:rPr>
        <w:t>事件层（</w:t>
      </w:r>
      <w:proofErr w:type="spellStart"/>
      <w:r>
        <w:rPr>
          <w:rFonts w:hint="eastAsia"/>
        </w:rPr>
        <w:t>MessageBroker</w:t>
      </w:r>
      <w:proofErr w:type="spellEnd"/>
      <w:r>
        <w:rPr>
          <w:rFonts w:hint="eastAsia"/>
        </w:rPr>
        <w:t>）构建</w:t>
      </w:r>
      <w:bookmarkEnd w:id="69"/>
    </w:p>
    <w:p w14:paraId="2848A75A" w14:textId="77777777" w:rsidR="00F73942" w:rsidRDefault="00000000">
      <w:pPr>
        <w:pStyle w:val="affd"/>
        <w:ind w:firstLine="480"/>
      </w:pPr>
      <w:r>
        <w:rPr>
          <w:rFonts w:hint="eastAsia"/>
        </w:rPr>
        <w:t>在以前的练手项目中，一旦涉及到和场景或者</w:t>
      </w:r>
      <w:r>
        <w:rPr>
          <w:rFonts w:hint="eastAsia"/>
        </w:rPr>
        <w:t>UI</w:t>
      </w:r>
      <w:r>
        <w:rPr>
          <w:rFonts w:hint="eastAsia"/>
        </w:rPr>
        <w:t>相关的逻辑，我就会习惯性地写一堆</w:t>
      </w:r>
      <w:r>
        <w:t xml:space="preserve"> </w:t>
      </w:r>
      <w:proofErr w:type="spellStart"/>
      <w:r>
        <w:t>GameObject.Find</w:t>
      </w:r>
      <w:proofErr w:type="spellEnd"/>
      <w:r>
        <w:t>("</w:t>
      </w:r>
      <w:proofErr w:type="spellStart"/>
      <w:r>
        <w:t>ScoreText</w:t>
      </w:r>
      <w:proofErr w:type="spellEnd"/>
      <w:r>
        <w:t>").</w:t>
      </w:r>
      <w:proofErr w:type="spellStart"/>
      <w:r>
        <w:t>GetComponent</w:t>
      </w:r>
      <w:proofErr w:type="spellEnd"/>
      <w:r>
        <w:t>&lt;Text&gt;().text = ...</w:t>
      </w:r>
      <w:r>
        <w:rPr>
          <w:rFonts w:hint="eastAsia"/>
        </w:rPr>
        <w:t>。这种写法极其吃性能，而且只要场景里稍微改一下</w:t>
      </w:r>
      <w:r>
        <w:rPr>
          <w:rFonts w:hint="eastAsia"/>
        </w:rPr>
        <w:t>UI</w:t>
      </w:r>
      <w:r>
        <w:rPr>
          <w:rFonts w:hint="eastAsia"/>
        </w:rPr>
        <w:t>节点的名字，游戏运行就会卡死并且抛出大量的空引用。</w:t>
      </w:r>
    </w:p>
    <w:p w14:paraId="37921515" w14:textId="02728291" w:rsidR="00D47200" w:rsidRDefault="00000000">
      <w:pPr>
        <w:pStyle w:val="affd"/>
        <w:ind w:firstLine="480"/>
        <w:jc w:val="left"/>
      </w:pPr>
      <w:r>
        <w:rPr>
          <w:rFonts w:hint="eastAsia"/>
        </w:rPr>
        <w:t>因此，在已有的</w:t>
      </w:r>
      <w:proofErr w:type="spellStart"/>
      <w:r>
        <w:rPr>
          <w:rFonts w:hint="eastAsia"/>
        </w:rPr>
        <w:t>UniRx</w:t>
      </w:r>
      <w:proofErr w:type="spellEnd"/>
      <w:r>
        <w:rPr>
          <w:rFonts w:hint="eastAsia"/>
        </w:rPr>
        <w:t>基础上，我开始构建强健度不错的代码脚本。</w:t>
      </w:r>
      <w:r>
        <w:t xml:space="preserve"> </w:t>
      </w:r>
      <w:r>
        <w:rPr>
          <w:rFonts w:hint="eastAsia"/>
        </w:rPr>
        <w:t>第一步，创建一个完全空壳的类：</w:t>
      </w:r>
      <w:r>
        <w:t xml:space="preserve">public class </w:t>
      </w:r>
      <w:proofErr w:type="spellStart"/>
      <w:r>
        <w:t>GarbageCollectedMessage</w:t>
      </w:r>
      <w:proofErr w:type="spellEnd"/>
      <w:r>
        <w:t xml:space="preserve"> {}</w:t>
      </w:r>
      <w:r>
        <w:rPr>
          <w:rFonts w:hint="eastAsia"/>
        </w:rPr>
        <w:t>（图</w:t>
      </w:r>
      <w:r>
        <w:rPr>
          <w:rFonts w:hint="eastAsia"/>
        </w:rPr>
        <w:t>5</w:t>
      </w:r>
      <w:r w:rsidR="00D47200">
        <w:rPr>
          <w:rFonts w:hint="eastAsia"/>
        </w:rPr>
        <w:t>-1</w:t>
      </w:r>
      <w:r>
        <w:rPr>
          <w:rFonts w:hint="eastAsia"/>
        </w:rPr>
        <w:t>），用来负责承载事件的消息</w:t>
      </w:r>
      <w:r>
        <w:t xml:space="preserve"> </w:t>
      </w:r>
      <w:r>
        <w:rPr>
          <w:rFonts w:hint="eastAsia"/>
        </w:rPr>
        <w:t>当飞船返回空间站销毁垃圾的瞬间，物理脚本不再满世界找</w:t>
      </w:r>
      <w:r>
        <w:rPr>
          <w:rFonts w:hint="eastAsia"/>
        </w:rPr>
        <w:t>UI</w:t>
      </w:r>
      <w:r>
        <w:rPr>
          <w:rFonts w:hint="eastAsia"/>
        </w:rPr>
        <w:t>，它只需要调用</w:t>
      </w:r>
      <w:proofErr w:type="spellStart"/>
      <w:r>
        <w:rPr>
          <w:rFonts w:hint="eastAsia"/>
        </w:rPr>
        <w:t>UniRx</w:t>
      </w:r>
      <w:proofErr w:type="spellEnd"/>
      <w:r>
        <w:rPr>
          <w:rFonts w:hint="eastAsia"/>
        </w:rPr>
        <w:t>的</w:t>
      </w:r>
      <w:r>
        <w:rPr>
          <w:rFonts w:hint="eastAsia"/>
        </w:rPr>
        <w:t>API</w:t>
      </w:r>
      <w:r>
        <w:rPr>
          <w:rFonts w:hint="eastAsia"/>
        </w:rPr>
        <w:t>（图</w:t>
      </w:r>
      <w:r>
        <w:rPr>
          <w:rFonts w:hint="eastAsia"/>
        </w:rPr>
        <w:t>5-</w:t>
      </w:r>
      <w:r w:rsidR="00D47200">
        <w:rPr>
          <w:rFonts w:hint="eastAsia"/>
        </w:rPr>
        <w:t>2</w:t>
      </w:r>
      <w:r>
        <w:rPr>
          <w:rFonts w:hint="eastAsia"/>
        </w:rPr>
        <w:t>）：</w:t>
      </w:r>
    </w:p>
    <w:p w14:paraId="0648F374" w14:textId="7A3F8CFC" w:rsidR="00F73942" w:rsidRDefault="00D47200" w:rsidP="00D47200">
      <w:pPr>
        <w:pStyle w:val="affd"/>
        <w:ind w:firstLineChars="0" w:firstLine="0"/>
        <w:jc w:val="center"/>
      </w:pPr>
      <w:r>
        <w:rPr>
          <w:noProof/>
          <w:szCs w:val="21"/>
        </w:rPr>
        <w:drawing>
          <wp:inline distT="0" distB="0" distL="0" distR="0" wp14:anchorId="7355F02E" wp14:editId="42EC1CA2">
            <wp:extent cx="4219575" cy="1352550"/>
            <wp:effectExtent l="0" t="0" r="0" b="0"/>
            <wp:docPr id="7" name="Picture" descr="消息类" title="代码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消息类" title="代码展示"/>
                    <pic:cNvPicPr>
                      <a:picLocks noChangeAspect="1" noChangeArrowheads="1"/>
                    </pic:cNvPicPr>
                  </pic:nvPicPr>
                  <pic:blipFill>
                    <a:blip r:embed="rId15"/>
                    <a:stretch>
                      <a:fillRect/>
                    </a:stretch>
                  </pic:blipFill>
                  <pic:spPr>
                    <a:xfrm>
                      <a:off x="0" y="0"/>
                      <a:ext cx="4219575" cy="1352550"/>
                    </a:xfrm>
                    <a:prstGeom prst="rect">
                      <a:avLst/>
                    </a:prstGeom>
                    <a:noFill/>
                    <a:ln w="9525">
                      <a:noFill/>
                    </a:ln>
                  </pic:spPr>
                </pic:pic>
              </a:graphicData>
            </a:graphic>
          </wp:inline>
        </w:drawing>
      </w:r>
    </w:p>
    <w:p w14:paraId="37B04EC1" w14:textId="4FD9AA02" w:rsidR="00F73942" w:rsidRDefault="00000000">
      <w:pPr>
        <w:spacing w:line="360" w:lineRule="auto"/>
        <w:jc w:val="center"/>
      </w:pPr>
      <w:r>
        <w:rPr>
          <w:rFonts w:hint="eastAsia"/>
        </w:rPr>
        <w:t>图</w:t>
      </w:r>
      <w:r>
        <w:rPr>
          <w:rFonts w:hint="eastAsia"/>
        </w:rPr>
        <w:t xml:space="preserve">5-1 </w:t>
      </w:r>
      <w:r w:rsidR="00D47200">
        <w:rPr>
          <w:rFonts w:hint="eastAsia"/>
        </w:rPr>
        <w:t>自定义</w:t>
      </w:r>
      <w:r w:rsidR="00D47200">
        <w:rPr>
          <w:rFonts w:hint="eastAsia"/>
        </w:rPr>
        <w:t>Message</w:t>
      </w:r>
      <w:r w:rsidR="00D47200">
        <w:rPr>
          <w:rFonts w:hint="eastAsia"/>
        </w:rPr>
        <w:t>类</w:t>
      </w:r>
      <w:r>
        <w:rPr>
          <w:rFonts w:hint="eastAsia"/>
        </w:rPr>
        <w:t>展示</w:t>
      </w:r>
    </w:p>
    <w:p w14:paraId="01CA2300" w14:textId="77777777" w:rsidR="00F73942" w:rsidRDefault="00000000">
      <w:pPr>
        <w:spacing w:line="360" w:lineRule="auto"/>
        <w:ind w:firstLineChars="200" w:firstLine="480"/>
        <w:jc w:val="left"/>
        <w:rPr>
          <w:sz w:val="24"/>
        </w:rPr>
      </w:pPr>
      <w:r>
        <w:rPr>
          <w:rFonts w:hint="eastAsia"/>
          <w:sz w:val="24"/>
        </w:rPr>
        <w:t>在另一边，记分板脚本</w:t>
      </w:r>
      <w:r>
        <w:rPr>
          <w:sz w:val="24"/>
        </w:rPr>
        <w:t xml:space="preserve"> </w:t>
      </w:r>
      <w:proofErr w:type="spellStart"/>
      <w:r>
        <w:rPr>
          <w:sz w:val="24"/>
        </w:rPr>
        <w:t>ScoreUI.cs</w:t>
      </w:r>
      <w:proofErr w:type="spellEnd"/>
      <w:r>
        <w:rPr>
          <w:sz w:val="24"/>
        </w:rPr>
        <w:t xml:space="preserve"> </w:t>
      </w:r>
      <w:r>
        <w:rPr>
          <w:rFonts w:hint="eastAsia"/>
          <w:sz w:val="24"/>
        </w:rPr>
        <w:t>早就做好了准备。在它的</w:t>
      </w:r>
      <w:r>
        <w:rPr>
          <w:sz w:val="24"/>
        </w:rPr>
        <w:t xml:space="preserve"> Start </w:t>
      </w:r>
      <w:r>
        <w:rPr>
          <w:rFonts w:hint="eastAsia"/>
          <w:sz w:val="24"/>
        </w:rPr>
        <w:t>启动方法里，静静地躺着这行监听代码：</w:t>
      </w:r>
    </w:p>
    <w:p w14:paraId="42AD6528" w14:textId="314A0DDE" w:rsidR="00F73942" w:rsidRDefault="00D47200">
      <w:pPr>
        <w:spacing w:line="360" w:lineRule="auto"/>
        <w:jc w:val="center"/>
        <w:rPr>
          <w:szCs w:val="21"/>
        </w:rPr>
      </w:pPr>
      <w:r>
        <w:rPr>
          <w:noProof/>
          <w:szCs w:val="21"/>
        </w:rPr>
        <w:drawing>
          <wp:inline distT="0" distB="0" distL="0" distR="0" wp14:anchorId="51BA841C" wp14:editId="7B6B13CA">
            <wp:extent cx="5930900" cy="801370"/>
            <wp:effectExtent l="0" t="0" r="0" b="0"/>
            <wp:docPr id="6" name="Picture" descr="启动事件" title="代码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启动事件" title="代码展示"/>
                    <pic:cNvPicPr>
                      <a:picLocks noChangeAspect="1" noChangeArrowheads="1"/>
                    </pic:cNvPicPr>
                  </pic:nvPicPr>
                  <pic:blipFill>
                    <a:blip r:embed="rId16"/>
                    <a:stretch>
                      <a:fillRect/>
                    </a:stretch>
                  </pic:blipFill>
                  <pic:spPr>
                    <a:xfrm>
                      <a:off x="0" y="0"/>
                      <a:ext cx="5930900" cy="801673"/>
                    </a:xfrm>
                    <a:prstGeom prst="rect">
                      <a:avLst/>
                    </a:prstGeom>
                    <a:noFill/>
                    <a:ln w="9525">
                      <a:noFill/>
                    </a:ln>
                  </pic:spPr>
                </pic:pic>
              </a:graphicData>
            </a:graphic>
          </wp:inline>
        </w:drawing>
      </w:r>
    </w:p>
    <w:p w14:paraId="110E852E" w14:textId="50B39EFA" w:rsidR="00F73942" w:rsidRDefault="00000000">
      <w:pPr>
        <w:spacing w:line="360" w:lineRule="auto"/>
        <w:jc w:val="center"/>
      </w:pPr>
      <w:r>
        <w:rPr>
          <w:rFonts w:hint="eastAsia"/>
        </w:rPr>
        <w:t>图</w:t>
      </w:r>
      <w:r>
        <w:rPr>
          <w:rFonts w:hint="eastAsia"/>
        </w:rPr>
        <w:t xml:space="preserve">5-2 </w:t>
      </w:r>
      <w:proofErr w:type="spellStart"/>
      <w:r w:rsidR="00D47200">
        <w:rPr>
          <w:rFonts w:hint="eastAsia"/>
        </w:rPr>
        <w:t>UniRx</w:t>
      </w:r>
      <w:proofErr w:type="spellEnd"/>
      <w:r w:rsidR="00D47200">
        <w:rPr>
          <w:rFonts w:hint="eastAsia"/>
        </w:rPr>
        <w:t xml:space="preserve"> </w:t>
      </w:r>
      <w:proofErr w:type="spellStart"/>
      <w:r w:rsidR="00D47200">
        <w:rPr>
          <w:rFonts w:hint="eastAsia"/>
        </w:rPr>
        <w:t>MessageBroker</w:t>
      </w:r>
      <w:proofErr w:type="spellEnd"/>
      <w:r>
        <w:rPr>
          <w:rFonts w:hint="eastAsia"/>
        </w:rPr>
        <w:t>展示</w:t>
      </w:r>
    </w:p>
    <w:p w14:paraId="7517F16D" w14:textId="77777777" w:rsidR="00F73942" w:rsidRDefault="00000000">
      <w:pPr>
        <w:spacing w:line="360" w:lineRule="auto"/>
        <w:jc w:val="left"/>
        <w:rPr>
          <w:sz w:val="24"/>
        </w:rPr>
      </w:pPr>
      <w:r>
        <w:rPr>
          <w:rFonts w:hint="eastAsia"/>
          <w:sz w:val="24"/>
        </w:rPr>
        <w:t>就这么简单两行，物理计算和</w:t>
      </w:r>
      <w:r>
        <w:rPr>
          <w:rFonts w:hint="eastAsia"/>
          <w:sz w:val="24"/>
        </w:rPr>
        <w:t>UI</w:t>
      </w:r>
      <w:r>
        <w:rPr>
          <w:rFonts w:hint="eastAsia"/>
          <w:sz w:val="24"/>
        </w:rPr>
        <w:t>更新被彻彻底底分离开了。以后就算我把记分板整个删掉，或者是不小心修改了</w:t>
      </w:r>
      <w:r>
        <w:rPr>
          <w:rFonts w:hint="eastAsia"/>
          <w:sz w:val="24"/>
        </w:rPr>
        <w:t>UI</w:t>
      </w:r>
      <w:r>
        <w:rPr>
          <w:rFonts w:hint="eastAsia"/>
          <w:sz w:val="24"/>
        </w:rPr>
        <w:t>节点层级，整个物理系统也不会出现问题，依然能安稳进行物理的计算和模拟。</w:t>
      </w:r>
      <w:r>
        <w:fldChar w:fldCharType="begin"/>
      </w:r>
      <w:r>
        <w:instrText>HYPERLINK \l "ref-microsoftCsharpGuide"</w:instrText>
      </w:r>
      <w:r>
        <w:fldChar w:fldCharType="separate"/>
      </w:r>
      <w:r>
        <w:rPr>
          <w:sz w:val="24"/>
          <w:vertAlign w:val="superscript"/>
        </w:rPr>
        <w:t>[</w:t>
      </w:r>
      <w:r>
        <w:rPr>
          <w:rStyle w:val="af5"/>
          <w:sz w:val="24"/>
          <w:vertAlign w:val="superscript"/>
        </w:rPr>
        <w:t>7</w:t>
      </w:r>
      <w:r>
        <w:rPr>
          <w:sz w:val="24"/>
          <w:vertAlign w:val="superscript"/>
        </w:rPr>
        <w:t>]</w:t>
      </w:r>
      <w:r>
        <w:fldChar w:fldCharType="end"/>
      </w:r>
      <w:bookmarkEnd w:id="68"/>
    </w:p>
    <w:p w14:paraId="3295D9E2" w14:textId="77777777" w:rsidR="00F73942" w:rsidRDefault="00000000">
      <w:pPr>
        <w:pStyle w:val="affb"/>
        <w:spacing w:before="120" w:after="120"/>
        <w:rPr>
          <w:rFonts w:hint="eastAsia"/>
        </w:rPr>
      </w:pPr>
      <w:bookmarkStart w:id="71" w:name="_Toc228145330"/>
      <w:bookmarkStart w:id="72" w:name="变轨系统与防穿模的实现"/>
      <w:r>
        <w:t xml:space="preserve">5.2 </w:t>
      </w:r>
      <w:r>
        <w:rPr>
          <w:rFonts w:hint="eastAsia"/>
        </w:rPr>
        <w:t>变轨系统与防穿模的实现</w:t>
      </w:r>
      <w:bookmarkEnd w:id="71"/>
    </w:p>
    <w:p w14:paraId="39D49389" w14:textId="0FE3CAC3" w:rsidR="00F73942" w:rsidRDefault="00000000">
      <w:pPr>
        <w:pStyle w:val="affd"/>
        <w:ind w:firstLine="480"/>
      </w:pPr>
      <w:r>
        <w:rPr>
          <w:rFonts w:hint="eastAsia"/>
        </w:rPr>
        <w:t>只要涉及到物理系统的更新，就必须考虑把飞船的计算过程放进</w:t>
      </w:r>
      <w:r>
        <w:t xml:space="preserve"> </w:t>
      </w:r>
      <w:proofErr w:type="spellStart"/>
      <w:r>
        <w:t>FixedUpdate</w:t>
      </w:r>
      <w:proofErr w:type="spellEnd"/>
      <w:r>
        <w:t xml:space="preserve">() </w:t>
      </w:r>
      <w:r>
        <w:rPr>
          <w:rFonts w:hint="eastAsia"/>
        </w:rPr>
        <w:t>函数</w:t>
      </w:r>
      <w:r>
        <w:rPr>
          <w:rFonts w:hint="eastAsia"/>
        </w:rPr>
        <w:lastRenderedPageBreak/>
        <w:t>里，实现固定的物理更新频率从而防止因不同计算机性能而带来的卡顿感。</w:t>
      </w:r>
      <w:r>
        <w:t xml:space="preserve"> </w:t>
      </w:r>
      <w:r>
        <w:rPr>
          <w:rFonts w:hint="eastAsia"/>
        </w:rPr>
        <w:t>在飞船内外轨变换的差值阶段，如果不做任何时间保护，玩家电脑卡一下，飞船就会瞬移。所以我给平滑系数乘了一个</w:t>
      </w:r>
      <w:r>
        <w:t xml:space="preserve"> </w:t>
      </w:r>
      <w:proofErr w:type="spellStart"/>
      <w:r>
        <w:t>Time.fixedDeltaTime</w:t>
      </w:r>
      <w:proofErr w:type="spellEnd"/>
      <w:r>
        <w:rPr>
          <w:rFonts w:hint="eastAsia"/>
        </w:rPr>
        <w:t>，相当于做了一层防卡顿的差值保护装甲。</w:t>
      </w:r>
      <w:r>
        <w:t xml:space="preserve"> </w:t>
      </w:r>
      <w:r>
        <w:rPr>
          <w:rFonts w:hint="eastAsia"/>
        </w:rPr>
        <w:t>除了位移，令我最头疼的是近距离碰撞的“穿模致死”</w:t>
      </w:r>
      <w:r>
        <w:rPr>
          <w:rFonts w:hint="eastAsia"/>
        </w:rPr>
        <w:t>Bug</w:t>
      </w:r>
      <w:r>
        <w:rPr>
          <w:rFonts w:hint="eastAsia"/>
        </w:rPr>
        <w:t>。测试时我发现，飞船在把垃圾拽回来的最后关头，因为两者贴得太近了，经常会不小心蹭到飞船本体的死亡判定框（</w:t>
      </w:r>
      <w:r>
        <w:t>OnTriggerEnter2D</w:t>
      </w:r>
      <w:r>
        <w:rPr>
          <w:rFonts w:hint="eastAsia"/>
        </w:rPr>
        <w:t>），硬生生把飞船自己给炸没。</w:t>
      </w:r>
      <w:r>
        <w:t xml:space="preserve"> </w:t>
      </w:r>
      <w:r>
        <w:rPr>
          <w:rFonts w:hint="eastAsia"/>
        </w:rPr>
        <w:t>为了解决这个问题，我在检测逻辑中加了一层遮罩判定代码。只要那个太空垃圾被打上了（</w:t>
      </w:r>
      <w:proofErr w:type="spellStart"/>
      <w:r>
        <w:t>isGrab</w:t>
      </w:r>
      <w:proofErr w:type="spellEnd"/>
      <w:r>
        <w:t xml:space="preserve"> == true</w:t>
      </w:r>
      <w:r>
        <w:rPr>
          <w:rFonts w:hint="eastAsia"/>
        </w:rPr>
        <w:t>）的标记（图</w:t>
      </w:r>
      <w:r>
        <w:rPr>
          <w:rFonts w:hint="eastAsia"/>
        </w:rPr>
        <w:t>5-</w:t>
      </w:r>
      <w:r w:rsidR="00D47200">
        <w:rPr>
          <w:rFonts w:hint="eastAsia"/>
        </w:rPr>
        <w:t>3</w:t>
      </w:r>
      <w:r>
        <w:rPr>
          <w:rFonts w:hint="eastAsia"/>
        </w:rPr>
        <w:t>），飞船自身的碰撞检测就立刻</w:t>
      </w:r>
      <w:r>
        <w:t xml:space="preserve"> return </w:t>
      </w:r>
      <w:r>
        <w:rPr>
          <w:rFonts w:hint="eastAsia"/>
        </w:rPr>
        <w:t>退回，直接无视它。加了这行屏蔽逻辑后，那种拉着拉着就把自己炸死的低级失误再也没发生过。</w:t>
      </w:r>
      <w:r>
        <w:fldChar w:fldCharType="begin"/>
      </w:r>
      <w:r>
        <w:instrText>HYPERLINK \l "ref-unityManual2024"</w:instrText>
      </w:r>
      <w:r>
        <w:fldChar w:fldCharType="separate"/>
      </w:r>
      <w:r>
        <w:rPr>
          <w:vertAlign w:val="superscript"/>
        </w:rPr>
        <w:t>[</w:t>
      </w:r>
      <w:r>
        <w:rPr>
          <w:rStyle w:val="af5"/>
          <w:vertAlign w:val="superscript"/>
        </w:rPr>
        <w:t>8</w:t>
      </w:r>
      <w:r>
        <w:rPr>
          <w:vertAlign w:val="superscript"/>
        </w:rPr>
        <w:t>]</w:t>
      </w:r>
      <w:r>
        <w:fldChar w:fldCharType="end"/>
      </w:r>
      <w:bookmarkEnd w:id="70"/>
    </w:p>
    <w:p w14:paraId="2B2CBFD8" w14:textId="77777777" w:rsidR="00F73942" w:rsidRDefault="00000000">
      <w:pPr>
        <w:jc w:val="center"/>
      </w:pPr>
      <w:r>
        <w:rPr>
          <w:noProof/>
        </w:rPr>
        <w:drawing>
          <wp:inline distT="0" distB="0" distL="0" distR="0" wp14:anchorId="26225F76" wp14:editId="0FB4F77B">
            <wp:extent cx="5939790" cy="2259330"/>
            <wp:effectExtent l="0" t="0" r="3810" b="7620"/>
            <wp:docPr id="370733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33579" name="图片 1"/>
                    <pic:cNvPicPr>
                      <a:picLocks noChangeAspect="1"/>
                    </pic:cNvPicPr>
                  </pic:nvPicPr>
                  <pic:blipFill>
                    <a:blip r:embed="rId17"/>
                    <a:stretch>
                      <a:fillRect/>
                    </a:stretch>
                  </pic:blipFill>
                  <pic:spPr>
                    <a:xfrm>
                      <a:off x="0" y="0"/>
                      <a:ext cx="5939790" cy="2259330"/>
                    </a:xfrm>
                    <a:prstGeom prst="rect">
                      <a:avLst/>
                    </a:prstGeom>
                  </pic:spPr>
                </pic:pic>
              </a:graphicData>
            </a:graphic>
          </wp:inline>
        </w:drawing>
      </w:r>
    </w:p>
    <w:p w14:paraId="6EC88979" w14:textId="65CF56C5" w:rsidR="00F73942" w:rsidRDefault="00000000">
      <w:pPr>
        <w:spacing w:line="360" w:lineRule="auto"/>
        <w:jc w:val="center"/>
      </w:pPr>
      <w:r>
        <w:rPr>
          <w:rFonts w:hint="eastAsia"/>
        </w:rPr>
        <w:t>图</w:t>
      </w:r>
      <w:r>
        <w:rPr>
          <w:rFonts w:hint="eastAsia"/>
        </w:rPr>
        <w:t>5-</w:t>
      </w:r>
      <w:r w:rsidR="00D47200">
        <w:rPr>
          <w:rFonts w:hint="eastAsia"/>
        </w:rPr>
        <w:t>3</w:t>
      </w:r>
      <w:r>
        <w:rPr>
          <w:rFonts w:hint="eastAsia"/>
        </w:rPr>
        <w:t xml:space="preserve"> </w:t>
      </w:r>
      <w:r>
        <w:rPr>
          <w:rFonts w:hint="eastAsia"/>
        </w:rPr>
        <w:t>碰撞优化部分</w:t>
      </w:r>
    </w:p>
    <w:p w14:paraId="1E4ED627" w14:textId="77777777" w:rsidR="00F73942" w:rsidRDefault="00000000">
      <w:pPr>
        <w:pStyle w:val="affb"/>
        <w:spacing w:before="120" w:after="120"/>
        <w:rPr>
          <w:rFonts w:hint="eastAsia"/>
        </w:rPr>
      </w:pPr>
      <w:bookmarkStart w:id="73" w:name="_Toc228145331"/>
      <w:bookmarkStart w:id="74" w:name="抓勾控制协程流的实现"/>
      <w:r>
        <w:t xml:space="preserve">5.3 </w:t>
      </w:r>
      <w:r>
        <w:rPr>
          <w:rFonts w:hint="eastAsia"/>
        </w:rPr>
        <w:t>抓勾控制（协程流）的实现</w:t>
      </w:r>
      <w:bookmarkEnd w:id="73"/>
    </w:p>
    <w:p w14:paraId="517A5EEC" w14:textId="77777777" w:rsidR="00F73942" w:rsidRDefault="00000000">
      <w:pPr>
        <w:pStyle w:val="affd"/>
        <w:ind w:firstLine="480"/>
      </w:pPr>
      <w:r>
        <w:rPr>
          <w:rFonts w:hint="eastAsia"/>
        </w:rPr>
        <w:t>发射抓勾这个动作，可不是一瞬间就能完成的，它需要好几十帧的连续坐标移动。如果把这个位移计算直接糊在每帧都跑的</w:t>
      </w:r>
      <w:r>
        <w:t xml:space="preserve"> Update </w:t>
      </w:r>
      <w:r>
        <w:rPr>
          <w:rFonts w:hint="eastAsia"/>
        </w:rPr>
        <w:t>里面，我得写一堆记录时间、记录距离的全局变量，代码会乱作一团。</w:t>
      </w:r>
    </w:p>
    <w:p w14:paraId="5E986BE2" w14:textId="77777777" w:rsidR="00F73942" w:rsidRDefault="00000000">
      <w:pPr>
        <w:pStyle w:val="affd"/>
        <w:ind w:firstLine="480"/>
        <w:jc w:val="left"/>
        <w:rPr>
          <w:sz w:val="21"/>
          <w:szCs w:val="21"/>
        </w:rPr>
      </w:pPr>
      <w:r>
        <w:rPr>
          <w:rFonts w:hint="eastAsia"/>
        </w:rPr>
        <w:t>最佳的解法是用</w:t>
      </w:r>
      <w:r>
        <w:t xml:space="preserve"> Unity </w:t>
      </w:r>
      <w:r>
        <w:rPr>
          <w:rFonts w:hint="eastAsia"/>
        </w:rPr>
        <w:t>的协程（</w:t>
      </w:r>
      <w:r>
        <w:rPr>
          <w:rFonts w:hint="eastAsia"/>
        </w:rPr>
        <w:t>Coroutine</w:t>
      </w:r>
      <w:r>
        <w:rPr>
          <w:rFonts w:hint="eastAsia"/>
        </w:rPr>
        <w:t>）来单开一条专线。</w:t>
      </w:r>
      <w:r>
        <w:t xml:space="preserve"> </w:t>
      </w:r>
      <w:r>
        <w:rPr>
          <w:rFonts w:hint="eastAsia"/>
        </w:rPr>
        <w:t>在</w:t>
      </w:r>
      <w:r>
        <w:t xml:space="preserve"> </w:t>
      </w:r>
      <w:proofErr w:type="spellStart"/>
      <w:r>
        <w:t>ShootGrapnel</w:t>
      </w:r>
      <w:proofErr w:type="spellEnd"/>
      <w:r>
        <w:t xml:space="preserve">() </w:t>
      </w:r>
      <w:r>
        <w:rPr>
          <w:rFonts w:hint="eastAsia"/>
        </w:rPr>
        <w:t>这段协程里，我写入一段循环逻辑：</w:t>
      </w:r>
      <w:r>
        <w:rPr>
          <w:noProof/>
          <w:sz w:val="21"/>
          <w:szCs w:val="21"/>
        </w:rPr>
        <w:drawing>
          <wp:inline distT="0" distB="0" distL="0" distR="0" wp14:anchorId="2C86D358" wp14:editId="4B66B082">
            <wp:extent cx="5930900" cy="1170305"/>
            <wp:effectExtent l="0" t="0" r="0" b="0"/>
            <wp:docPr id="8" name="Picture" descr="代码展示" title="代码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代码展示" title="代码展示"/>
                    <pic:cNvPicPr>
                      <a:picLocks noChangeAspect="1" noChangeArrowheads="1"/>
                    </pic:cNvPicPr>
                  </pic:nvPicPr>
                  <pic:blipFill>
                    <a:blip r:embed="rId18"/>
                    <a:stretch>
                      <a:fillRect/>
                    </a:stretch>
                  </pic:blipFill>
                  <pic:spPr>
                    <a:xfrm>
                      <a:off x="0" y="0"/>
                      <a:ext cx="5930900" cy="1170930"/>
                    </a:xfrm>
                    <a:prstGeom prst="rect">
                      <a:avLst/>
                    </a:prstGeom>
                    <a:noFill/>
                    <a:ln w="9525">
                      <a:noFill/>
                    </a:ln>
                  </pic:spPr>
                </pic:pic>
              </a:graphicData>
            </a:graphic>
          </wp:inline>
        </w:drawing>
      </w:r>
      <w:r>
        <w:rPr>
          <w:sz w:val="21"/>
          <w:szCs w:val="21"/>
        </w:rPr>
        <w:t xml:space="preserve"> </w:t>
      </w:r>
    </w:p>
    <w:p w14:paraId="186FA960" w14:textId="7313CBB9" w:rsidR="00F73942" w:rsidRDefault="00000000">
      <w:pPr>
        <w:spacing w:line="360" w:lineRule="auto"/>
        <w:jc w:val="center"/>
      </w:pPr>
      <w:r>
        <w:rPr>
          <w:rFonts w:hint="eastAsia"/>
        </w:rPr>
        <w:t>图</w:t>
      </w:r>
      <w:r>
        <w:rPr>
          <w:rFonts w:hint="eastAsia"/>
        </w:rPr>
        <w:t>5-</w:t>
      </w:r>
      <w:r w:rsidR="00D47200">
        <w:rPr>
          <w:rFonts w:hint="eastAsia"/>
        </w:rPr>
        <w:t>4</w:t>
      </w:r>
      <w:r>
        <w:rPr>
          <w:rFonts w:hint="eastAsia"/>
        </w:rPr>
        <w:t xml:space="preserve"> </w:t>
      </w:r>
      <w:proofErr w:type="spellStart"/>
      <w:r>
        <w:rPr>
          <w:rFonts w:hint="eastAsia"/>
        </w:rPr>
        <w:t>ShootGrapnel</w:t>
      </w:r>
      <w:proofErr w:type="spellEnd"/>
      <w:r>
        <w:rPr>
          <w:rFonts w:hint="eastAsia"/>
        </w:rPr>
        <w:t>协程代码块</w:t>
      </w:r>
    </w:p>
    <w:p w14:paraId="0EC18D69" w14:textId="77777777" w:rsidR="00F73942" w:rsidRDefault="00000000">
      <w:pPr>
        <w:pStyle w:val="affd"/>
        <w:ind w:firstLine="480"/>
        <w:jc w:val="left"/>
      </w:pPr>
      <w:r>
        <w:rPr>
          <w:rFonts w:hint="eastAsia"/>
        </w:rPr>
        <w:lastRenderedPageBreak/>
        <w:t>这段代码的具体含义是，每一帧强制往前蹭一点，然后</w:t>
      </w:r>
      <w:r>
        <w:t xml:space="preserve"> yield return null </w:t>
      </w:r>
      <w:r>
        <w:rPr>
          <w:rFonts w:hint="eastAsia"/>
        </w:rPr>
        <w:t>暂停一下，等下一帧继续，直到飞到鼠标点的地方。在飞行的半路上，雷达（</w:t>
      </w:r>
      <w:r>
        <w:t>RaycastHit2D</w:t>
      </w:r>
      <w:r>
        <w:rPr>
          <w:rFonts w:hint="eastAsia"/>
        </w:rPr>
        <w:t>）会不断扫描。一察觉碰到了目标，就会跳出当前的循环，转头进入另一个往回拉的</w:t>
      </w:r>
      <w:r>
        <w:t xml:space="preserve"> while </w:t>
      </w:r>
      <w:r>
        <w:rPr>
          <w:rFonts w:hint="eastAsia"/>
        </w:rPr>
        <w:t>循环里。等全套流程走完，再把该销毁的东西</w:t>
      </w:r>
      <w:r>
        <w:t xml:space="preserve"> Destroy </w:t>
      </w:r>
      <w:r>
        <w:rPr>
          <w:rFonts w:hint="eastAsia"/>
        </w:rPr>
        <w:t>掉。这套流程走下来非常干净利落，不需要额外加入乱七八糟的状态机。</w:t>
      </w:r>
      <w:r>
        <w:fldChar w:fldCharType="begin"/>
      </w:r>
      <w:r>
        <w:instrText>HYPERLINK \l "ref-</w:instrText>
      </w:r>
      <w:r>
        <w:instrText>杨帆</w:instrText>
      </w:r>
      <w:r>
        <w:instrText>2020</w:instrText>
      </w:r>
      <w:r>
        <w:instrText>数据驱动</w:instrText>
      </w:r>
      <w:r>
        <w:instrText>"</w:instrText>
      </w:r>
      <w:r>
        <w:fldChar w:fldCharType="separate"/>
      </w:r>
      <w:r>
        <w:rPr>
          <w:vertAlign w:val="superscript"/>
        </w:rPr>
        <w:t>[</w:t>
      </w:r>
      <w:r>
        <w:rPr>
          <w:rStyle w:val="af5"/>
          <w:vertAlign w:val="superscript"/>
        </w:rPr>
        <w:t>13</w:t>
      </w:r>
      <w:r>
        <w:rPr>
          <w:vertAlign w:val="superscript"/>
        </w:rPr>
        <w:t>]</w:t>
      </w:r>
      <w:r>
        <w:fldChar w:fldCharType="end"/>
      </w:r>
      <w:bookmarkEnd w:id="72"/>
    </w:p>
    <w:p w14:paraId="325ABE33" w14:textId="77777777" w:rsidR="00F73942" w:rsidRDefault="00000000">
      <w:pPr>
        <w:pStyle w:val="affb"/>
        <w:spacing w:before="120" w:after="120"/>
        <w:rPr>
          <w:rFonts w:hint="eastAsia"/>
        </w:rPr>
      </w:pPr>
      <w:bookmarkStart w:id="75" w:name="_Toc228145332"/>
      <w:bookmarkStart w:id="76" w:name="动态生成与黑洞引力实现"/>
      <w:r>
        <w:t xml:space="preserve">5.4 </w:t>
      </w:r>
      <w:r>
        <w:rPr>
          <w:rFonts w:hint="eastAsia"/>
        </w:rPr>
        <w:t>动态生成与黑洞引力实现</w:t>
      </w:r>
      <w:bookmarkEnd w:id="75"/>
    </w:p>
    <w:p w14:paraId="5E3F8830" w14:textId="77777777" w:rsidR="00F73942" w:rsidRDefault="00000000">
      <w:pPr>
        <w:pStyle w:val="affd"/>
        <w:ind w:firstLine="480"/>
      </w:pPr>
      <w:r>
        <w:rPr>
          <w:rFonts w:hint="eastAsia"/>
        </w:rPr>
        <w:t>资源生成（太空垃圾）的机制，我放进了一个独立的协程里。它每隔两秒就记录屏幕上带有</w:t>
      </w:r>
      <w:r>
        <w:t xml:space="preserve"> “Garbage” </w:t>
      </w:r>
      <w:r>
        <w:rPr>
          <w:rFonts w:hint="eastAsia"/>
        </w:rPr>
        <w:t>标记的物体的剩余数量，当剩余数量小于设定的最小值时，它就会随机在一个坐标位置生成配置好的垃圾资源。</w:t>
      </w:r>
    </w:p>
    <w:p w14:paraId="46587539" w14:textId="42F302E7" w:rsidR="00F73942" w:rsidRDefault="00000000">
      <w:pPr>
        <w:pStyle w:val="affd"/>
        <w:ind w:firstLine="480"/>
        <w:rPr>
          <w:vertAlign w:val="superscript"/>
        </w:rPr>
      </w:pPr>
      <w:r>
        <w:rPr>
          <w:rFonts w:hint="eastAsia"/>
        </w:rPr>
        <w:t>最有意思的是黑洞系统的代码。在</w:t>
      </w:r>
      <w:r>
        <w:t xml:space="preserve"> </w:t>
      </w:r>
      <w:proofErr w:type="spellStart"/>
      <w:r>
        <w:t>BlackHole.cs</w:t>
      </w:r>
      <w:proofErr w:type="spellEnd"/>
      <w:r>
        <w:t xml:space="preserve"> </w:t>
      </w:r>
      <w:r>
        <w:rPr>
          <w:rFonts w:hint="eastAsia"/>
        </w:rPr>
        <w:t>里，那个所谓的“黑洞势力范围”其实就是一个普通的圆形碰撞框（</w:t>
      </w:r>
      <w:r>
        <w:rPr>
          <w:rFonts w:hint="eastAsia"/>
        </w:rPr>
        <w:t>Collider2D</w:t>
      </w:r>
      <w:r>
        <w:rPr>
          <w:rFonts w:hint="eastAsia"/>
        </w:rPr>
        <w:t>），只需要勾选了</w:t>
      </w:r>
      <w:r>
        <w:t xml:space="preserve"> </w:t>
      </w:r>
      <w:proofErr w:type="spellStart"/>
      <w:r>
        <w:t>isTrigger</w:t>
      </w:r>
      <w:proofErr w:type="spellEnd"/>
      <w:r>
        <w:t xml:space="preserve"> </w:t>
      </w:r>
      <w:r>
        <w:rPr>
          <w:rFonts w:hint="eastAsia"/>
        </w:rPr>
        <w:t>（图</w:t>
      </w:r>
      <w:r>
        <w:rPr>
          <w:rFonts w:hint="eastAsia"/>
        </w:rPr>
        <w:t>5-</w:t>
      </w:r>
      <w:r w:rsidR="00D47200">
        <w:rPr>
          <w:rFonts w:hint="eastAsia"/>
        </w:rPr>
        <w:t>5</w:t>
      </w:r>
      <w:r>
        <w:rPr>
          <w:rFonts w:hint="eastAsia"/>
        </w:rPr>
        <w:t>）就可以让它变为单纯的检测区域。</w:t>
      </w:r>
      <w:r>
        <w:t xml:space="preserve"> </w:t>
      </w:r>
      <w:r>
        <w:rPr>
          <w:rFonts w:hint="eastAsia"/>
        </w:rPr>
        <w:t>然后，靠着引擎内置的触发器检测函数</w:t>
      </w:r>
      <w:r>
        <w:t xml:space="preserve"> OnTriggerStay2D</w:t>
      </w:r>
      <w:r>
        <w:rPr>
          <w:rFonts w:hint="eastAsia"/>
        </w:rPr>
        <w:t>，只要飞船的脚还没离开这个范围，脚本就不断计算飞船和黑洞圆心的连线方向。算完了就把这个方向矢量标准化（</w:t>
      </w:r>
      <w:r>
        <w:rPr>
          <w:rFonts w:hint="eastAsia"/>
        </w:rPr>
        <w:t>Normalize</w:t>
      </w:r>
      <w:r>
        <w:rPr>
          <w:rFonts w:hint="eastAsia"/>
        </w:rPr>
        <w:t>），再乘以一个可以后台调节的引力常数，用</w:t>
      </w:r>
      <w:r>
        <w:t xml:space="preserve"> </w:t>
      </w:r>
      <w:proofErr w:type="spellStart"/>
      <w:r>
        <w:t>AddForce</w:t>
      </w:r>
      <w:proofErr w:type="spellEnd"/>
      <w:r>
        <w:t xml:space="preserve"> </w:t>
      </w:r>
      <w:r>
        <w:rPr>
          <w:rFonts w:hint="eastAsia"/>
        </w:rPr>
        <w:t>方法将常数运用到飞船的速度矢量上。依靠这套矢量计算扩及，玩家就能在屏幕外感受到靠近黑洞时的那种拉扯感。</w:t>
      </w:r>
      <w:r>
        <w:fldChar w:fldCharType="begin"/>
      </w:r>
      <w:r>
        <w:instrText>HYPERLINK \l "ref-</w:instrText>
      </w:r>
      <w:r>
        <w:instrText>王磊</w:instrText>
      </w:r>
      <w:r>
        <w:instrText>2022</w:instrText>
      </w:r>
      <w:r>
        <w:instrText>游戏开发</w:instrText>
      </w:r>
      <w:r>
        <w:instrText>"</w:instrText>
      </w:r>
      <w:r>
        <w:fldChar w:fldCharType="separate"/>
      </w:r>
      <w:r>
        <w:rPr>
          <w:vertAlign w:val="superscript"/>
        </w:rPr>
        <w:t>[</w:t>
      </w:r>
      <w:r>
        <w:rPr>
          <w:rStyle w:val="af5"/>
          <w:vertAlign w:val="superscript"/>
        </w:rPr>
        <w:t>4</w:t>
      </w:r>
      <w:r>
        <w:rPr>
          <w:vertAlign w:val="superscript"/>
        </w:rPr>
        <w:t>]</w:t>
      </w:r>
      <w:r>
        <w:fldChar w:fldCharType="end"/>
      </w:r>
      <w:bookmarkEnd w:id="74"/>
      <w:r>
        <w:t xml:space="preserve"> </w:t>
      </w:r>
      <w:hyperlink w:anchor="ref-刘洋2021unity" w:history="1">
        <w:r w:rsidR="00F73942">
          <w:rPr>
            <w:vertAlign w:val="superscript"/>
          </w:rPr>
          <w:t>[</w:t>
        </w:r>
        <w:r w:rsidR="00F73942">
          <w:rPr>
            <w:rStyle w:val="af5"/>
            <w:rFonts w:hint="eastAsia"/>
            <w:vertAlign w:val="superscript"/>
          </w:rPr>
          <w:t>14</w:t>
        </w:r>
        <w:r w:rsidR="00F73942">
          <w:rPr>
            <w:vertAlign w:val="superscript"/>
          </w:rPr>
          <w:t>]</w:t>
        </w:r>
      </w:hyperlink>
    </w:p>
    <w:p w14:paraId="4A95F91A" w14:textId="77777777" w:rsidR="00F73942" w:rsidRDefault="00000000">
      <w:pPr>
        <w:jc w:val="center"/>
      </w:pPr>
      <w:r>
        <w:rPr>
          <w:noProof/>
        </w:rPr>
        <w:drawing>
          <wp:inline distT="0" distB="0" distL="0" distR="0" wp14:anchorId="3D8E4764" wp14:editId="16558AD7">
            <wp:extent cx="5323205" cy="1990090"/>
            <wp:effectExtent l="0" t="0" r="0" b="0"/>
            <wp:docPr id="851228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8878" name="图片 1"/>
                    <pic:cNvPicPr>
                      <a:picLocks noChangeAspect="1"/>
                    </pic:cNvPicPr>
                  </pic:nvPicPr>
                  <pic:blipFill>
                    <a:blip r:embed="rId19"/>
                    <a:stretch>
                      <a:fillRect/>
                    </a:stretch>
                  </pic:blipFill>
                  <pic:spPr>
                    <a:xfrm>
                      <a:off x="0" y="0"/>
                      <a:ext cx="5323809" cy="1990476"/>
                    </a:xfrm>
                    <a:prstGeom prst="rect">
                      <a:avLst/>
                    </a:prstGeom>
                  </pic:spPr>
                </pic:pic>
              </a:graphicData>
            </a:graphic>
          </wp:inline>
        </w:drawing>
      </w:r>
    </w:p>
    <w:p w14:paraId="76823BC6" w14:textId="372EB19B" w:rsidR="00F73942" w:rsidRDefault="00000000">
      <w:pPr>
        <w:spacing w:line="360" w:lineRule="auto"/>
        <w:jc w:val="center"/>
      </w:pPr>
      <w:r>
        <w:rPr>
          <w:rFonts w:hint="eastAsia"/>
        </w:rPr>
        <w:t>图</w:t>
      </w:r>
      <w:r>
        <w:rPr>
          <w:rFonts w:hint="eastAsia"/>
        </w:rPr>
        <w:t>5-</w:t>
      </w:r>
      <w:r w:rsidR="00D47200">
        <w:rPr>
          <w:rFonts w:hint="eastAsia"/>
        </w:rPr>
        <w:t>5</w:t>
      </w:r>
      <w:r>
        <w:rPr>
          <w:rFonts w:hint="eastAsia"/>
        </w:rPr>
        <w:t xml:space="preserve"> </w:t>
      </w:r>
      <w:r>
        <w:rPr>
          <w:rFonts w:hint="eastAsia"/>
        </w:rPr>
        <w:t>碰撞器</w:t>
      </w:r>
      <w:r>
        <w:rPr>
          <w:rFonts w:hint="eastAsia"/>
        </w:rPr>
        <w:t>Trigger</w:t>
      </w:r>
      <w:r>
        <w:rPr>
          <w:rFonts w:hint="eastAsia"/>
        </w:rPr>
        <w:t>展示</w:t>
      </w:r>
    </w:p>
    <w:p w14:paraId="7D3C1941" w14:textId="77777777" w:rsidR="00F73942" w:rsidRDefault="00000000">
      <w:pPr>
        <w:pStyle w:val="affb"/>
        <w:spacing w:before="120" w:after="120"/>
        <w:rPr>
          <w:rFonts w:hint="eastAsia"/>
        </w:rPr>
      </w:pPr>
      <w:bookmarkStart w:id="77" w:name="_Toc228145333"/>
      <w:bookmarkStart w:id="78" w:name="外部文本加载的底层队列机制"/>
      <w:r>
        <w:t xml:space="preserve">5.5 </w:t>
      </w:r>
      <w:r>
        <w:rPr>
          <w:rFonts w:hint="eastAsia"/>
        </w:rPr>
        <w:t>外部文本加载的底层队列机制</w:t>
      </w:r>
      <w:bookmarkEnd w:id="77"/>
    </w:p>
    <w:p w14:paraId="05A1DC69" w14:textId="52D8358A" w:rsidR="00F73942" w:rsidRDefault="00000000">
      <w:pPr>
        <w:pStyle w:val="affd"/>
        <w:ind w:firstLine="480"/>
        <w:jc w:val="left"/>
        <w:rPr>
          <w:vertAlign w:val="superscript"/>
        </w:rPr>
      </w:pPr>
      <w:r>
        <w:rPr>
          <w:rFonts w:hint="eastAsia"/>
        </w:rPr>
        <w:t>前文提到了剧情台词从文本拉取的架构，这是整个项目里最省心的一套流程。</w:t>
      </w:r>
      <w:r>
        <w:t xml:space="preserve"> </w:t>
      </w:r>
      <w:r>
        <w:rPr>
          <w:rFonts w:hint="eastAsia"/>
        </w:rPr>
        <w:t>我事先在系统目录里塞了一份写好的</w:t>
      </w:r>
      <w:r>
        <w:t xml:space="preserve"> dialogue.txt</w:t>
      </w:r>
      <w:r>
        <w:rPr>
          <w:rFonts w:hint="eastAsia"/>
        </w:rPr>
        <w:t>，剧本里的每句话都用一个</w:t>
      </w:r>
      <w:r>
        <w:t xml:space="preserve"> # </w:t>
      </w:r>
      <w:r>
        <w:rPr>
          <w:rFonts w:hint="eastAsia"/>
        </w:rPr>
        <w:t>字符隔开。</w:t>
      </w:r>
      <w:r>
        <w:t xml:space="preserve"> </w:t>
      </w:r>
      <w:r>
        <w:rPr>
          <w:rFonts w:hint="eastAsia"/>
        </w:rPr>
        <w:t>游戏界面亮起的时候，剧情脚本默默执行一行指令</w:t>
      </w:r>
      <w:proofErr w:type="spellStart"/>
      <w:r>
        <w:t>Resources.Load</w:t>
      </w:r>
      <w:proofErr w:type="spellEnd"/>
      <w:r>
        <w:t>&lt;</w:t>
      </w:r>
      <w:proofErr w:type="spellStart"/>
      <w:r>
        <w:t>TextAsset</w:t>
      </w:r>
      <w:proofErr w:type="spellEnd"/>
      <w:r>
        <w:t>&gt;("text/dialogue")</w:t>
      </w:r>
      <w:r>
        <w:rPr>
          <w:rFonts w:hint="eastAsia"/>
        </w:rPr>
        <w:t>，将大段的剧情文本加载到内存里。紧接着，借用</w:t>
      </w:r>
      <w:r>
        <w:t xml:space="preserve"> C# </w:t>
      </w:r>
      <w:r>
        <w:rPr>
          <w:rFonts w:hint="eastAsia"/>
        </w:rPr>
        <w:t>原生的割裂函数</w:t>
      </w:r>
      <w:r>
        <w:t xml:space="preserve"> </w:t>
      </w:r>
      <w:proofErr w:type="spellStart"/>
      <w:r>
        <w:t>string.Split</w:t>
      </w:r>
      <w:proofErr w:type="spellEnd"/>
      <w:r>
        <w:t>('#')</w:t>
      </w:r>
      <w:r>
        <w:rPr>
          <w:rFonts w:hint="eastAsia"/>
        </w:rPr>
        <w:t>，按</w:t>
      </w:r>
      <w:r>
        <w:rPr>
          <w:rFonts w:hint="eastAsia"/>
        </w:rPr>
        <w:lastRenderedPageBreak/>
        <w:t>分界符把整段的文本按照分隔符分割为一个个字符串，再储存到名为</w:t>
      </w:r>
      <w:r>
        <w:t xml:space="preserve"> Queue&lt;string&gt; </w:t>
      </w:r>
      <w:r>
        <w:rPr>
          <w:rFonts w:hint="eastAsia"/>
        </w:rPr>
        <w:t>的队列管道中（图</w:t>
      </w:r>
      <w:r>
        <w:rPr>
          <w:rFonts w:hint="eastAsia"/>
        </w:rPr>
        <w:t>5-</w:t>
      </w:r>
      <w:r w:rsidR="00D47200">
        <w:rPr>
          <w:rFonts w:hint="eastAsia"/>
        </w:rPr>
        <w:t>6</w:t>
      </w:r>
      <w:r>
        <w:rPr>
          <w:rFonts w:hint="eastAsia"/>
        </w:rPr>
        <w:t>）。</w:t>
      </w:r>
      <w:r>
        <w:t xml:space="preserve"> </w:t>
      </w:r>
      <w:r>
        <w:rPr>
          <w:rFonts w:hint="eastAsia"/>
        </w:rPr>
        <w:t>当玩家成功返回空间站时，剧情气泡就会弹出来。玩家鼠标每点一次“继续”，便会调用一段</w:t>
      </w:r>
      <w:r>
        <w:t xml:space="preserve"> </w:t>
      </w:r>
      <w:proofErr w:type="spellStart"/>
      <w:r>
        <w:t>Queue.Dequeue</w:t>
      </w:r>
      <w:proofErr w:type="spellEnd"/>
      <w:r>
        <w:t>()</w:t>
      </w:r>
      <w:r>
        <w:rPr>
          <w:rFonts w:hint="eastAsia"/>
        </w:rPr>
        <w:t>，也就是把排在头一个的一句话吐出来刷在屏幕上。等到排队全走完了，系统自己就把对话框掐掉。</w:t>
      </w:r>
      <w:r w:rsidR="00355926">
        <w:rPr>
          <w:rFonts w:hint="eastAsia"/>
        </w:rPr>
        <w:t>这套高效的流水线能够省去后去修改和编译的麻烦</w:t>
      </w:r>
      <w:r>
        <w:rPr>
          <w:rFonts w:hint="eastAsia"/>
        </w:rPr>
        <w:t>。</w:t>
      </w:r>
      <w:hyperlink w:anchor="ref-刘洋2021unity" w:history="1">
        <w:r w:rsidR="00F73942">
          <w:rPr>
            <w:vertAlign w:val="superscript"/>
          </w:rPr>
          <w:t>[</w:t>
        </w:r>
        <w:r w:rsidR="00F73942">
          <w:rPr>
            <w:rStyle w:val="af5"/>
            <w:vertAlign w:val="superscript"/>
          </w:rPr>
          <w:t>5</w:t>
        </w:r>
        <w:r w:rsidR="00F73942">
          <w:rPr>
            <w:vertAlign w:val="superscript"/>
          </w:rPr>
          <w:t>]</w:t>
        </w:r>
      </w:hyperlink>
      <w:bookmarkEnd w:id="76"/>
      <w:bookmarkEnd w:id="78"/>
      <w:r>
        <w:t xml:space="preserve"> </w:t>
      </w:r>
      <w:hyperlink w:anchor="ref-刘洋2021unity" w:history="1">
        <w:r w:rsidR="00F73942">
          <w:rPr>
            <w:vertAlign w:val="superscript"/>
          </w:rPr>
          <w:t>[</w:t>
        </w:r>
        <w:r w:rsidR="00F73942">
          <w:rPr>
            <w:rStyle w:val="af5"/>
            <w:rFonts w:hint="eastAsia"/>
            <w:vertAlign w:val="superscript"/>
          </w:rPr>
          <w:t>15</w:t>
        </w:r>
        <w:r w:rsidR="00F73942">
          <w:rPr>
            <w:vertAlign w:val="superscript"/>
          </w:rPr>
          <w:t>]</w:t>
        </w:r>
      </w:hyperlink>
    </w:p>
    <w:p w14:paraId="2D915D1F" w14:textId="77777777" w:rsidR="00F73942" w:rsidRDefault="00000000">
      <w:pPr>
        <w:jc w:val="center"/>
      </w:pPr>
      <w:r>
        <w:rPr>
          <w:noProof/>
        </w:rPr>
        <w:drawing>
          <wp:inline distT="0" distB="0" distL="0" distR="0" wp14:anchorId="6ABC26D4" wp14:editId="4F2A9338">
            <wp:extent cx="5939790" cy="1122045"/>
            <wp:effectExtent l="0" t="0" r="3810" b="1905"/>
            <wp:docPr id="1490368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68088" name="图片 1"/>
                    <pic:cNvPicPr>
                      <a:picLocks noChangeAspect="1"/>
                    </pic:cNvPicPr>
                  </pic:nvPicPr>
                  <pic:blipFill>
                    <a:blip r:embed="rId20"/>
                    <a:stretch>
                      <a:fillRect/>
                    </a:stretch>
                  </pic:blipFill>
                  <pic:spPr>
                    <a:xfrm>
                      <a:off x="0" y="0"/>
                      <a:ext cx="5939790" cy="1122045"/>
                    </a:xfrm>
                    <a:prstGeom prst="rect">
                      <a:avLst/>
                    </a:prstGeom>
                  </pic:spPr>
                </pic:pic>
              </a:graphicData>
            </a:graphic>
          </wp:inline>
        </w:drawing>
      </w:r>
    </w:p>
    <w:p w14:paraId="3CAE31D9" w14:textId="4D8487A1" w:rsidR="00F73942" w:rsidRDefault="00000000">
      <w:pPr>
        <w:spacing w:line="360" w:lineRule="auto"/>
        <w:jc w:val="center"/>
      </w:pPr>
      <w:r>
        <w:rPr>
          <w:rFonts w:hint="eastAsia"/>
        </w:rPr>
        <w:t>图</w:t>
      </w:r>
      <w:r>
        <w:rPr>
          <w:rFonts w:hint="eastAsia"/>
        </w:rPr>
        <w:t>5-</w:t>
      </w:r>
      <w:r w:rsidR="00D47200">
        <w:rPr>
          <w:rFonts w:hint="eastAsia"/>
        </w:rPr>
        <w:t>6</w:t>
      </w:r>
      <w:r>
        <w:rPr>
          <w:rFonts w:hint="eastAsia"/>
        </w:rPr>
        <w:t xml:space="preserve"> </w:t>
      </w:r>
      <w:r>
        <w:rPr>
          <w:rFonts w:hint="eastAsia"/>
        </w:rPr>
        <w:t>文本加载逻辑</w:t>
      </w:r>
    </w:p>
    <w:p w14:paraId="01BB2588" w14:textId="77777777" w:rsidR="00F73942" w:rsidRDefault="00000000">
      <w:pPr>
        <w:widowControl/>
        <w:adjustRightInd/>
        <w:spacing w:line="240" w:lineRule="auto"/>
        <w:jc w:val="left"/>
        <w:rPr>
          <w:sz w:val="24"/>
          <w:vertAlign w:val="superscript"/>
        </w:rPr>
      </w:pPr>
      <w:r>
        <w:rPr>
          <w:vertAlign w:val="superscript"/>
        </w:rPr>
        <w:br w:type="page"/>
      </w:r>
    </w:p>
    <w:p w14:paraId="039B81C4" w14:textId="77777777" w:rsidR="00F73942" w:rsidRDefault="00000000">
      <w:pPr>
        <w:pStyle w:val="affa"/>
        <w:spacing w:before="120" w:after="120"/>
        <w:rPr>
          <w:rFonts w:hint="eastAsia"/>
        </w:rPr>
      </w:pPr>
      <w:bookmarkStart w:id="79" w:name="_Toc228145334"/>
      <w:bookmarkStart w:id="80" w:name="第6章-项目测试与实验结果"/>
      <w:r>
        <w:rPr>
          <w:rFonts w:hint="eastAsia"/>
        </w:rPr>
        <w:lastRenderedPageBreak/>
        <w:t>第6章</w:t>
      </w:r>
      <w:r>
        <w:t xml:space="preserve"> </w:t>
      </w:r>
      <w:r>
        <w:rPr>
          <w:rFonts w:hint="eastAsia"/>
        </w:rPr>
        <w:t>项目测试与实验结果</w:t>
      </w:r>
      <w:bookmarkEnd w:id="79"/>
    </w:p>
    <w:p w14:paraId="7FCDE7E3" w14:textId="77777777" w:rsidR="00F73942" w:rsidRDefault="00000000">
      <w:pPr>
        <w:pStyle w:val="affd"/>
        <w:ind w:firstLine="480"/>
      </w:pPr>
      <w:r>
        <w:rPr>
          <w:rFonts w:hint="eastAsia"/>
        </w:rPr>
        <w:t>在结束脚本编写，并且游戏能够运行之后，我尝试打包了一个测试版在自己电脑上进行测试</w:t>
      </w:r>
      <w:r>
        <w:t>。</w:t>
      </w:r>
      <w:r>
        <w:rPr>
          <w:rFonts w:hint="eastAsia"/>
        </w:rPr>
        <w:t>结果不难发现，有许多问题出现在了测试的游戏包中。</w:t>
      </w:r>
    </w:p>
    <w:p w14:paraId="1945DC54" w14:textId="77777777" w:rsidR="00F73942" w:rsidRDefault="00000000">
      <w:pPr>
        <w:jc w:val="center"/>
      </w:pPr>
      <w:r>
        <w:rPr>
          <w:noProof/>
        </w:rPr>
        <w:drawing>
          <wp:inline distT="0" distB="0" distL="0" distR="0" wp14:anchorId="2F5E9D04" wp14:editId="5BBA7BD7">
            <wp:extent cx="5939790" cy="3010535"/>
            <wp:effectExtent l="0" t="0" r="3810" b="0"/>
            <wp:docPr id="773424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4684" name="图片 1"/>
                    <pic:cNvPicPr>
                      <a:picLocks noChangeAspect="1"/>
                    </pic:cNvPicPr>
                  </pic:nvPicPr>
                  <pic:blipFill>
                    <a:blip r:embed="rId21"/>
                    <a:stretch>
                      <a:fillRect/>
                    </a:stretch>
                  </pic:blipFill>
                  <pic:spPr>
                    <a:xfrm>
                      <a:off x="0" y="0"/>
                      <a:ext cx="5939790" cy="3010535"/>
                    </a:xfrm>
                    <a:prstGeom prst="rect">
                      <a:avLst/>
                    </a:prstGeom>
                  </pic:spPr>
                </pic:pic>
              </a:graphicData>
            </a:graphic>
          </wp:inline>
        </w:drawing>
      </w:r>
    </w:p>
    <w:p w14:paraId="28224A39" w14:textId="77777777" w:rsidR="00F73942" w:rsidRDefault="00000000">
      <w:pPr>
        <w:spacing w:line="360" w:lineRule="auto"/>
        <w:jc w:val="center"/>
      </w:pPr>
      <w:r>
        <w:rPr>
          <w:rFonts w:hint="eastAsia"/>
        </w:rPr>
        <w:t>图</w:t>
      </w:r>
      <w:r>
        <w:rPr>
          <w:rFonts w:hint="eastAsia"/>
        </w:rPr>
        <w:t xml:space="preserve">6-1 </w:t>
      </w:r>
      <w:r>
        <w:rPr>
          <w:rFonts w:hint="eastAsia"/>
        </w:rPr>
        <w:t>测试阶段的游戏截图</w:t>
      </w:r>
    </w:p>
    <w:p w14:paraId="46864007" w14:textId="77777777" w:rsidR="00F73942" w:rsidRDefault="00F73942">
      <w:pPr>
        <w:jc w:val="center"/>
      </w:pPr>
    </w:p>
    <w:p w14:paraId="275325C9" w14:textId="77777777" w:rsidR="00F73942" w:rsidRDefault="00000000">
      <w:pPr>
        <w:pStyle w:val="affb"/>
        <w:spacing w:before="120" w:after="120"/>
        <w:rPr>
          <w:rFonts w:hint="eastAsia"/>
        </w:rPr>
      </w:pPr>
      <w:bookmarkStart w:id="81" w:name="_Toc228145335"/>
      <w:bookmarkStart w:id="82" w:name="测试环境"/>
      <w:r>
        <w:t xml:space="preserve">6.1 </w:t>
      </w:r>
      <w:r>
        <w:rPr>
          <w:rFonts w:hint="eastAsia"/>
        </w:rPr>
        <w:t>测试环境</w:t>
      </w:r>
      <w:bookmarkEnd w:id="81"/>
    </w:p>
    <w:p w14:paraId="3BDD504F" w14:textId="77777777" w:rsidR="00F73942" w:rsidRDefault="00000000">
      <w:pPr>
        <w:pStyle w:val="affb"/>
        <w:spacing w:before="120" w:after="120"/>
        <w:ind w:firstLine="420"/>
        <w:rPr>
          <w:rFonts w:hint="eastAsia"/>
        </w:rPr>
      </w:pPr>
      <w:r>
        <w:rPr>
          <w:rStyle w:val="a6"/>
        </w:rPr>
        <w:t>我这台写代码的笔记本电脑是2021年的安装 Windows 10 的笔记本，酷睿 i5 搭配 16GB 运行内存。拿来跑这一款 2D 毕设游戏倒也正合适。为了获取到底层的运行时性能， Unity 编辑器里的 Profiler 性能面板是最佳的选择，它能实时的捕获引擎的运行情况，显示出各个部分的运行延时和性能占用。</w:t>
      </w:r>
      <w:r>
        <w:fldChar w:fldCharType="begin"/>
      </w:r>
      <w:r>
        <w:instrText>HYPERLINK \l "ref-sommerville2015"</w:instrText>
      </w:r>
      <w:r>
        <w:fldChar w:fldCharType="separate"/>
      </w:r>
      <w:r>
        <w:rPr>
          <w:sz w:val="21"/>
          <w:szCs w:val="21"/>
          <w:vertAlign w:val="superscript"/>
        </w:rPr>
        <w:t>[</w:t>
      </w:r>
      <w:r>
        <w:rPr>
          <w:rStyle w:val="af5"/>
          <w:vertAlign w:val="superscript"/>
        </w:rPr>
        <w:t>12</w:t>
      </w:r>
      <w:r>
        <w:rPr>
          <w:sz w:val="21"/>
          <w:szCs w:val="21"/>
          <w:vertAlign w:val="superscript"/>
        </w:rPr>
        <w:t>]</w:t>
      </w:r>
      <w:r>
        <w:fldChar w:fldCharType="end"/>
      </w:r>
      <w:bookmarkEnd w:id="80"/>
    </w:p>
    <w:p w14:paraId="345EBAB2" w14:textId="77777777" w:rsidR="00F73942" w:rsidRDefault="00000000">
      <w:r>
        <w:rPr>
          <w:noProof/>
          <w:szCs w:val="21"/>
        </w:rPr>
        <w:lastRenderedPageBreak/>
        <w:drawing>
          <wp:inline distT="0" distB="0" distL="0" distR="0" wp14:anchorId="1C2DDBB2" wp14:editId="2652076B">
            <wp:extent cx="5930900" cy="3425825"/>
            <wp:effectExtent l="0" t="0" r="0" b="0"/>
            <wp:docPr id="9" name="Picture" descr="Profiler窗口展示" title="Unity性能分析工具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Profiler窗口展示" title="Unity性能分析工具展示"/>
                    <pic:cNvPicPr>
                      <a:picLocks noChangeAspect="1" noChangeArrowheads="1"/>
                    </pic:cNvPicPr>
                  </pic:nvPicPr>
                  <pic:blipFill>
                    <a:blip r:embed="rId22"/>
                    <a:stretch>
                      <a:fillRect/>
                    </a:stretch>
                  </pic:blipFill>
                  <pic:spPr>
                    <a:xfrm>
                      <a:off x="0" y="0"/>
                      <a:ext cx="5930900" cy="3426355"/>
                    </a:xfrm>
                    <a:prstGeom prst="rect">
                      <a:avLst/>
                    </a:prstGeom>
                    <a:noFill/>
                    <a:ln w="9525">
                      <a:noFill/>
                    </a:ln>
                  </pic:spPr>
                </pic:pic>
              </a:graphicData>
            </a:graphic>
          </wp:inline>
        </w:drawing>
      </w:r>
    </w:p>
    <w:p w14:paraId="312D09E5" w14:textId="77777777" w:rsidR="00F73942" w:rsidRDefault="00000000">
      <w:pPr>
        <w:spacing w:line="360" w:lineRule="auto"/>
        <w:jc w:val="center"/>
      </w:pPr>
      <w:r>
        <w:rPr>
          <w:rFonts w:hint="eastAsia"/>
        </w:rPr>
        <w:t>图</w:t>
      </w:r>
      <w:r>
        <w:rPr>
          <w:rFonts w:hint="eastAsia"/>
        </w:rPr>
        <w:t>6-2 Unity</w:t>
      </w:r>
      <w:r>
        <w:rPr>
          <w:rFonts w:hint="eastAsia"/>
        </w:rPr>
        <w:t>性能分析工具展示</w:t>
      </w:r>
    </w:p>
    <w:p w14:paraId="27E157C1" w14:textId="77777777" w:rsidR="00F73942" w:rsidRDefault="00000000">
      <w:pPr>
        <w:pStyle w:val="affb"/>
        <w:spacing w:before="120" w:after="120"/>
        <w:rPr>
          <w:rFonts w:hint="eastAsia"/>
        </w:rPr>
      </w:pPr>
      <w:bookmarkStart w:id="83" w:name="_Toc228145336"/>
      <w:bookmarkStart w:id="84" w:name="交互机制与手感测试"/>
      <w:r>
        <w:t xml:space="preserve">6.2 </w:t>
      </w:r>
      <w:r>
        <w:rPr>
          <w:rFonts w:hint="eastAsia"/>
        </w:rPr>
        <w:t>交互机制与手感测试</w:t>
      </w:r>
      <w:bookmarkEnd w:id="83"/>
    </w:p>
    <w:p w14:paraId="0AF05E7C" w14:textId="77777777" w:rsidR="00F73942" w:rsidRDefault="00000000">
      <w:pPr>
        <w:pStyle w:val="affd"/>
        <w:ind w:firstLine="480"/>
      </w:pPr>
      <w:r>
        <w:rPr>
          <w:rFonts w:hint="eastAsia"/>
        </w:rPr>
        <w:t>测试物理反馈时，其核心目标是验证游戏的极限上限性能。比如为了测试极坐标的空气墙，持续地按住“</w:t>
      </w:r>
      <w:r>
        <w:rPr>
          <w:rFonts w:hint="eastAsia"/>
        </w:rPr>
        <w:t>W</w:t>
      </w:r>
      <w:r>
        <w:rPr>
          <w:rFonts w:hint="eastAsia"/>
        </w:rPr>
        <w:t>”键加速不松手，尝试测试是否会出现飞船飞出屏幕地现象。结果是，代码里的最大半径约束和镜头地缩放机制会让飞船永远显示在屏幕内，不会飞出屏幕。</w:t>
      </w:r>
      <w:r>
        <w:t xml:space="preserve"> </w:t>
      </w:r>
      <w:bookmarkEnd w:id="82"/>
      <w:r>
        <w:rPr>
          <w:rFonts w:hint="eastAsia"/>
        </w:rPr>
        <w:t>同时</w:t>
      </w:r>
      <w:r>
        <w:t>系统在底层的定频协程（</w:t>
      </w:r>
      <w:r>
        <w:t>Coroutine</w:t>
      </w:r>
      <w:r>
        <w:t>）中部署了状态监听机制，实时对燃料余量进行轮询。测试结果表明，当燃料数值降至零的临界点时，监听程序能够瞬间响应，并彻底阻断所有的用户输入指令。在此状态下，飞行器模型将完全失去动力介入，仅依托物理引擎的规则进行纯惯性漂移，成功验证了该机制的可靠性，并高度还原了太空环境下的真实失控物理反馈</w:t>
      </w:r>
    </w:p>
    <w:p w14:paraId="42656695" w14:textId="156C2144" w:rsidR="00F73942" w:rsidRDefault="00000000">
      <w:pPr>
        <w:pStyle w:val="afff6"/>
      </w:pPr>
      <w:r>
        <w:t>表</w:t>
      </w:r>
      <w:r>
        <w:rPr>
          <w:rFonts w:hint="eastAsia"/>
        </w:rPr>
        <w:t>6-</w:t>
      </w:r>
      <w:r w:rsidR="00FD0CC7">
        <w:rPr>
          <w:rFonts w:hint="eastAsia"/>
        </w:rPr>
        <w:t>1</w:t>
      </w:r>
      <w:r>
        <w:t xml:space="preserve"> </w:t>
      </w:r>
      <w:r>
        <w:rPr>
          <w:rFonts w:hint="eastAsia"/>
        </w:rPr>
        <w:t>交互测试用例表</w:t>
      </w:r>
    </w:p>
    <w:tbl>
      <w:tblPr>
        <w:tblStyle w:val="40"/>
        <w:tblW w:w="3596" w:type="pct"/>
        <w:tblLook w:val="04A0" w:firstRow="1" w:lastRow="0" w:firstColumn="1" w:lastColumn="0" w:noHBand="0" w:noVBand="1"/>
      </w:tblPr>
      <w:tblGrid>
        <w:gridCol w:w="1600"/>
        <w:gridCol w:w="2002"/>
        <w:gridCol w:w="2193"/>
        <w:gridCol w:w="1088"/>
      </w:tblGrid>
      <w:tr w:rsidR="00F73942" w14:paraId="7D29FAF9" w14:textId="77777777">
        <w:trPr>
          <w:trHeight w:val="297"/>
        </w:trPr>
        <w:tc>
          <w:tcPr>
            <w:tcW w:w="1162" w:type="pct"/>
            <w:tcBorders>
              <w:top w:val="single" w:sz="4" w:space="0" w:color="auto"/>
              <w:left w:val="single" w:sz="4" w:space="0" w:color="auto"/>
              <w:bottom w:val="single" w:sz="4" w:space="0" w:color="auto"/>
              <w:right w:val="single" w:sz="4" w:space="0" w:color="auto"/>
            </w:tcBorders>
            <w:vAlign w:val="center"/>
          </w:tcPr>
          <w:p w14:paraId="471D2A0F" w14:textId="77777777" w:rsidR="00F73942" w:rsidRDefault="00000000">
            <w:pPr>
              <w:pStyle w:val="afff7"/>
              <w:spacing w:line="240" w:lineRule="auto"/>
            </w:pPr>
            <w:r>
              <w:rPr>
                <w:rFonts w:hint="eastAsia"/>
              </w:rPr>
              <w:t>测试项</w:t>
            </w:r>
          </w:p>
        </w:tc>
        <w:tc>
          <w:tcPr>
            <w:tcW w:w="1454" w:type="pct"/>
            <w:tcBorders>
              <w:top w:val="single" w:sz="4" w:space="0" w:color="auto"/>
              <w:left w:val="single" w:sz="4" w:space="0" w:color="auto"/>
              <w:bottom w:val="single" w:sz="4" w:space="0" w:color="auto"/>
              <w:right w:val="single" w:sz="4" w:space="0" w:color="auto"/>
            </w:tcBorders>
            <w:vAlign w:val="center"/>
          </w:tcPr>
          <w:p w14:paraId="44E369AD" w14:textId="77777777" w:rsidR="00F73942" w:rsidRDefault="00000000">
            <w:pPr>
              <w:pStyle w:val="afff7"/>
              <w:spacing w:line="240" w:lineRule="auto"/>
            </w:pPr>
            <w:r>
              <w:rPr>
                <w:rFonts w:hint="eastAsia"/>
              </w:rPr>
              <w:t>测试步骤</w:t>
            </w:r>
          </w:p>
        </w:tc>
        <w:tc>
          <w:tcPr>
            <w:tcW w:w="1593" w:type="pct"/>
            <w:tcBorders>
              <w:top w:val="single" w:sz="4" w:space="0" w:color="auto"/>
              <w:left w:val="single" w:sz="4" w:space="0" w:color="auto"/>
              <w:bottom w:val="single" w:sz="4" w:space="0" w:color="auto"/>
              <w:right w:val="single" w:sz="4" w:space="0" w:color="auto"/>
            </w:tcBorders>
            <w:vAlign w:val="center"/>
          </w:tcPr>
          <w:p w14:paraId="6359DEB9" w14:textId="77777777" w:rsidR="00F73942" w:rsidRDefault="00000000">
            <w:pPr>
              <w:pStyle w:val="afff7"/>
              <w:spacing w:line="240" w:lineRule="auto"/>
            </w:pPr>
            <w:r>
              <w:rPr>
                <w:rFonts w:hint="eastAsia"/>
              </w:rPr>
              <w:t>预期结果</w:t>
            </w:r>
          </w:p>
        </w:tc>
        <w:tc>
          <w:tcPr>
            <w:tcW w:w="790" w:type="pct"/>
            <w:tcBorders>
              <w:top w:val="single" w:sz="4" w:space="0" w:color="auto"/>
              <w:left w:val="single" w:sz="4" w:space="0" w:color="auto"/>
              <w:bottom w:val="single" w:sz="4" w:space="0" w:color="auto"/>
              <w:right w:val="single" w:sz="4" w:space="0" w:color="auto"/>
            </w:tcBorders>
            <w:vAlign w:val="center"/>
          </w:tcPr>
          <w:p w14:paraId="09C246FD" w14:textId="77777777" w:rsidR="00F73942" w:rsidRDefault="00000000">
            <w:pPr>
              <w:pStyle w:val="afff7"/>
              <w:spacing w:line="240" w:lineRule="auto"/>
            </w:pPr>
            <w:r>
              <w:rPr>
                <w:rFonts w:hint="eastAsia"/>
              </w:rPr>
              <w:t>是否通过</w:t>
            </w:r>
          </w:p>
        </w:tc>
      </w:tr>
      <w:tr w:rsidR="00F73942" w14:paraId="11C0475A" w14:textId="77777777">
        <w:tc>
          <w:tcPr>
            <w:tcW w:w="1162" w:type="pct"/>
            <w:tcBorders>
              <w:top w:val="single" w:sz="4" w:space="0" w:color="auto"/>
              <w:left w:val="single" w:sz="4" w:space="0" w:color="auto"/>
              <w:bottom w:val="single" w:sz="4" w:space="0" w:color="auto"/>
              <w:right w:val="single" w:sz="4" w:space="0" w:color="auto"/>
            </w:tcBorders>
            <w:vAlign w:val="center"/>
          </w:tcPr>
          <w:p w14:paraId="4E8E22F5" w14:textId="77777777" w:rsidR="00F73942" w:rsidRDefault="00000000">
            <w:pPr>
              <w:pStyle w:val="afff7"/>
              <w:spacing w:line="240" w:lineRule="auto"/>
            </w:pPr>
            <w:r>
              <w:rPr>
                <w:rFonts w:hint="eastAsia"/>
              </w:rPr>
              <w:t>轨道控制</w:t>
            </w:r>
          </w:p>
        </w:tc>
        <w:tc>
          <w:tcPr>
            <w:tcW w:w="1454" w:type="pct"/>
            <w:tcBorders>
              <w:top w:val="single" w:sz="4" w:space="0" w:color="auto"/>
              <w:left w:val="single" w:sz="4" w:space="0" w:color="auto"/>
              <w:bottom w:val="single" w:sz="4" w:space="0" w:color="auto"/>
              <w:right w:val="single" w:sz="4" w:space="0" w:color="auto"/>
            </w:tcBorders>
            <w:vAlign w:val="center"/>
          </w:tcPr>
          <w:p w14:paraId="3DDFFEA0" w14:textId="77777777" w:rsidR="00F73942" w:rsidRDefault="00000000">
            <w:pPr>
              <w:pStyle w:val="afff7"/>
              <w:spacing w:line="240" w:lineRule="auto"/>
            </w:pPr>
            <w:r>
              <w:rPr>
                <w:rFonts w:hint="eastAsia"/>
              </w:rPr>
              <w:t>按住</w:t>
            </w:r>
            <w:r>
              <w:rPr>
                <w:rFonts w:hint="eastAsia"/>
              </w:rPr>
              <w:t>W/S</w:t>
            </w:r>
            <w:r>
              <w:rPr>
                <w:rFonts w:hint="eastAsia"/>
              </w:rPr>
              <w:t>变轨</w:t>
            </w:r>
          </w:p>
        </w:tc>
        <w:tc>
          <w:tcPr>
            <w:tcW w:w="1593" w:type="pct"/>
            <w:tcBorders>
              <w:top w:val="single" w:sz="4" w:space="0" w:color="auto"/>
              <w:left w:val="single" w:sz="4" w:space="0" w:color="auto"/>
              <w:bottom w:val="single" w:sz="4" w:space="0" w:color="auto"/>
              <w:right w:val="single" w:sz="4" w:space="0" w:color="auto"/>
            </w:tcBorders>
            <w:vAlign w:val="center"/>
          </w:tcPr>
          <w:p w14:paraId="55380FFF" w14:textId="77777777" w:rsidR="00F73942" w:rsidRDefault="00000000">
            <w:pPr>
              <w:pStyle w:val="afff7"/>
              <w:spacing w:line="240" w:lineRule="auto"/>
            </w:pPr>
            <w:r>
              <w:rPr>
                <w:rFonts w:hint="eastAsia"/>
              </w:rPr>
              <w:t>飞船变轨平滑，无卡顿</w:t>
            </w:r>
          </w:p>
        </w:tc>
        <w:tc>
          <w:tcPr>
            <w:tcW w:w="790" w:type="pct"/>
            <w:tcBorders>
              <w:top w:val="single" w:sz="4" w:space="0" w:color="auto"/>
              <w:left w:val="single" w:sz="4" w:space="0" w:color="auto"/>
              <w:bottom w:val="single" w:sz="4" w:space="0" w:color="auto"/>
              <w:right w:val="single" w:sz="4" w:space="0" w:color="auto"/>
            </w:tcBorders>
            <w:vAlign w:val="center"/>
          </w:tcPr>
          <w:p w14:paraId="62CA9B9A" w14:textId="77777777" w:rsidR="00F73942" w:rsidRDefault="00000000">
            <w:pPr>
              <w:pStyle w:val="afff7"/>
              <w:spacing w:line="240" w:lineRule="auto"/>
            </w:pPr>
            <w:r>
              <w:rPr>
                <w:rFonts w:hint="eastAsia"/>
              </w:rPr>
              <w:t>通过</w:t>
            </w:r>
          </w:p>
        </w:tc>
      </w:tr>
      <w:tr w:rsidR="00F73942" w14:paraId="32E8B0E5" w14:textId="77777777">
        <w:tc>
          <w:tcPr>
            <w:tcW w:w="1162" w:type="pct"/>
            <w:tcBorders>
              <w:top w:val="single" w:sz="4" w:space="0" w:color="auto"/>
              <w:left w:val="single" w:sz="4" w:space="0" w:color="auto"/>
              <w:bottom w:val="single" w:sz="4" w:space="0" w:color="auto"/>
              <w:right w:val="single" w:sz="4" w:space="0" w:color="auto"/>
            </w:tcBorders>
            <w:vAlign w:val="center"/>
          </w:tcPr>
          <w:p w14:paraId="187E0A76" w14:textId="77777777" w:rsidR="00F73942" w:rsidRDefault="00000000">
            <w:pPr>
              <w:pStyle w:val="afff7"/>
              <w:spacing w:line="240" w:lineRule="auto"/>
            </w:pPr>
            <w:r>
              <w:rPr>
                <w:rFonts w:hint="eastAsia"/>
              </w:rPr>
              <w:t>轨道与空气墙</w:t>
            </w:r>
          </w:p>
        </w:tc>
        <w:tc>
          <w:tcPr>
            <w:tcW w:w="1454" w:type="pct"/>
            <w:tcBorders>
              <w:top w:val="single" w:sz="4" w:space="0" w:color="auto"/>
              <w:left w:val="single" w:sz="4" w:space="0" w:color="auto"/>
              <w:bottom w:val="single" w:sz="4" w:space="0" w:color="auto"/>
              <w:right w:val="single" w:sz="4" w:space="0" w:color="auto"/>
            </w:tcBorders>
            <w:vAlign w:val="center"/>
          </w:tcPr>
          <w:p w14:paraId="3663FE46" w14:textId="77777777" w:rsidR="00F73942" w:rsidRDefault="00000000">
            <w:pPr>
              <w:pStyle w:val="afff7"/>
              <w:spacing w:line="240" w:lineRule="auto"/>
            </w:pPr>
            <w:r>
              <w:rPr>
                <w:rFonts w:hint="eastAsia"/>
              </w:rPr>
              <w:t>持续按住</w:t>
            </w:r>
            <w:r>
              <w:rPr>
                <w:rFonts w:hint="eastAsia"/>
              </w:rPr>
              <w:t>W</w:t>
            </w:r>
            <w:r>
              <w:rPr>
                <w:rFonts w:hint="eastAsia"/>
              </w:rPr>
              <w:t>变轨</w:t>
            </w:r>
          </w:p>
        </w:tc>
        <w:tc>
          <w:tcPr>
            <w:tcW w:w="1593" w:type="pct"/>
            <w:tcBorders>
              <w:top w:val="single" w:sz="4" w:space="0" w:color="auto"/>
              <w:left w:val="single" w:sz="4" w:space="0" w:color="auto"/>
              <w:bottom w:val="single" w:sz="4" w:space="0" w:color="auto"/>
              <w:right w:val="single" w:sz="4" w:space="0" w:color="auto"/>
            </w:tcBorders>
            <w:vAlign w:val="center"/>
          </w:tcPr>
          <w:p w14:paraId="351EA01E" w14:textId="77777777" w:rsidR="00F73942" w:rsidRDefault="00000000">
            <w:pPr>
              <w:pStyle w:val="afff7"/>
              <w:spacing w:line="240" w:lineRule="auto"/>
            </w:pPr>
            <w:r>
              <w:rPr>
                <w:rFonts w:hint="eastAsia"/>
              </w:rPr>
              <w:t>飞船最大轨道半径被限制，不超出屏幕</w:t>
            </w:r>
          </w:p>
        </w:tc>
        <w:tc>
          <w:tcPr>
            <w:tcW w:w="790" w:type="pct"/>
            <w:tcBorders>
              <w:top w:val="single" w:sz="4" w:space="0" w:color="auto"/>
              <w:left w:val="single" w:sz="4" w:space="0" w:color="auto"/>
              <w:bottom w:val="single" w:sz="4" w:space="0" w:color="auto"/>
              <w:right w:val="single" w:sz="4" w:space="0" w:color="auto"/>
            </w:tcBorders>
            <w:vAlign w:val="center"/>
          </w:tcPr>
          <w:p w14:paraId="72F16CD2" w14:textId="77777777" w:rsidR="00F73942" w:rsidRDefault="00000000">
            <w:pPr>
              <w:pStyle w:val="afff7"/>
              <w:spacing w:line="240" w:lineRule="auto"/>
            </w:pPr>
            <w:r>
              <w:rPr>
                <w:rFonts w:hint="eastAsia"/>
              </w:rPr>
              <w:t>通过</w:t>
            </w:r>
          </w:p>
        </w:tc>
      </w:tr>
    </w:tbl>
    <w:p w14:paraId="23D71DBB" w14:textId="77777777" w:rsidR="00F73942" w:rsidRDefault="00F73942"/>
    <w:p w14:paraId="0E9C4EED" w14:textId="77777777" w:rsidR="00F73942" w:rsidRDefault="00000000">
      <w:pPr>
        <w:pStyle w:val="affb"/>
        <w:spacing w:before="120" w:after="120"/>
        <w:rPr>
          <w:rFonts w:hint="eastAsia"/>
        </w:rPr>
      </w:pPr>
      <w:bookmarkStart w:id="85" w:name="_Toc228145337"/>
      <w:bookmarkStart w:id="86" w:name="物理碰撞冲突定位与修复"/>
      <w:r>
        <w:t xml:space="preserve">6.3 </w:t>
      </w:r>
      <w:r>
        <w:rPr>
          <w:rFonts w:hint="eastAsia"/>
        </w:rPr>
        <w:t>物理碰撞冲突定位与修复</w:t>
      </w:r>
      <w:bookmarkEnd w:id="85"/>
    </w:p>
    <w:p w14:paraId="1D8C9239" w14:textId="77777777" w:rsidR="00F73942" w:rsidRDefault="00000000">
      <w:pPr>
        <w:pStyle w:val="affd"/>
        <w:ind w:firstLine="480"/>
      </w:pPr>
      <w:r>
        <w:t>在项目版本冻结（代码封板）前的集成测试中，本研究排查并修复了一处由物理引擎</w:t>
      </w:r>
      <w:r>
        <w:lastRenderedPageBreak/>
        <w:t>多重判定引发的严重逻辑漏洞。当牵引系统将空间碎片拖曳至最终回收区域时，若碎片的碰撞体（</w:t>
      </w:r>
      <w:r>
        <w:t>Collider</w:t>
      </w:r>
      <w:r>
        <w:t>）恰好滞留于飞行器与空间站本体的交界重叠处，系统内的触发器（</w:t>
      </w:r>
      <w:r>
        <w:t>Trigger</w:t>
      </w:r>
      <w:r>
        <w:t>）会产生异常的高频触发，导致单次回收动作被重复判定并抛出多次加分事件。为规避此类因机制冲突导致的</w:t>
      </w:r>
      <w:r>
        <w:t>“</w:t>
      </w:r>
      <w:r>
        <w:t>无限刷分</w:t>
      </w:r>
      <w:r>
        <w:t>”</w:t>
      </w:r>
      <w:r>
        <w:t>漏洞，</w:t>
      </w:r>
      <w:r>
        <w:rPr>
          <w:rFonts w:hint="eastAsia"/>
        </w:rPr>
        <w:t>尝试</w:t>
      </w:r>
      <w:r>
        <w:t>在牵引控制模块（</w:t>
      </w:r>
      <w:proofErr w:type="spellStart"/>
      <w:r>
        <w:t>GrapnelController</w:t>
      </w:r>
      <w:proofErr w:type="spellEnd"/>
      <w:r>
        <w:t>）中引入了名为</w:t>
      </w:r>
      <w:r>
        <w:t> </w:t>
      </w:r>
      <w:proofErr w:type="spellStart"/>
      <w:r>
        <w:t>isProcessing</w:t>
      </w:r>
      <w:proofErr w:type="spellEnd"/>
      <w:r>
        <w:t> </w:t>
      </w:r>
      <w:r>
        <w:t>的布尔型状态互斥锁。</w:t>
      </w:r>
      <w:r>
        <w:rPr>
          <w:rFonts w:hint="eastAsia"/>
        </w:rPr>
        <w:t>将回收加分消息地单次传递，传递后锁定状态</w:t>
      </w:r>
      <w:r>
        <w:t>，拒绝响应任何新增的回收判定请求。此互斥机制</w:t>
      </w:r>
      <w:r>
        <w:rPr>
          <w:rFonts w:hint="eastAsia"/>
        </w:rPr>
        <w:t>加入</w:t>
      </w:r>
      <w:r>
        <w:t>后，成功彻底</w:t>
      </w:r>
      <w:r>
        <w:rPr>
          <w:rFonts w:hint="eastAsia"/>
        </w:rPr>
        <w:t>解决</w:t>
      </w:r>
      <w:r>
        <w:t>了由双重触发引起的计分紊乱</w:t>
      </w:r>
      <w:r>
        <w:rPr>
          <w:rFonts w:hint="eastAsia"/>
        </w:rPr>
        <w:t>问题。</w:t>
      </w:r>
      <w:bookmarkEnd w:id="84"/>
    </w:p>
    <w:p w14:paraId="34D24A0F" w14:textId="1CFB3956" w:rsidR="00F73942" w:rsidRDefault="00000000">
      <w:pPr>
        <w:pStyle w:val="afff6"/>
      </w:pPr>
      <w:r>
        <w:t>表</w:t>
      </w:r>
      <w:r>
        <w:rPr>
          <w:rFonts w:hint="eastAsia"/>
        </w:rPr>
        <w:t>6-</w:t>
      </w:r>
      <w:r w:rsidR="00FD0CC7">
        <w:rPr>
          <w:rFonts w:hint="eastAsia"/>
        </w:rPr>
        <w:t>2</w:t>
      </w:r>
      <w:r>
        <w:t xml:space="preserve"> </w:t>
      </w:r>
      <w:r>
        <w:rPr>
          <w:rFonts w:hint="eastAsia"/>
        </w:rPr>
        <w:t>物理碰撞测试用例表</w:t>
      </w:r>
    </w:p>
    <w:tbl>
      <w:tblPr>
        <w:tblStyle w:val="40"/>
        <w:tblW w:w="3596" w:type="pct"/>
        <w:tblLook w:val="04A0" w:firstRow="1" w:lastRow="0" w:firstColumn="1" w:lastColumn="0" w:noHBand="0" w:noVBand="1"/>
      </w:tblPr>
      <w:tblGrid>
        <w:gridCol w:w="1599"/>
        <w:gridCol w:w="2003"/>
        <w:gridCol w:w="2193"/>
        <w:gridCol w:w="1088"/>
      </w:tblGrid>
      <w:tr w:rsidR="00F73942" w14:paraId="456C4D79" w14:textId="77777777">
        <w:trPr>
          <w:trHeight w:val="297"/>
        </w:trPr>
        <w:tc>
          <w:tcPr>
            <w:tcW w:w="1162" w:type="pct"/>
            <w:tcBorders>
              <w:top w:val="single" w:sz="4" w:space="0" w:color="auto"/>
              <w:left w:val="single" w:sz="4" w:space="0" w:color="auto"/>
              <w:bottom w:val="single" w:sz="4" w:space="0" w:color="auto"/>
              <w:right w:val="single" w:sz="4" w:space="0" w:color="auto"/>
            </w:tcBorders>
            <w:vAlign w:val="center"/>
          </w:tcPr>
          <w:p w14:paraId="026FE184" w14:textId="77777777" w:rsidR="00F73942" w:rsidRDefault="00000000">
            <w:pPr>
              <w:pStyle w:val="afff7"/>
              <w:spacing w:line="240" w:lineRule="auto"/>
            </w:pPr>
            <w:r>
              <w:rPr>
                <w:rFonts w:hint="eastAsia"/>
              </w:rPr>
              <w:t>测试项</w:t>
            </w:r>
          </w:p>
        </w:tc>
        <w:tc>
          <w:tcPr>
            <w:tcW w:w="1454" w:type="pct"/>
            <w:tcBorders>
              <w:top w:val="single" w:sz="4" w:space="0" w:color="auto"/>
              <w:left w:val="single" w:sz="4" w:space="0" w:color="auto"/>
              <w:bottom w:val="single" w:sz="4" w:space="0" w:color="auto"/>
              <w:right w:val="single" w:sz="4" w:space="0" w:color="auto"/>
            </w:tcBorders>
            <w:vAlign w:val="center"/>
          </w:tcPr>
          <w:p w14:paraId="192B440C" w14:textId="77777777" w:rsidR="00F73942" w:rsidRDefault="00000000">
            <w:pPr>
              <w:pStyle w:val="afff7"/>
              <w:spacing w:line="240" w:lineRule="auto"/>
            </w:pPr>
            <w:r>
              <w:rPr>
                <w:rFonts w:hint="eastAsia"/>
              </w:rPr>
              <w:t>测试步骤</w:t>
            </w:r>
          </w:p>
        </w:tc>
        <w:tc>
          <w:tcPr>
            <w:tcW w:w="1593" w:type="pct"/>
            <w:tcBorders>
              <w:top w:val="single" w:sz="4" w:space="0" w:color="auto"/>
              <w:left w:val="single" w:sz="4" w:space="0" w:color="auto"/>
              <w:bottom w:val="single" w:sz="4" w:space="0" w:color="auto"/>
              <w:right w:val="single" w:sz="4" w:space="0" w:color="auto"/>
            </w:tcBorders>
            <w:vAlign w:val="center"/>
          </w:tcPr>
          <w:p w14:paraId="2BDE3197" w14:textId="77777777" w:rsidR="00F73942" w:rsidRDefault="00000000">
            <w:pPr>
              <w:pStyle w:val="afff7"/>
              <w:spacing w:line="240" w:lineRule="auto"/>
            </w:pPr>
            <w:r>
              <w:rPr>
                <w:rFonts w:hint="eastAsia"/>
              </w:rPr>
              <w:t>预期结果</w:t>
            </w:r>
          </w:p>
        </w:tc>
        <w:tc>
          <w:tcPr>
            <w:tcW w:w="790" w:type="pct"/>
            <w:tcBorders>
              <w:top w:val="single" w:sz="4" w:space="0" w:color="auto"/>
              <w:left w:val="single" w:sz="4" w:space="0" w:color="auto"/>
              <w:bottom w:val="single" w:sz="4" w:space="0" w:color="auto"/>
              <w:right w:val="single" w:sz="4" w:space="0" w:color="auto"/>
            </w:tcBorders>
            <w:vAlign w:val="center"/>
          </w:tcPr>
          <w:p w14:paraId="0621454D" w14:textId="77777777" w:rsidR="00F73942" w:rsidRDefault="00000000">
            <w:pPr>
              <w:pStyle w:val="afff7"/>
              <w:spacing w:line="240" w:lineRule="auto"/>
            </w:pPr>
            <w:r>
              <w:rPr>
                <w:rFonts w:hint="eastAsia"/>
              </w:rPr>
              <w:t>是否通过</w:t>
            </w:r>
          </w:p>
        </w:tc>
      </w:tr>
      <w:tr w:rsidR="00F73942" w14:paraId="0438838F" w14:textId="77777777">
        <w:tc>
          <w:tcPr>
            <w:tcW w:w="1162" w:type="pct"/>
            <w:tcBorders>
              <w:top w:val="single" w:sz="4" w:space="0" w:color="auto"/>
              <w:left w:val="single" w:sz="4" w:space="0" w:color="auto"/>
              <w:bottom w:val="single" w:sz="4" w:space="0" w:color="auto"/>
              <w:right w:val="single" w:sz="4" w:space="0" w:color="auto"/>
            </w:tcBorders>
            <w:vAlign w:val="center"/>
          </w:tcPr>
          <w:p w14:paraId="66E50521" w14:textId="77777777" w:rsidR="00F73942" w:rsidRDefault="00000000">
            <w:pPr>
              <w:pStyle w:val="afff7"/>
              <w:spacing w:line="240" w:lineRule="auto"/>
            </w:pPr>
            <w:r>
              <w:rPr>
                <w:rFonts w:hint="eastAsia"/>
              </w:rPr>
              <w:t>抓勾射线检测</w:t>
            </w:r>
          </w:p>
        </w:tc>
        <w:tc>
          <w:tcPr>
            <w:tcW w:w="1455" w:type="pct"/>
            <w:tcBorders>
              <w:top w:val="single" w:sz="4" w:space="0" w:color="auto"/>
              <w:left w:val="single" w:sz="4" w:space="0" w:color="auto"/>
              <w:bottom w:val="single" w:sz="4" w:space="0" w:color="auto"/>
              <w:right w:val="single" w:sz="4" w:space="0" w:color="auto"/>
            </w:tcBorders>
            <w:vAlign w:val="center"/>
          </w:tcPr>
          <w:p w14:paraId="7B02AB96" w14:textId="77777777" w:rsidR="00F73942" w:rsidRDefault="00000000">
            <w:pPr>
              <w:pStyle w:val="afff7"/>
              <w:spacing w:line="240" w:lineRule="auto"/>
            </w:pPr>
            <w:r>
              <w:rPr>
                <w:rFonts w:hint="eastAsia"/>
              </w:rPr>
              <w:t>鼠标点击垃圾方向，观察抓勾飞行轨迹</w:t>
            </w:r>
          </w:p>
        </w:tc>
        <w:tc>
          <w:tcPr>
            <w:tcW w:w="1593" w:type="pct"/>
            <w:tcBorders>
              <w:top w:val="single" w:sz="4" w:space="0" w:color="auto"/>
              <w:left w:val="single" w:sz="4" w:space="0" w:color="auto"/>
              <w:bottom w:val="single" w:sz="4" w:space="0" w:color="auto"/>
              <w:right w:val="single" w:sz="4" w:space="0" w:color="auto"/>
            </w:tcBorders>
            <w:vAlign w:val="center"/>
          </w:tcPr>
          <w:p w14:paraId="307D8936" w14:textId="77777777" w:rsidR="00F73942" w:rsidRDefault="00000000">
            <w:pPr>
              <w:pStyle w:val="afff7"/>
              <w:spacing w:line="240" w:lineRule="auto"/>
            </w:pPr>
            <w:r>
              <w:rPr>
                <w:rFonts w:hint="eastAsia"/>
              </w:rPr>
              <w:t>抓勾匀速射出，飞行中持续检测物体</w:t>
            </w:r>
          </w:p>
        </w:tc>
        <w:tc>
          <w:tcPr>
            <w:tcW w:w="790" w:type="pct"/>
            <w:tcBorders>
              <w:top w:val="single" w:sz="4" w:space="0" w:color="auto"/>
              <w:left w:val="single" w:sz="4" w:space="0" w:color="auto"/>
              <w:bottom w:val="single" w:sz="4" w:space="0" w:color="auto"/>
              <w:right w:val="single" w:sz="4" w:space="0" w:color="auto"/>
            </w:tcBorders>
            <w:vAlign w:val="center"/>
          </w:tcPr>
          <w:p w14:paraId="5B05AFDC" w14:textId="77777777" w:rsidR="00F73942" w:rsidRDefault="00000000">
            <w:pPr>
              <w:pStyle w:val="afff7"/>
              <w:spacing w:line="240" w:lineRule="auto"/>
            </w:pPr>
            <w:r>
              <w:rPr>
                <w:rFonts w:hint="eastAsia"/>
              </w:rPr>
              <w:t>通过</w:t>
            </w:r>
          </w:p>
        </w:tc>
      </w:tr>
      <w:tr w:rsidR="00F73942" w14:paraId="6B47DC3A" w14:textId="77777777">
        <w:tc>
          <w:tcPr>
            <w:tcW w:w="1162" w:type="pct"/>
            <w:tcBorders>
              <w:top w:val="single" w:sz="4" w:space="0" w:color="auto"/>
              <w:left w:val="single" w:sz="4" w:space="0" w:color="auto"/>
              <w:bottom w:val="single" w:sz="4" w:space="0" w:color="auto"/>
              <w:right w:val="single" w:sz="4" w:space="0" w:color="auto"/>
            </w:tcBorders>
            <w:vAlign w:val="center"/>
          </w:tcPr>
          <w:p w14:paraId="071BC95D" w14:textId="77777777" w:rsidR="00F73942" w:rsidRDefault="00000000">
            <w:pPr>
              <w:pStyle w:val="afff7"/>
              <w:spacing w:line="240" w:lineRule="auto"/>
            </w:pPr>
            <w:r>
              <w:rPr>
                <w:rFonts w:hint="eastAsia"/>
              </w:rPr>
              <w:t>抓勾回收与加分</w:t>
            </w:r>
          </w:p>
        </w:tc>
        <w:tc>
          <w:tcPr>
            <w:tcW w:w="1455" w:type="pct"/>
            <w:tcBorders>
              <w:top w:val="single" w:sz="4" w:space="0" w:color="auto"/>
              <w:left w:val="single" w:sz="4" w:space="0" w:color="auto"/>
              <w:bottom w:val="single" w:sz="4" w:space="0" w:color="auto"/>
              <w:right w:val="single" w:sz="4" w:space="0" w:color="auto"/>
            </w:tcBorders>
            <w:vAlign w:val="center"/>
          </w:tcPr>
          <w:p w14:paraId="5008A20B" w14:textId="77777777" w:rsidR="00F73942" w:rsidRDefault="00000000">
            <w:pPr>
              <w:pStyle w:val="afff7"/>
              <w:spacing w:line="240" w:lineRule="auto"/>
            </w:pPr>
            <w:r>
              <w:rPr>
                <w:rFonts w:hint="eastAsia"/>
              </w:rPr>
              <w:t>观察垃圾回收过程和分数变化</w:t>
            </w:r>
          </w:p>
        </w:tc>
        <w:tc>
          <w:tcPr>
            <w:tcW w:w="1593" w:type="pct"/>
            <w:tcBorders>
              <w:top w:val="single" w:sz="4" w:space="0" w:color="auto"/>
              <w:left w:val="single" w:sz="4" w:space="0" w:color="auto"/>
              <w:bottom w:val="single" w:sz="4" w:space="0" w:color="auto"/>
              <w:right w:val="single" w:sz="4" w:space="0" w:color="auto"/>
            </w:tcBorders>
            <w:vAlign w:val="center"/>
          </w:tcPr>
          <w:p w14:paraId="763D4EBE" w14:textId="77777777" w:rsidR="00F73942" w:rsidRDefault="00000000">
            <w:pPr>
              <w:pStyle w:val="afff7"/>
              <w:spacing w:line="240" w:lineRule="auto"/>
            </w:pPr>
            <w:r>
              <w:rPr>
                <w:rFonts w:hint="eastAsia"/>
              </w:rPr>
              <w:t>垃圾跟随抓勾回收，计分板分数正确更新</w:t>
            </w:r>
          </w:p>
        </w:tc>
        <w:tc>
          <w:tcPr>
            <w:tcW w:w="790" w:type="pct"/>
            <w:tcBorders>
              <w:top w:val="single" w:sz="4" w:space="0" w:color="auto"/>
              <w:left w:val="single" w:sz="4" w:space="0" w:color="auto"/>
              <w:bottom w:val="single" w:sz="4" w:space="0" w:color="auto"/>
              <w:right w:val="single" w:sz="4" w:space="0" w:color="auto"/>
            </w:tcBorders>
            <w:vAlign w:val="center"/>
          </w:tcPr>
          <w:p w14:paraId="2902CB8E" w14:textId="77777777" w:rsidR="00F73942" w:rsidRDefault="00000000">
            <w:pPr>
              <w:pStyle w:val="afff7"/>
              <w:spacing w:line="240" w:lineRule="auto"/>
            </w:pPr>
            <w:r>
              <w:rPr>
                <w:rFonts w:hint="eastAsia"/>
              </w:rPr>
              <w:t>通过</w:t>
            </w:r>
          </w:p>
        </w:tc>
      </w:tr>
      <w:tr w:rsidR="00F73942" w14:paraId="5F06C3A2" w14:textId="77777777">
        <w:tc>
          <w:tcPr>
            <w:tcW w:w="1162" w:type="pct"/>
            <w:tcBorders>
              <w:top w:val="single" w:sz="4" w:space="0" w:color="auto"/>
              <w:left w:val="single" w:sz="4" w:space="0" w:color="auto"/>
              <w:bottom w:val="single" w:sz="4" w:space="0" w:color="auto"/>
              <w:right w:val="single" w:sz="4" w:space="0" w:color="auto"/>
            </w:tcBorders>
            <w:vAlign w:val="center"/>
          </w:tcPr>
          <w:p w14:paraId="3ED88E83" w14:textId="77777777" w:rsidR="00F73942" w:rsidRDefault="00000000">
            <w:pPr>
              <w:pStyle w:val="afff7"/>
              <w:spacing w:line="240" w:lineRule="auto"/>
            </w:pPr>
            <w:r>
              <w:rPr>
                <w:rFonts w:hint="eastAsia"/>
              </w:rPr>
              <w:t>碰撞优先级判定</w:t>
            </w:r>
          </w:p>
        </w:tc>
        <w:tc>
          <w:tcPr>
            <w:tcW w:w="1455" w:type="pct"/>
            <w:tcBorders>
              <w:top w:val="single" w:sz="4" w:space="0" w:color="auto"/>
              <w:left w:val="single" w:sz="4" w:space="0" w:color="auto"/>
              <w:bottom w:val="single" w:sz="4" w:space="0" w:color="auto"/>
              <w:right w:val="single" w:sz="4" w:space="0" w:color="auto"/>
            </w:tcBorders>
            <w:vAlign w:val="center"/>
          </w:tcPr>
          <w:p w14:paraId="14E011BB" w14:textId="77777777" w:rsidR="00F73942" w:rsidRDefault="00000000">
            <w:pPr>
              <w:pStyle w:val="afff7"/>
              <w:spacing w:line="240" w:lineRule="auto"/>
            </w:pPr>
            <w:r>
              <w:rPr>
                <w:rFonts w:hint="eastAsia"/>
              </w:rPr>
              <w:t>飞船本体碰撞垃圾</w:t>
            </w:r>
          </w:p>
        </w:tc>
        <w:tc>
          <w:tcPr>
            <w:tcW w:w="1593" w:type="pct"/>
            <w:tcBorders>
              <w:top w:val="single" w:sz="4" w:space="0" w:color="auto"/>
              <w:left w:val="single" w:sz="4" w:space="0" w:color="auto"/>
              <w:bottom w:val="single" w:sz="4" w:space="0" w:color="auto"/>
              <w:right w:val="single" w:sz="4" w:space="0" w:color="auto"/>
            </w:tcBorders>
            <w:vAlign w:val="center"/>
          </w:tcPr>
          <w:p w14:paraId="7314FA1D" w14:textId="77777777" w:rsidR="00F73942" w:rsidRDefault="00000000">
            <w:pPr>
              <w:pStyle w:val="afff7"/>
              <w:spacing w:line="240" w:lineRule="auto"/>
            </w:pPr>
            <w:r>
              <w:rPr>
                <w:rFonts w:hint="eastAsia"/>
              </w:rPr>
              <w:t>飞船爆炸，进入</w:t>
            </w:r>
            <w:proofErr w:type="spellStart"/>
            <w:r>
              <w:rPr>
                <w:rFonts w:hint="eastAsia"/>
              </w:rPr>
              <w:t>GameOver</w:t>
            </w:r>
            <w:proofErr w:type="spellEnd"/>
            <w:r>
              <w:rPr>
                <w:rFonts w:hint="eastAsia"/>
              </w:rPr>
              <w:t>界面</w:t>
            </w:r>
          </w:p>
        </w:tc>
        <w:tc>
          <w:tcPr>
            <w:tcW w:w="790" w:type="pct"/>
            <w:tcBorders>
              <w:top w:val="single" w:sz="4" w:space="0" w:color="auto"/>
              <w:left w:val="single" w:sz="4" w:space="0" w:color="auto"/>
              <w:bottom w:val="single" w:sz="4" w:space="0" w:color="auto"/>
              <w:right w:val="single" w:sz="4" w:space="0" w:color="auto"/>
            </w:tcBorders>
            <w:vAlign w:val="center"/>
          </w:tcPr>
          <w:p w14:paraId="06CC19CF" w14:textId="77777777" w:rsidR="00F73942" w:rsidRDefault="00000000">
            <w:pPr>
              <w:pStyle w:val="afff7"/>
              <w:spacing w:line="240" w:lineRule="auto"/>
            </w:pPr>
            <w:r>
              <w:rPr>
                <w:rFonts w:hint="eastAsia"/>
              </w:rPr>
              <w:t>通过</w:t>
            </w:r>
          </w:p>
        </w:tc>
      </w:tr>
    </w:tbl>
    <w:p w14:paraId="218C08DA" w14:textId="77777777" w:rsidR="00F73942" w:rsidRDefault="00F73942"/>
    <w:p w14:paraId="143C555C" w14:textId="77777777" w:rsidR="00F73942" w:rsidRDefault="00000000">
      <w:pPr>
        <w:pStyle w:val="affb"/>
        <w:spacing w:before="120" w:after="120"/>
        <w:rPr>
          <w:rFonts w:hint="eastAsia"/>
        </w:rPr>
      </w:pPr>
      <w:bookmarkStart w:id="87" w:name="_Toc228145338"/>
      <w:bookmarkStart w:id="88" w:name="运行性能观测"/>
      <w:r>
        <w:t xml:space="preserve">6.4 </w:t>
      </w:r>
      <w:r>
        <w:rPr>
          <w:rFonts w:hint="eastAsia"/>
        </w:rPr>
        <w:t>运行性能观测</w:t>
      </w:r>
      <w:bookmarkEnd w:id="87"/>
    </w:p>
    <w:p w14:paraId="69A36CCE" w14:textId="77777777" w:rsidR="00F73942" w:rsidRDefault="00000000">
      <w:pPr>
        <w:pStyle w:val="affd"/>
        <w:ind w:firstLine="480"/>
      </w:pPr>
      <w:r>
        <w:rPr>
          <w:rFonts w:hint="eastAsia"/>
        </w:rPr>
        <w:t>目的测试出该项目的性能上限与资源调度瓶颈，在测试用例中将后台配置文件中的最大同屏垃圾数量上限（</w:t>
      </w:r>
      <w:proofErr w:type="spellStart"/>
      <w:r>
        <w:t>maxGarbageCount</w:t>
      </w:r>
      <w:proofErr w:type="spellEnd"/>
      <w:r>
        <w:rPr>
          <w:rFonts w:hint="eastAsia"/>
        </w:rPr>
        <w:t>）拉到了</w:t>
      </w:r>
      <w:r>
        <w:t xml:space="preserve"> </w:t>
      </w:r>
      <w:r>
        <w:rPr>
          <w:rFonts w:hint="eastAsia"/>
        </w:rPr>
        <w:t>500</w:t>
      </w:r>
      <w:r>
        <w:rPr>
          <w:rFonts w:hint="eastAsia"/>
        </w:rPr>
        <w:t>。开始运行游戏，</w:t>
      </w:r>
      <w:r>
        <w:rPr>
          <w:rFonts w:hint="eastAsia"/>
        </w:rPr>
        <w:t>Profiler</w:t>
      </w:r>
      <w:r>
        <w:t xml:space="preserve"> </w:t>
      </w:r>
      <w:r>
        <w:rPr>
          <w:rFonts w:hint="eastAsia"/>
        </w:rPr>
        <w:t>监视器内存压力开始上涨，</w:t>
      </w:r>
      <w:r>
        <w:rPr>
          <w:rFonts w:hint="eastAsia"/>
        </w:rPr>
        <w:t>CPU</w:t>
      </w:r>
      <w:r>
        <w:rPr>
          <w:rFonts w:hint="eastAsia"/>
        </w:rPr>
        <w:t>的计算压力和</w:t>
      </w:r>
      <w:r>
        <w:rPr>
          <w:rFonts w:hint="eastAsia"/>
        </w:rPr>
        <w:t>GPU</w:t>
      </w:r>
      <w:r>
        <w:rPr>
          <w:rFonts w:hint="eastAsia"/>
        </w:rPr>
        <w:t>的渲染压力也开始上涨，每秒出现</w:t>
      </w:r>
      <w:r>
        <w:t xml:space="preserve"> 8 </w:t>
      </w:r>
      <w:r>
        <w:rPr>
          <w:rFonts w:hint="eastAsia"/>
        </w:rPr>
        <w:t>到</w:t>
      </w:r>
      <w:r>
        <w:t xml:space="preserve"> 12 </w:t>
      </w:r>
      <w:r>
        <w:rPr>
          <w:rFonts w:hint="eastAsia"/>
        </w:rPr>
        <w:t>毫秒的</w:t>
      </w:r>
      <w:r>
        <w:t xml:space="preserve"> </w:t>
      </w:r>
      <w:r>
        <w:rPr>
          <w:rFonts w:hint="eastAsia"/>
        </w:rPr>
        <w:t>GC</w:t>
      </w:r>
      <w:r>
        <w:rPr>
          <w:rFonts w:hint="eastAsia"/>
        </w:rPr>
        <w:t>（垃圾回收）波动。高频率的</w:t>
      </w:r>
      <w:r>
        <w:rPr>
          <w:rFonts w:hint="eastAsia"/>
        </w:rPr>
        <w:t>GC</w:t>
      </w:r>
      <w:r>
        <w:rPr>
          <w:rFonts w:hint="eastAsia"/>
        </w:rPr>
        <w:t>和内存占用，非常直观的反应了</w:t>
      </w:r>
      <w:r>
        <w:t xml:space="preserve"> Instantiate </w:t>
      </w:r>
      <w:r>
        <w:rPr>
          <w:rFonts w:hint="eastAsia"/>
        </w:rPr>
        <w:t>和</w:t>
      </w:r>
      <w:r>
        <w:t xml:space="preserve"> Destroy </w:t>
      </w:r>
      <w:r>
        <w:rPr>
          <w:rFonts w:hint="eastAsia"/>
        </w:rPr>
        <w:t>这两个函数带给</w:t>
      </w:r>
      <w:r>
        <w:rPr>
          <w:rFonts w:hint="eastAsia"/>
        </w:rPr>
        <w:t>CPU</w:t>
      </w:r>
      <w:r>
        <w:rPr>
          <w:rFonts w:hint="eastAsia"/>
        </w:rPr>
        <w:t>的计算压力。</w:t>
      </w:r>
      <w:bookmarkEnd w:id="86"/>
      <w:bookmarkEnd w:id="88"/>
      <w:r>
        <w:t>基于上述性能数据，为在视觉表现与系统稳定性之间寻求最佳平衡，本研究最终将同屏碎片的并发数量阈值优化并锁定为</w:t>
      </w:r>
      <w:r>
        <w:t xml:space="preserve"> 80</w:t>
      </w:r>
      <w:r>
        <w:t>。在此参数规模下，系统在既定的测试硬件平台上能够稳定维持</w:t>
      </w:r>
      <w:r>
        <w:t xml:space="preserve"> 60 FPS </w:t>
      </w:r>
      <w:r>
        <w:t>的满载运行帧率，成功排除了因性能瓶颈导致的卡顿隐患，达到了预期的流畅度指标</w:t>
      </w:r>
      <w:r>
        <w:rPr>
          <w:rFonts w:hint="eastAsia"/>
        </w:rPr>
        <w:t>。</w:t>
      </w:r>
      <w:r>
        <w:t xml:space="preserve"> </w:t>
      </w:r>
    </w:p>
    <w:p w14:paraId="3D92187E" w14:textId="00A5282D" w:rsidR="00F73942" w:rsidRDefault="00000000">
      <w:pPr>
        <w:pStyle w:val="afff6"/>
      </w:pPr>
      <w:r>
        <w:t>表</w:t>
      </w:r>
      <w:r>
        <w:rPr>
          <w:rFonts w:hint="eastAsia"/>
        </w:rPr>
        <w:t>6-</w:t>
      </w:r>
      <w:r w:rsidR="00FD0CC7">
        <w:rPr>
          <w:rFonts w:hint="eastAsia"/>
        </w:rPr>
        <w:t>3</w:t>
      </w:r>
      <w:r>
        <w:t xml:space="preserve"> </w:t>
      </w:r>
      <w:r>
        <w:rPr>
          <w:rFonts w:hint="eastAsia"/>
        </w:rPr>
        <w:t>压力测试用例表</w:t>
      </w:r>
    </w:p>
    <w:tbl>
      <w:tblPr>
        <w:tblStyle w:val="40"/>
        <w:tblW w:w="3596" w:type="pct"/>
        <w:tblLook w:val="04A0" w:firstRow="1" w:lastRow="0" w:firstColumn="1" w:lastColumn="0" w:noHBand="0" w:noVBand="1"/>
      </w:tblPr>
      <w:tblGrid>
        <w:gridCol w:w="1599"/>
        <w:gridCol w:w="2003"/>
        <w:gridCol w:w="2193"/>
        <w:gridCol w:w="1088"/>
      </w:tblGrid>
      <w:tr w:rsidR="00F73942" w14:paraId="76B17271" w14:textId="77777777">
        <w:trPr>
          <w:trHeight w:val="297"/>
        </w:trPr>
        <w:tc>
          <w:tcPr>
            <w:tcW w:w="1162" w:type="pct"/>
            <w:tcBorders>
              <w:top w:val="single" w:sz="4" w:space="0" w:color="auto"/>
              <w:left w:val="single" w:sz="4" w:space="0" w:color="auto"/>
              <w:bottom w:val="single" w:sz="4" w:space="0" w:color="auto"/>
              <w:right w:val="single" w:sz="4" w:space="0" w:color="auto"/>
            </w:tcBorders>
            <w:vAlign w:val="center"/>
          </w:tcPr>
          <w:p w14:paraId="28C264B4" w14:textId="77777777" w:rsidR="00F73942" w:rsidRDefault="00000000">
            <w:pPr>
              <w:pStyle w:val="afff7"/>
              <w:spacing w:line="240" w:lineRule="auto"/>
            </w:pPr>
            <w:r>
              <w:rPr>
                <w:rFonts w:hint="eastAsia"/>
              </w:rPr>
              <w:t>测试项</w:t>
            </w:r>
          </w:p>
        </w:tc>
        <w:tc>
          <w:tcPr>
            <w:tcW w:w="1454" w:type="pct"/>
            <w:tcBorders>
              <w:top w:val="single" w:sz="4" w:space="0" w:color="auto"/>
              <w:left w:val="single" w:sz="4" w:space="0" w:color="auto"/>
              <w:bottom w:val="single" w:sz="4" w:space="0" w:color="auto"/>
              <w:right w:val="single" w:sz="4" w:space="0" w:color="auto"/>
            </w:tcBorders>
            <w:vAlign w:val="center"/>
          </w:tcPr>
          <w:p w14:paraId="449E1971" w14:textId="77777777" w:rsidR="00F73942" w:rsidRDefault="00000000">
            <w:pPr>
              <w:pStyle w:val="afff7"/>
              <w:spacing w:line="240" w:lineRule="auto"/>
            </w:pPr>
            <w:r>
              <w:rPr>
                <w:rFonts w:hint="eastAsia"/>
              </w:rPr>
              <w:t>测试步骤</w:t>
            </w:r>
          </w:p>
        </w:tc>
        <w:tc>
          <w:tcPr>
            <w:tcW w:w="1593" w:type="pct"/>
            <w:tcBorders>
              <w:top w:val="single" w:sz="4" w:space="0" w:color="auto"/>
              <w:left w:val="single" w:sz="4" w:space="0" w:color="auto"/>
              <w:bottom w:val="single" w:sz="4" w:space="0" w:color="auto"/>
              <w:right w:val="single" w:sz="4" w:space="0" w:color="auto"/>
            </w:tcBorders>
            <w:vAlign w:val="center"/>
          </w:tcPr>
          <w:p w14:paraId="0042EBE8" w14:textId="77777777" w:rsidR="00F73942" w:rsidRDefault="00000000">
            <w:pPr>
              <w:pStyle w:val="afff7"/>
              <w:spacing w:line="240" w:lineRule="auto"/>
            </w:pPr>
            <w:r>
              <w:rPr>
                <w:rFonts w:hint="eastAsia"/>
              </w:rPr>
              <w:t>预期结果</w:t>
            </w:r>
          </w:p>
        </w:tc>
        <w:tc>
          <w:tcPr>
            <w:tcW w:w="790" w:type="pct"/>
            <w:tcBorders>
              <w:top w:val="single" w:sz="4" w:space="0" w:color="auto"/>
              <w:left w:val="single" w:sz="4" w:space="0" w:color="auto"/>
              <w:bottom w:val="single" w:sz="4" w:space="0" w:color="auto"/>
              <w:right w:val="single" w:sz="4" w:space="0" w:color="auto"/>
            </w:tcBorders>
            <w:vAlign w:val="center"/>
          </w:tcPr>
          <w:p w14:paraId="2260CD51" w14:textId="77777777" w:rsidR="00F73942" w:rsidRDefault="00000000">
            <w:pPr>
              <w:pStyle w:val="afff7"/>
              <w:spacing w:line="240" w:lineRule="auto"/>
            </w:pPr>
            <w:r>
              <w:rPr>
                <w:rFonts w:hint="eastAsia"/>
              </w:rPr>
              <w:t>是否通过</w:t>
            </w:r>
          </w:p>
        </w:tc>
      </w:tr>
      <w:tr w:rsidR="00F73942" w14:paraId="4846E4C8" w14:textId="77777777">
        <w:tc>
          <w:tcPr>
            <w:tcW w:w="1162" w:type="pct"/>
            <w:tcBorders>
              <w:top w:val="single" w:sz="4" w:space="0" w:color="auto"/>
              <w:left w:val="single" w:sz="4" w:space="0" w:color="auto"/>
              <w:bottom w:val="single" w:sz="4" w:space="0" w:color="auto"/>
              <w:right w:val="single" w:sz="4" w:space="0" w:color="auto"/>
            </w:tcBorders>
            <w:vAlign w:val="center"/>
          </w:tcPr>
          <w:p w14:paraId="1080555C" w14:textId="77777777" w:rsidR="00F73942" w:rsidRDefault="00000000">
            <w:pPr>
              <w:pStyle w:val="afff7"/>
              <w:spacing w:line="240" w:lineRule="auto"/>
            </w:pPr>
            <w:r>
              <w:rPr>
                <w:rFonts w:hint="eastAsia"/>
              </w:rPr>
              <w:t>同屏垃圾数量和帧率</w:t>
            </w:r>
          </w:p>
        </w:tc>
        <w:tc>
          <w:tcPr>
            <w:tcW w:w="1455" w:type="pct"/>
            <w:tcBorders>
              <w:top w:val="single" w:sz="4" w:space="0" w:color="auto"/>
              <w:left w:val="single" w:sz="4" w:space="0" w:color="auto"/>
              <w:bottom w:val="single" w:sz="4" w:space="0" w:color="auto"/>
              <w:right w:val="single" w:sz="4" w:space="0" w:color="auto"/>
            </w:tcBorders>
            <w:vAlign w:val="center"/>
          </w:tcPr>
          <w:p w14:paraId="26576B16" w14:textId="77777777" w:rsidR="00F73942" w:rsidRDefault="00000000">
            <w:pPr>
              <w:pStyle w:val="afff7"/>
              <w:spacing w:line="240" w:lineRule="auto"/>
            </w:pPr>
            <w:r>
              <w:rPr>
                <w:rFonts w:hint="eastAsia"/>
              </w:rPr>
              <w:t>修改最大垃圾数量配置</w:t>
            </w:r>
          </w:p>
        </w:tc>
        <w:tc>
          <w:tcPr>
            <w:tcW w:w="1593" w:type="pct"/>
            <w:tcBorders>
              <w:top w:val="single" w:sz="4" w:space="0" w:color="auto"/>
              <w:left w:val="single" w:sz="4" w:space="0" w:color="auto"/>
              <w:bottom w:val="single" w:sz="4" w:space="0" w:color="auto"/>
              <w:right w:val="single" w:sz="4" w:space="0" w:color="auto"/>
            </w:tcBorders>
            <w:vAlign w:val="center"/>
          </w:tcPr>
          <w:p w14:paraId="02B3FB78" w14:textId="77777777" w:rsidR="00F73942" w:rsidRDefault="00000000">
            <w:pPr>
              <w:pStyle w:val="afff7"/>
              <w:spacing w:line="240" w:lineRule="auto"/>
            </w:pPr>
            <w:r>
              <w:rPr>
                <w:rFonts w:hint="eastAsia"/>
              </w:rPr>
              <w:t>80</w:t>
            </w:r>
            <w:r>
              <w:rPr>
                <w:rFonts w:hint="eastAsia"/>
              </w:rPr>
              <w:t>个时帧率稳定</w:t>
            </w:r>
            <w:r>
              <w:rPr>
                <w:rFonts w:hint="eastAsia"/>
              </w:rPr>
              <w:t>60fps</w:t>
            </w:r>
            <w:r>
              <w:rPr>
                <w:rFonts w:hint="eastAsia"/>
              </w:rPr>
              <w:t>，无明显</w:t>
            </w:r>
            <w:r>
              <w:rPr>
                <w:rFonts w:hint="eastAsia"/>
              </w:rPr>
              <w:t>GC</w:t>
            </w:r>
          </w:p>
        </w:tc>
        <w:tc>
          <w:tcPr>
            <w:tcW w:w="790" w:type="pct"/>
            <w:tcBorders>
              <w:top w:val="single" w:sz="4" w:space="0" w:color="auto"/>
              <w:left w:val="single" w:sz="4" w:space="0" w:color="auto"/>
              <w:bottom w:val="single" w:sz="4" w:space="0" w:color="auto"/>
              <w:right w:val="single" w:sz="4" w:space="0" w:color="auto"/>
            </w:tcBorders>
            <w:vAlign w:val="center"/>
          </w:tcPr>
          <w:p w14:paraId="4DC2E137" w14:textId="77777777" w:rsidR="00F73942" w:rsidRDefault="00000000">
            <w:pPr>
              <w:pStyle w:val="afff7"/>
              <w:spacing w:line="240" w:lineRule="auto"/>
            </w:pPr>
            <w:r>
              <w:rPr>
                <w:rFonts w:hint="eastAsia"/>
              </w:rPr>
              <w:t>通过</w:t>
            </w:r>
          </w:p>
        </w:tc>
      </w:tr>
      <w:tr w:rsidR="00F73942" w14:paraId="73ED24C5" w14:textId="77777777">
        <w:tc>
          <w:tcPr>
            <w:tcW w:w="1162" w:type="pct"/>
            <w:tcBorders>
              <w:top w:val="single" w:sz="4" w:space="0" w:color="auto"/>
              <w:left w:val="single" w:sz="4" w:space="0" w:color="auto"/>
              <w:bottom w:val="single" w:sz="4" w:space="0" w:color="auto"/>
              <w:right w:val="single" w:sz="4" w:space="0" w:color="auto"/>
            </w:tcBorders>
            <w:vAlign w:val="center"/>
          </w:tcPr>
          <w:p w14:paraId="62C3A96A" w14:textId="77777777" w:rsidR="00F73942" w:rsidRDefault="00000000">
            <w:pPr>
              <w:pStyle w:val="afff7"/>
              <w:spacing w:line="240" w:lineRule="auto"/>
            </w:pPr>
            <w:r>
              <w:rPr>
                <w:rFonts w:hint="eastAsia"/>
              </w:rPr>
              <w:t>代码审查与</w:t>
            </w:r>
            <w:r>
              <w:rPr>
                <w:rFonts w:hint="eastAsia"/>
              </w:rPr>
              <w:t>Profiler</w:t>
            </w:r>
            <w:r>
              <w:rPr>
                <w:rFonts w:hint="eastAsia"/>
              </w:rPr>
              <w:t>检测</w:t>
            </w:r>
          </w:p>
        </w:tc>
        <w:tc>
          <w:tcPr>
            <w:tcW w:w="1455" w:type="pct"/>
            <w:tcBorders>
              <w:top w:val="single" w:sz="4" w:space="0" w:color="auto"/>
              <w:left w:val="single" w:sz="4" w:space="0" w:color="auto"/>
              <w:bottom w:val="single" w:sz="4" w:space="0" w:color="auto"/>
              <w:right w:val="single" w:sz="4" w:space="0" w:color="auto"/>
            </w:tcBorders>
            <w:vAlign w:val="center"/>
          </w:tcPr>
          <w:p w14:paraId="074742C5" w14:textId="77777777" w:rsidR="00F73942" w:rsidRDefault="00000000">
            <w:pPr>
              <w:pStyle w:val="afff7"/>
              <w:spacing w:line="240" w:lineRule="auto"/>
            </w:pPr>
            <w:r>
              <w:rPr>
                <w:rFonts w:hint="eastAsia"/>
              </w:rPr>
              <w:t>观察游戏运行的开销情况</w:t>
            </w:r>
          </w:p>
        </w:tc>
        <w:tc>
          <w:tcPr>
            <w:tcW w:w="1593" w:type="pct"/>
            <w:tcBorders>
              <w:top w:val="single" w:sz="4" w:space="0" w:color="auto"/>
              <w:left w:val="single" w:sz="4" w:space="0" w:color="auto"/>
              <w:bottom w:val="single" w:sz="4" w:space="0" w:color="auto"/>
              <w:right w:val="single" w:sz="4" w:space="0" w:color="auto"/>
            </w:tcBorders>
            <w:vAlign w:val="center"/>
          </w:tcPr>
          <w:p w14:paraId="53D92B53" w14:textId="77777777" w:rsidR="00F73942" w:rsidRDefault="00000000">
            <w:pPr>
              <w:pStyle w:val="afff7"/>
              <w:spacing w:line="240" w:lineRule="auto"/>
            </w:pPr>
            <w:r>
              <w:rPr>
                <w:rFonts w:hint="eastAsia"/>
              </w:rPr>
              <w:t>高频循环无临时内存分配，</w:t>
            </w:r>
            <w:r>
              <w:rPr>
                <w:rFonts w:hint="eastAsia"/>
              </w:rPr>
              <w:t>GC</w:t>
            </w:r>
            <w:r>
              <w:rPr>
                <w:rFonts w:hint="eastAsia"/>
              </w:rPr>
              <w:t>平稳</w:t>
            </w:r>
          </w:p>
        </w:tc>
        <w:tc>
          <w:tcPr>
            <w:tcW w:w="790" w:type="pct"/>
            <w:tcBorders>
              <w:top w:val="single" w:sz="4" w:space="0" w:color="auto"/>
              <w:left w:val="single" w:sz="4" w:space="0" w:color="auto"/>
              <w:bottom w:val="single" w:sz="4" w:space="0" w:color="auto"/>
              <w:right w:val="single" w:sz="4" w:space="0" w:color="auto"/>
            </w:tcBorders>
            <w:vAlign w:val="center"/>
          </w:tcPr>
          <w:p w14:paraId="4D5FEBFD" w14:textId="77777777" w:rsidR="00F73942" w:rsidRDefault="00000000">
            <w:pPr>
              <w:pStyle w:val="afff7"/>
              <w:spacing w:line="240" w:lineRule="auto"/>
            </w:pPr>
            <w:r>
              <w:rPr>
                <w:rFonts w:hint="eastAsia"/>
              </w:rPr>
              <w:t>通过</w:t>
            </w:r>
          </w:p>
        </w:tc>
      </w:tr>
      <w:tr w:rsidR="00F73942" w14:paraId="4845E952" w14:textId="77777777">
        <w:tc>
          <w:tcPr>
            <w:tcW w:w="1162" w:type="pct"/>
            <w:tcBorders>
              <w:top w:val="single" w:sz="4" w:space="0" w:color="auto"/>
              <w:left w:val="single" w:sz="4" w:space="0" w:color="auto"/>
              <w:bottom w:val="single" w:sz="4" w:space="0" w:color="auto"/>
              <w:right w:val="single" w:sz="4" w:space="0" w:color="auto"/>
            </w:tcBorders>
            <w:vAlign w:val="center"/>
          </w:tcPr>
          <w:p w14:paraId="6BA88DED" w14:textId="77777777" w:rsidR="00F73942" w:rsidRDefault="00000000">
            <w:pPr>
              <w:pStyle w:val="afff7"/>
              <w:spacing w:line="240" w:lineRule="auto"/>
            </w:pPr>
            <w:r>
              <w:rPr>
                <w:rFonts w:hint="eastAsia"/>
              </w:rPr>
              <w:t>打包后游戏性能</w:t>
            </w:r>
          </w:p>
        </w:tc>
        <w:tc>
          <w:tcPr>
            <w:tcW w:w="1455" w:type="pct"/>
            <w:tcBorders>
              <w:top w:val="single" w:sz="4" w:space="0" w:color="auto"/>
              <w:left w:val="single" w:sz="4" w:space="0" w:color="auto"/>
              <w:bottom w:val="single" w:sz="4" w:space="0" w:color="auto"/>
              <w:right w:val="single" w:sz="4" w:space="0" w:color="auto"/>
            </w:tcBorders>
            <w:vAlign w:val="center"/>
          </w:tcPr>
          <w:p w14:paraId="3C59C0BF" w14:textId="77777777" w:rsidR="00F73942" w:rsidRDefault="00000000">
            <w:pPr>
              <w:pStyle w:val="afff7"/>
              <w:spacing w:line="240" w:lineRule="auto"/>
            </w:pPr>
            <w:r>
              <w:rPr>
                <w:rFonts w:hint="eastAsia"/>
              </w:rPr>
              <w:t>打包后运行游戏，使用三方插件检测帧率</w:t>
            </w:r>
          </w:p>
        </w:tc>
        <w:tc>
          <w:tcPr>
            <w:tcW w:w="1593" w:type="pct"/>
            <w:tcBorders>
              <w:top w:val="single" w:sz="4" w:space="0" w:color="auto"/>
              <w:left w:val="single" w:sz="4" w:space="0" w:color="auto"/>
              <w:bottom w:val="single" w:sz="4" w:space="0" w:color="auto"/>
              <w:right w:val="single" w:sz="4" w:space="0" w:color="auto"/>
            </w:tcBorders>
            <w:vAlign w:val="center"/>
          </w:tcPr>
          <w:p w14:paraId="5A443EC5" w14:textId="77777777" w:rsidR="00F73942" w:rsidRDefault="00000000">
            <w:pPr>
              <w:pStyle w:val="afff7"/>
              <w:spacing w:line="240" w:lineRule="auto"/>
            </w:pPr>
            <w:r>
              <w:rPr>
                <w:rFonts w:hint="eastAsia"/>
              </w:rPr>
              <w:t>整体帧率比编辑器模式高</w:t>
            </w:r>
            <w:r>
              <w:rPr>
                <w:rFonts w:hint="eastAsia"/>
              </w:rPr>
              <w:t>20%</w:t>
            </w:r>
          </w:p>
        </w:tc>
        <w:tc>
          <w:tcPr>
            <w:tcW w:w="790" w:type="pct"/>
            <w:tcBorders>
              <w:top w:val="single" w:sz="4" w:space="0" w:color="auto"/>
              <w:left w:val="single" w:sz="4" w:space="0" w:color="auto"/>
              <w:bottom w:val="single" w:sz="4" w:space="0" w:color="auto"/>
              <w:right w:val="single" w:sz="4" w:space="0" w:color="auto"/>
            </w:tcBorders>
            <w:vAlign w:val="center"/>
          </w:tcPr>
          <w:p w14:paraId="0728EE2D" w14:textId="77777777" w:rsidR="00F73942" w:rsidRDefault="00000000">
            <w:pPr>
              <w:pStyle w:val="afff7"/>
              <w:spacing w:line="240" w:lineRule="auto"/>
            </w:pPr>
            <w:r>
              <w:rPr>
                <w:rFonts w:hint="eastAsia"/>
              </w:rPr>
              <w:t>通过</w:t>
            </w:r>
          </w:p>
        </w:tc>
      </w:tr>
    </w:tbl>
    <w:p w14:paraId="3D14D8BD" w14:textId="77777777" w:rsidR="00F73942" w:rsidRDefault="00F73942"/>
    <w:p w14:paraId="63CB9E5A" w14:textId="77777777" w:rsidR="00F73942" w:rsidRDefault="00000000">
      <w:pPr>
        <w:pStyle w:val="affa"/>
        <w:spacing w:before="120" w:after="120"/>
        <w:rPr>
          <w:rFonts w:hint="eastAsia"/>
        </w:rPr>
      </w:pPr>
      <w:bookmarkStart w:id="89" w:name="_Toc228145339"/>
      <w:bookmarkStart w:id="90" w:name="第7章-总结与展望"/>
      <w:r>
        <w:rPr>
          <w:rFonts w:hint="eastAsia"/>
        </w:rPr>
        <w:lastRenderedPageBreak/>
        <w:t>第7章</w:t>
      </w:r>
      <w:r>
        <w:t xml:space="preserve"> </w:t>
      </w:r>
      <w:r>
        <w:rPr>
          <w:rFonts w:hint="eastAsia"/>
        </w:rPr>
        <w:t>总结与展望</w:t>
      </w:r>
      <w:bookmarkEnd w:id="89"/>
    </w:p>
    <w:p w14:paraId="1586DEC8" w14:textId="77777777" w:rsidR="00F73942" w:rsidRDefault="00000000">
      <w:pPr>
        <w:pStyle w:val="affb"/>
        <w:spacing w:before="120" w:after="120"/>
        <w:rPr>
          <w:rFonts w:hint="eastAsia"/>
        </w:rPr>
      </w:pPr>
      <w:bookmarkStart w:id="91" w:name="_Toc228145340"/>
      <w:bookmarkStart w:id="92" w:name="全局研制复盘"/>
      <w:r>
        <w:t xml:space="preserve">7.1 </w:t>
      </w:r>
      <w:r>
        <w:rPr>
          <w:rFonts w:hint="eastAsia"/>
        </w:rPr>
        <w:t>全局研制复盘</w:t>
      </w:r>
      <w:bookmarkEnd w:id="91"/>
    </w:p>
    <w:p w14:paraId="721D4A56" w14:textId="77777777" w:rsidR="00F73942" w:rsidRDefault="00000000">
      <w:pPr>
        <w:pStyle w:val="affd"/>
        <w:ind w:firstLine="480"/>
      </w:pPr>
      <w:r>
        <w:t>在这几个月的开发周期里，我独立完成了游戏策划、程序编写全部工作，一步步把这款太空清理游戏的构想变成了最终可执行的程序。回想项目初期，为了推导极坐标的物理反馈、死磕</w:t>
      </w:r>
      <w:r>
        <w:t>UI</w:t>
      </w:r>
      <w:r>
        <w:t>解耦，确实熬了不少夜去查阅文档和排查报错。但现在看来，这些前期的</w:t>
      </w:r>
      <w:r>
        <w:t>“</w:t>
      </w:r>
      <w:r>
        <w:t>硬骨头</w:t>
      </w:r>
      <w:r>
        <w:t>”</w:t>
      </w:r>
      <w:r>
        <w:t>为项目打下了扎实的地基。</w:t>
      </w:r>
    </w:p>
    <w:p w14:paraId="68B9C179" w14:textId="77777777" w:rsidR="00F73942" w:rsidRDefault="00000000">
      <w:pPr>
        <w:pStyle w:val="affd"/>
        <w:ind w:firstLine="480"/>
      </w:pPr>
      <w:r>
        <w:t>回顾整个开发流程，最让我庆幸的技术决策就是尽早引入了</w:t>
      </w:r>
      <w:r>
        <w:t xml:space="preserve"> </w:t>
      </w:r>
      <w:proofErr w:type="spellStart"/>
      <w:r>
        <w:t>UniRx</w:t>
      </w:r>
      <w:proofErr w:type="spellEnd"/>
      <w:r>
        <w:t xml:space="preserve"> </w:t>
      </w:r>
      <w:r>
        <w:t>事件订阅框架。以前做项目总习惯图快，滥用单例模式或是</w:t>
      </w:r>
      <w:r>
        <w:t> </w:t>
      </w:r>
      <w:proofErr w:type="spellStart"/>
      <w:r>
        <w:t>GameObject.Find</w:t>
      </w:r>
      <w:proofErr w:type="spellEnd"/>
      <w:r>
        <w:t>，最后代码常常缠成一团，牵一发而动全身。而这次借助消息订阅机制，每个模块只需要处理好自己的内部逻辑，跨模块时向外</w:t>
      </w:r>
      <w:r>
        <w:t>“</w:t>
      </w:r>
      <w:r>
        <w:t>发广播</w:t>
      </w:r>
      <w:r>
        <w:t>”</w:t>
      </w:r>
      <w:r>
        <w:t>同步状态即可。这种松散耦合的设计，极大地降低了后期系统维护的门槛，也让我在修</w:t>
      </w:r>
      <w:r>
        <w:t xml:space="preserve"> Bug </w:t>
      </w:r>
      <w:r>
        <w:t>时少走弯路。</w:t>
      </w:r>
    </w:p>
    <w:p w14:paraId="39401F17" w14:textId="4CCFD75E" w:rsidR="00F73942" w:rsidRDefault="00000000">
      <w:pPr>
        <w:pStyle w:val="affd"/>
        <w:ind w:firstLine="480"/>
      </w:pPr>
      <w:r>
        <w:t>这次毕业设计既是对我大学所学专业知识的一次实战检验，也让我真切体会到了良好代码架构在具体工程中的重要性。希望我在开发这款物理类小游戏时蹚过的坑、积累的解耦经验，能给以后做类似项目的学弟学妹们提供一些实在的避坑参考</w:t>
      </w:r>
      <w:bookmarkEnd w:id="90"/>
      <w:r w:rsidR="00FD0CC7">
        <w:rPr>
          <w:rFonts w:hint="eastAsia"/>
        </w:rPr>
        <w:t>。</w:t>
      </w:r>
      <w:r w:rsidR="00FD0CC7">
        <w:t xml:space="preserve"> </w:t>
      </w:r>
    </w:p>
    <w:p w14:paraId="6BF590EA" w14:textId="77777777" w:rsidR="00F73942" w:rsidRDefault="00000000">
      <w:pPr>
        <w:pStyle w:val="affb"/>
        <w:spacing w:before="120" w:after="120"/>
        <w:rPr>
          <w:rFonts w:hint="eastAsia"/>
        </w:rPr>
      </w:pPr>
      <w:bookmarkStart w:id="93" w:name="_Toc228145341"/>
      <w:bookmarkStart w:id="94" w:name="后续优化方向"/>
      <w:r>
        <w:t xml:space="preserve">7.2 </w:t>
      </w:r>
      <w:r>
        <w:rPr>
          <w:rFonts w:hint="eastAsia"/>
        </w:rPr>
        <w:t>后续优化方向</w:t>
      </w:r>
      <w:bookmarkEnd w:id="93"/>
    </w:p>
    <w:p w14:paraId="46C55FDC" w14:textId="77777777" w:rsidR="00F73942" w:rsidRDefault="00000000">
      <w:pPr>
        <w:pStyle w:val="affd"/>
        <w:ind w:firstLine="480"/>
      </w:pPr>
      <w:r>
        <w:t>随着项目临近答辩，我也清楚地认识到，目前的游戏原型距离成熟的商业作品还有一段路要走，主要还有两点比较明显的遗憾。</w:t>
      </w:r>
    </w:p>
    <w:p w14:paraId="1CFB68B2" w14:textId="77777777" w:rsidR="00F73942" w:rsidRDefault="00000000">
      <w:pPr>
        <w:pStyle w:val="affd"/>
        <w:ind w:firstLine="480"/>
      </w:pPr>
      <w:r>
        <w:t>首先是物理系统还不够深入。目前游戏中黑洞的引力机制相对简单，基本只是单向的坐标拉扯，玩家操作时的物理反馈多少还带点</w:t>
      </w:r>
      <w:r>
        <w:t>“</w:t>
      </w:r>
      <w:r>
        <w:t>纸片感</w:t>
      </w:r>
      <w:r>
        <w:t>”</w:t>
      </w:r>
      <w:r>
        <w:t>。如果后续时间充裕，我非常希望能把引力弹弓效应、洛希极限等更真实的力学公式融合进后台算法里，让飞船的驾驶手感更贴近真实的太空环境。</w:t>
      </w:r>
    </w:p>
    <w:p w14:paraId="73EC2C1C" w14:textId="77777777" w:rsidR="00F73942" w:rsidRDefault="00000000">
      <w:pPr>
        <w:pStyle w:val="affd"/>
        <w:ind w:firstLine="480"/>
      </w:pPr>
      <w:r>
        <w:t>其次是底层机制欠下的</w:t>
      </w:r>
      <w:r>
        <w:t>“</w:t>
      </w:r>
      <w:r>
        <w:t>技术债</w:t>
      </w:r>
      <w:r>
        <w:t>”</w:t>
      </w:r>
      <w:r>
        <w:t>。目前频繁生成碎片引发的内存压力依然是个隐患，想要真正突破同屏性能的上限，出路是重构一套对象池（</w:t>
      </w:r>
      <w:r>
        <w:t>Object Pool</w:t>
      </w:r>
      <w:r>
        <w:t>）系统。也就是在游戏开局时预先在内存里加载好一批备用垃圾，运行时只做状态的激活与隐藏，彻底避开高频创建和销毁带来的卡顿。如果未来有机会继续打磨这个项目，我希望能亲自上手把这部分底层逻辑优化掉，让程序的运行效率再上一个台阶</w:t>
      </w:r>
      <w:r>
        <w:rPr>
          <w:rFonts w:hint="eastAsia"/>
        </w:rPr>
        <w:t>。</w:t>
      </w:r>
      <w:hyperlink w:anchor="ref-adams2014fundamentals" w:history="1">
        <w:r w:rsidR="00F73942">
          <w:rPr>
            <w:vertAlign w:val="superscript"/>
          </w:rPr>
          <w:t>[</w:t>
        </w:r>
        <w:r w:rsidR="00F73942">
          <w:rPr>
            <w:rStyle w:val="af5"/>
            <w:vertAlign w:val="superscript"/>
          </w:rPr>
          <w:t>11</w:t>
        </w:r>
        <w:r w:rsidR="00F73942">
          <w:rPr>
            <w:vertAlign w:val="superscript"/>
          </w:rPr>
          <w:t>]</w:t>
        </w:r>
      </w:hyperlink>
      <w:bookmarkEnd w:id="92"/>
      <w:bookmarkEnd w:id="94"/>
    </w:p>
    <w:p w14:paraId="466517E5" w14:textId="77777777" w:rsidR="00F73942" w:rsidRDefault="00000000">
      <w:bookmarkStart w:id="95" w:name="参考文献"/>
      <w:r>
        <w:br w:type="page"/>
      </w:r>
    </w:p>
    <w:p w14:paraId="2F52916C" w14:textId="77777777" w:rsidR="00F73942" w:rsidRDefault="00000000">
      <w:pPr>
        <w:pStyle w:val="afff"/>
        <w:spacing w:before="120" w:after="120"/>
        <w:rPr>
          <w:rFonts w:hint="eastAsia"/>
        </w:rPr>
      </w:pPr>
      <w:bookmarkStart w:id="96" w:name="_Toc228145342"/>
      <w:r>
        <w:rPr>
          <w:rFonts w:hint="eastAsia"/>
        </w:rPr>
        <w:lastRenderedPageBreak/>
        <w:t>参考文献</w:t>
      </w:r>
      <w:bookmarkEnd w:id="96"/>
    </w:p>
    <w:p w14:paraId="0DA19EED" w14:textId="77777777" w:rsidR="00F73942" w:rsidRDefault="00000000">
      <w:pPr>
        <w:pStyle w:val="afff0"/>
        <w:ind w:firstLine="480"/>
      </w:pPr>
      <w:bookmarkStart w:id="97" w:name="refs"/>
      <w:bookmarkStart w:id="98" w:name="ref-salen2004rules"/>
      <w:r>
        <w:t xml:space="preserve">[1] </w:t>
      </w:r>
      <w:r>
        <w:tab/>
        <w:t>SALEN K, ZIMMERMAN E. Rules of Play: Game Design Fundamentals[M]. Cambridge: MIT Press, 2004.</w:t>
      </w:r>
      <w:bookmarkEnd w:id="95"/>
    </w:p>
    <w:p w14:paraId="0C5A908A" w14:textId="77777777" w:rsidR="00F73942" w:rsidRDefault="00000000">
      <w:pPr>
        <w:pStyle w:val="afff0"/>
        <w:ind w:firstLine="480"/>
      </w:pPr>
      <w:bookmarkStart w:id="99" w:name="ref-hunicke2004mda"/>
      <w:r>
        <w:t xml:space="preserve">[2] </w:t>
      </w:r>
      <w:r>
        <w:tab/>
        <w:t>HUNICKE R, LEBLANC M, ZUBEK R. MDA: A Formal Approach to Game Design and Game Research[C]//Proceedings of the AAAI Workshop on Challenges in Game AI. San Jose, 2004.</w:t>
      </w:r>
      <w:bookmarkEnd w:id="97"/>
    </w:p>
    <w:p w14:paraId="0967B895" w14:textId="77777777" w:rsidR="00F73942" w:rsidRDefault="00000000">
      <w:pPr>
        <w:pStyle w:val="afff0"/>
        <w:ind w:firstLine="480"/>
      </w:pPr>
      <w:bookmarkStart w:id="100" w:name="ref-fullerton2018"/>
      <w:r>
        <w:t xml:space="preserve">[3] </w:t>
      </w:r>
      <w:r>
        <w:tab/>
        <w:t xml:space="preserve">FULLERTON T. Game Design Workshop: A </w:t>
      </w:r>
      <w:proofErr w:type="spellStart"/>
      <w:r>
        <w:t>Playcentric</w:t>
      </w:r>
      <w:proofErr w:type="spellEnd"/>
      <w:r>
        <w:t xml:space="preserve"> Approach to Creating Innovative Games[M]. 4 </w:t>
      </w:r>
      <w:r>
        <w:rPr>
          <w:rFonts w:hint="eastAsia"/>
        </w:rPr>
        <w:t>版</w:t>
      </w:r>
      <w:r>
        <w:rPr>
          <w:rFonts w:hint="eastAsia"/>
        </w:rPr>
        <w:t>.</w:t>
      </w:r>
      <w:r>
        <w:t xml:space="preserve"> Boca Raton: CRC Press, 2018.</w:t>
      </w:r>
      <w:bookmarkEnd w:id="98"/>
    </w:p>
    <w:p w14:paraId="6B20D350" w14:textId="77777777" w:rsidR="00F73942" w:rsidRDefault="00000000">
      <w:pPr>
        <w:pStyle w:val="afff0"/>
        <w:ind w:firstLine="480"/>
      </w:pPr>
      <w:bookmarkStart w:id="101" w:name="ref-王磊2022游戏开发"/>
      <w:r>
        <w:t xml:space="preserve">[4] </w:t>
      </w:r>
      <w:r>
        <w:tab/>
      </w:r>
      <w:r>
        <w:rPr>
          <w:rFonts w:hint="eastAsia"/>
        </w:rPr>
        <w:t>王磊</w:t>
      </w:r>
      <w:r>
        <w:rPr>
          <w:rFonts w:hint="eastAsia"/>
        </w:rPr>
        <w:t>,</w:t>
      </w:r>
      <w:r>
        <w:t xml:space="preserve"> </w:t>
      </w:r>
      <w:r>
        <w:rPr>
          <w:rFonts w:hint="eastAsia"/>
        </w:rPr>
        <w:t>李晨</w:t>
      </w:r>
      <w:r>
        <w:rPr>
          <w:rFonts w:hint="eastAsia"/>
        </w:rPr>
        <w:t>.</w:t>
      </w:r>
      <w:r>
        <w:t xml:space="preserve"> </w:t>
      </w:r>
      <w:r>
        <w:rPr>
          <w:rFonts w:hint="eastAsia"/>
        </w:rPr>
        <w:t>基于</w:t>
      </w:r>
      <w:r>
        <w:rPr>
          <w:rFonts w:hint="eastAsia"/>
        </w:rPr>
        <w:t>Unity</w:t>
      </w:r>
      <w:r>
        <w:rPr>
          <w:rFonts w:hint="eastAsia"/>
        </w:rPr>
        <w:t>的</w:t>
      </w:r>
      <w:r>
        <w:rPr>
          <w:rFonts w:hint="eastAsia"/>
        </w:rPr>
        <w:t>2D</w:t>
      </w:r>
      <w:r>
        <w:rPr>
          <w:rFonts w:hint="eastAsia"/>
        </w:rPr>
        <w:t>游戏开发流程研究</w:t>
      </w:r>
      <w:r>
        <w:rPr>
          <w:rFonts w:hint="eastAsia"/>
        </w:rPr>
        <w:t>[J].</w:t>
      </w:r>
      <w:r>
        <w:t xml:space="preserve"> </w:t>
      </w:r>
      <w:r>
        <w:rPr>
          <w:rFonts w:hint="eastAsia"/>
        </w:rPr>
        <w:t>软件导刊</w:t>
      </w:r>
      <w:r>
        <w:rPr>
          <w:rFonts w:hint="eastAsia"/>
        </w:rPr>
        <w:t>,</w:t>
      </w:r>
      <w:r>
        <w:t xml:space="preserve"> 2022, 21(6): 45-50.</w:t>
      </w:r>
      <w:bookmarkEnd w:id="99"/>
    </w:p>
    <w:p w14:paraId="6557A430" w14:textId="77777777" w:rsidR="00F73942" w:rsidRDefault="00000000">
      <w:pPr>
        <w:pStyle w:val="afff0"/>
        <w:ind w:firstLine="480"/>
      </w:pPr>
      <w:bookmarkStart w:id="102" w:name="ref-刘洋2021unity"/>
      <w:r>
        <w:t xml:space="preserve">[5] </w:t>
      </w:r>
      <w:r>
        <w:tab/>
      </w:r>
      <w:r>
        <w:rPr>
          <w:rFonts w:hint="eastAsia"/>
        </w:rPr>
        <w:t>刘洋</w:t>
      </w:r>
      <w:r>
        <w:rPr>
          <w:rFonts w:hint="eastAsia"/>
        </w:rPr>
        <w:t>,</w:t>
      </w:r>
      <w:r>
        <w:t xml:space="preserve"> </w:t>
      </w:r>
      <w:r>
        <w:rPr>
          <w:rFonts w:hint="eastAsia"/>
        </w:rPr>
        <w:t>赵强</w:t>
      </w:r>
      <w:r>
        <w:rPr>
          <w:rFonts w:hint="eastAsia"/>
        </w:rPr>
        <w:t>.</w:t>
      </w:r>
      <w:r>
        <w:t xml:space="preserve"> </w:t>
      </w:r>
      <w:r>
        <w:rPr>
          <w:rFonts w:hint="eastAsia"/>
        </w:rPr>
        <w:t>Unity</w:t>
      </w:r>
      <w:r>
        <w:rPr>
          <w:rFonts w:hint="eastAsia"/>
        </w:rPr>
        <w:t>项目工程化实践与性能优化分析</w:t>
      </w:r>
      <w:r>
        <w:rPr>
          <w:rFonts w:hint="eastAsia"/>
        </w:rPr>
        <w:t>[J].</w:t>
      </w:r>
      <w:r>
        <w:t xml:space="preserve"> </w:t>
      </w:r>
      <w:r>
        <w:rPr>
          <w:rFonts w:hint="eastAsia"/>
        </w:rPr>
        <w:t>计算机工程与应用</w:t>
      </w:r>
      <w:r>
        <w:rPr>
          <w:rFonts w:hint="eastAsia"/>
        </w:rPr>
        <w:t>,</w:t>
      </w:r>
      <w:r>
        <w:t xml:space="preserve"> 2021, 57(18): 120-126.</w:t>
      </w:r>
      <w:bookmarkEnd w:id="100"/>
    </w:p>
    <w:p w14:paraId="6E42B6A7" w14:textId="77777777" w:rsidR="00F73942" w:rsidRDefault="00000000">
      <w:pPr>
        <w:pStyle w:val="afff0"/>
        <w:ind w:firstLine="480"/>
      </w:pPr>
      <w:bookmarkStart w:id="103" w:name="ref-gamma1994patterns"/>
      <w:r>
        <w:t xml:space="preserve">[6] </w:t>
      </w:r>
      <w:r>
        <w:tab/>
        <w:t xml:space="preserve">GAMMA E, HELM R, JOHNSON R, </w:t>
      </w:r>
      <w:r>
        <w:rPr>
          <w:rFonts w:hint="eastAsia"/>
        </w:rPr>
        <w:t>等</w:t>
      </w:r>
      <w:r>
        <w:rPr>
          <w:rFonts w:hint="eastAsia"/>
        </w:rPr>
        <w:t>.</w:t>
      </w:r>
      <w:r>
        <w:t xml:space="preserve"> Design Patterns: Elements of Reusable Object-Oriented Software[M]. Boston: Addison-Wesley, 1994.</w:t>
      </w:r>
      <w:bookmarkEnd w:id="101"/>
    </w:p>
    <w:p w14:paraId="1066101E" w14:textId="77777777" w:rsidR="00F73942" w:rsidRDefault="00000000">
      <w:pPr>
        <w:pStyle w:val="afff0"/>
        <w:ind w:firstLine="480"/>
      </w:pPr>
      <w:bookmarkStart w:id="104" w:name="ref-microsoftCsharpGuide"/>
      <w:r>
        <w:t xml:space="preserve">[7] </w:t>
      </w:r>
      <w:r>
        <w:tab/>
        <w:t xml:space="preserve">MICROSOFT. C# Documentation[EB/OL]. Microsoft, 2024[2026-04-14]. </w:t>
      </w:r>
      <w:hyperlink r:id="rId23">
        <w:r w:rsidR="00F73942">
          <w:rPr>
            <w:rStyle w:val="af5"/>
          </w:rPr>
          <w:t>https://learn.microsoft.com/dotnet/csharp/</w:t>
        </w:r>
      </w:hyperlink>
      <w:r>
        <w:t>.</w:t>
      </w:r>
      <w:bookmarkEnd w:id="102"/>
    </w:p>
    <w:p w14:paraId="368514A8" w14:textId="77777777" w:rsidR="00F73942" w:rsidRDefault="00000000">
      <w:pPr>
        <w:pStyle w:val="afff0"/>
        <w:ind w:firstLine="480"/>
      </w:pPr>
      <w:bookmarkStart w:id="105" w:name="ref-unityManual2024"/>
      <w:r>
        <w:t xml:space="preserve">[8] </w:t>
      </w:r>
      <w:r>
        <w:tab/>
        <w:t xml:space="preserve">UNITY TECHNOLOGIES. Unity Manual[M/OL]. Unity Technologies, 2024[2026-04-14]. </w:t>
      </w:r>
      <w:hyperlink r:id="rId24">
        <w:r w:rsidR="00F73942">
          <w:rPr>
            <w:rStyle w:val="af5"/>
          </w:rPr>
          <w:t>https://docs.unity3d.com/Manual/index.html</w:t>
        </w:r>
      </w:hyperlink>
      <w:r>
        <w:t>.</w:t>
      </w:r>
      <w:bookmarkEnd w:id="103"/>
    </w:p>
    <w:p w14:paraId="2A764EFE" w14:textId="77777777" w:rsidR="00F73942" w:rsidRDefault="00000000">
      <w:pPr>
        <w:pStyle w:val="afff0"/>
        <w:ind w:firstLine="480"/>
      </w:pPr>
      <w:bookmarkStart w:id="106" w:name="ref-fowler2002patterns"/>
      <w:r>
        <w:t xml:space="preserve">[9] </w:t>
      </w:r>
      <w:r>
        <w:tab/>
        <w:t>FOWLER M. Patterns of Enterprise Application Architecture[M]. Boston: Addison-Wesley, 2002.</w:t>
      </w:r>
      <w:bookmarkEnd w:id="104"/>
    </w:p>
    <w:p w14:paraId="17C13793" w14:textId="77777777" w:rsidR="00F73942" w:rsidRDefault="00000000">
      <w:pPr>
        <w:pStyle w:val="afff0"/>
        <w:ind w:firstLine="480"/>
      </w:pPr>
      <w:bookmarkStart w:id="107" w:name="ref-rogers2014levelup"/>
      <w:r>
        <w:t xml:space="preserve">[10] </w:t>
      </w:r>
      <w:r>
        <w:tab/>
        <w:t xml:space="preserve">ROGERS S. Level Up! The Guide to Great Video Game Design[M]. 2 </w:t>
      </w:r>
      <w:r>
        <w:rPr>
          <w:rFonts w:hint="eastAsia"/>
        </w:rPr>
        <w:t>版</w:t>
      </w:r>
      <w:r>
        <w:rPr>
          <w:rFonts w:hint="eastAsia"/>
        </w:rPr>
        <w:t>.</w:t>
      </w:r>
      <w:r>
        <w:t xml:space="preserve"> Hoboken: Wiley, 2014.</w:t>
      </w:r>
      <w:bookmarkEnd w:id="105"/>
    </w:p>
    <w:p w14:paraId="6A7DB8F3" w14:textId="77777777" w:rsidR="00F73942" w:rsidRDefault="00000000">
      <w:pPr>
        <w:pStyle w:val="afff0"/>
        <w:ind w:firstLine="480"/>
      </w:pPr>
      <w:bookmarkStart w:id="108" w:name="ref-adams2014fundamentals"/>
      <w:r>
        <w:t xml:space="preserve">[11] </w:t>
      </w:r>
      <w:r>
        <w:tab/>
        <w:t xml:space="preserve">ADAMS E. Fundamentals of Game Design[M]. 3 </w:t>
      </w:r>
      <w:r>
        <w:rPr>
          <w:rFonts w:hint="eastAsia"/>
        </w:rPr>
        <w:t>版</w:t>
      </w:r>
      <w:r>
        <w:rPr>
          <w:rFonts w:hint="eastAsia"/>
        </w:rPr>
        <w:t>.</w:t>
      </w:r>
      <w:r>
        <w:t xml:space="preserve"> Berkeley: New Riders, 2014.</w:t>
      </w:r>
      <w:bookmarkEnd w:id="106"/>
    </w:p>
    <w:p w14:paraId="742D251B" w14:textId="77777777" w:rsidR="00F73942" w:rsidRDefault="00000000">
      <w:pPr>
        <w:pStyle w:val="afff0"/>
        <w:ind w:firstLine="480"/>
      </w:pPr>
      <w:bookmarkStart w:id="109" w:name="ref-sommerville2015"/>
      <w:r>
        <w:t xml:space="preserve">[12] </w:t>
      </w:r>
      <w:r>
        <w:tab/>
        <w:t xml:space="preserve">SOMMERVILLE I. Software Engineering[M]. 10 </w:t>
      </w:r>
      <w:r>
        <w:rPr>
          <w:rFonts w:hint="eastAsia"/>
        </w:rPr>
        <w:t>版</w:t>
      </w:r>
      <w:r>
        <w:rPr>
          <w:rFonts w:hint="eastAsia"/>
        </w:rPr>
        <w:t>.</w:t>
      </w:r>
      <w:r>
        <w:t xml:space="preserve"> Boston: Pearson, 2015.</w:t>
      </w:r>
      <w:bookmarkEnd w:id="107"/>
    </w:p>
    <w:p w14:paraId="02F56D0E" w14:textId="77777777" w:rsidR="00F73942" w:rsidRDefault="00000000">
      <w:pPr>
        <w:pStyle w:val="afff0"/>
        <w:ind w:firstLine="480"/>
      </w:pPr>
      <w:bookmarkStart w:id="110" w:name="ref-杨帆2020数据驱动"/>
      <w:r>
        <w:t xml:space="preserve">[13] </w:t>
      </w:r>
      <w:r>
        <w:tab/>
      </w:r>
      <w:r>
        <w:rPr>
          <w:rFonts w:hint="eastAsia"/>
        </w:rPr>
        <w:t>杨帆</w:t>
      </w:r>
      <w:r>
        <w:rPr>
          <w:rFonts w:hint="eastAsia"/>
        </w:rPr>
        <w:t>,</w:t>
      </w:r>
      <w:r>
        <w:t xml:space="preserve"> </w:t>
      </w:r>
      <w:r>
        <w:rPr>
          <w:rFonts w:hint="eastAsia"/>
        </w:rPr>
        <w:t>周宇</w:t>
      </w:r>
      <w:r>
        <w:rPr>
          <w:rFonts w:hint="eastAsia"/>
        </w:rPr>
        <w:t>.</w:t>
      </w:r>
      <w:r>
        <w:t xml:space="preserve"> </w:t>
      </w:r>
      <w:r>
        <w:rPr>
          <w:rFonts w:hint="eastAsia"/>
        </w:rPr>
        <w:t>数据驱动在游戏数值设计中的应用</w:t>
      </w:r>
      <w:r>
        <w:rPr>
          <w:rFonts w:hint="eastAsia"/>
        </w:rPr>
        <w:t>[J].</w:t>
      </w:r>
      <w:r>
        <w:t xml:space="preserve"> </w:t>
      </w:r>
      <w:r>
        <w:rPr>
          <w:rFonts w:hint="eastAsia"/>
        </w:rPr>
        <w:t>现代信息科技</w:t>
      </w:r>
      <w:r>
        <w:rPr>
          <w:rFonts w:hint="eastAsia"/>
        </w:rPr>
        <w:t>,</w:t>
      </w:r>
      <w:r>
        <w:t xml:space="preserve"> 2020, 4(22): 82-85.</w:t>
      </w:r>
      <w:bookmarkEnd w:id="108"/>
      <w:bookmarkEnd w:id="109"/>
      <w:bookmarkEnd w:id="110"/>
    </w:p>
    <w:p w14:paraId="1C656976" w14:textId="77777777" w:rsidR="00F73942" w:rsidRDefault="00000000">
      <w:pPr>
        <w:pStyle w:val="afff0"/>
        <w:ind w:firstLine="480"/>
      </w:pPr>
      <w:r>
        <w:t>[1</w:t>
      </w:r>
      <w:r>
        <w:rPr>
          <w:rFonts w:hint="eastAsia"/>
        </w:rPr>
        <w:t>4</w:t>
      </w:r>
      <w:r>
        <w:t xml:space="preserve">] </w:t>
      </w:r>
      <w:r>
        <w:tab/>
        <w:t>COOK D</w:t>
      </w:r>
      <w:r>
        <w:rPr>
          <w:rFonts w:hint="eastAsia"/>
        </w:rPr>
        <w:t>.</w:t>
      </w:r>
      <w:r>
        <w:t xml:space="preserve"> The Chemistry Of Game Design[EB/OL]</w:t>
      </w:r>
      <w:r>
        <w:rPr>
          <w:rFonts w:hint="eastAsia"/>
        </w:rPr>
        <w:t>.</w:t>
      </w:r>
      <w:r>
        <w:t xml:space="preserve">  (2007-07-19)[2026-04-28]</w:t>
      </w:r>
      <w:r>
        <w:rPr>
          <w:rFonts w:hint="eastAsia"/>
        </w:rPr>
        <w:t>.</w:t>
      </w:r>
      <w:r>
        <w:t xml:space="preserve"> </w:t>
      </w:r>
      <w:hyperlink r:id="rId25" w:tgtFrame="_blank" w:history="1">
        <w:r w:rsidR="00F73942">
          <w:rPr>
            <w:rStyle w:val="af5"/>
          </w:rPr>
          <w:t>https://www.gamedeveloper.com/design/the-chemistry-of-game-design</w:t>
        </w:r>
      </w:hyperlink>
      <w:r>
        <w:t>.</w:t>
      </w:r>
    </w:p>
    <w:p w14:paraId="798B9042" w14:textId="77777777" w:rsidR="00F73942" w:rsidRDefault="00000000">
      <w:pPr>
        <w:pStyle w:val="afff0"/>
        <w:ind w:firstLine="480"/>
      </w:pPr>
      <w:r>
        <w:t>[1</w:t>
      </w:r>
      <w:r>
        <w:rPr>
          <w:rFonts w:hint="eastAsia"/>
        </w:rPr>
        <w:t>5</w:t>
      </w:r>
      <w:r>
        <w:t xml:space="preserve">] </w:t>
      </w:r>
      <w:r>
        <w:tab/>
        <w:t>Swift, Max</w:t>
      </w:r>
      <w:r>
        <w:rPr>
          <w:rFonts w:hint="eastAsia"/>
        </w:rPr>
        <w:t>.</w:t>
      </w:r>
      <w:r>
        <w:t xml:space="preserve"> Data-Driven Game Design </w:t>
      </w:r>
      <w:r>
        <w:rPr>
          <w:rFonts w:hint="eastAsia"/>
        </w:rPr>
        <w:t>[M].</w:t>
      </w:r>
      <w:r>
        <w:t xml:space="preserve"> New York: </w:t>
      </w:r>
      <w:proofErr w:type="spellStart"/>
      <w:r>
        <w:t>Apress</w:t>
      </w:r>
      <w:proofErr w:type="spellEnd"/>
      <w:r>
        <w:t>, 2018.</w:t>
      </w:r>
    </w:p>
    <w:p w14:paraId="7A2A3440" w14:textId="77777777" w:rsidR="00F73942" w:rsidRDefault="00000000">
      <w:bookmarkStart w:id="111" w:name="致谢"/>
      <w:r>
        <w:br w:type="page"/>
      </w:r>
    </w:p>
    <w:p w14:paraId="40237A41" w14:textId="77777777" w:rsidR="00F73942" w:rsidRDefault="00000000">
      <w:pPr>
        <w:pStyle w:val="afff1"/>
        <w:spacing w:before="120" w:after="120"/>
        <w:rPr>
          <w:rFonts w:hint="eastAsia"/>
        </w:rPr>
      </w:pPr>
      <w:bookmarkStart w:id="112" w:name="_Toc228145343"/>
      <w:r>
        <w:rPr>
          <w:rFonts w:hint="eastAsia"/>
        </w:rPr>
        <w:lastRenderedPageBreak/>
        <w:t>致    谢</w:t>
      </w:r>
      <w:bookmarkEnd w:id="112"/>
    </w:p>
    <w:p w14:paraId="2C15E4F5" w14:textId="77777777" w:rsidR="00F73942" w:rsidRDefault="00000000">
      <w:pPr>
        <w:pStyle w:val="afff2"/>
        <w:ind w:firstLine="480"/>
      </w:pPr>
      <w:r>
        <w:t>随着这篇论文的</w:t>
      </w:r>
      <w:r>
        <w:rPr>
          <w:rFonts w:hint="eastAsia"/>
        </w:rPr>
        <w:t>结束</w:t>
      </w:r>
      <w:r>
        <w:t>，我的大学四年时光也即将画上句号。站在终点回望，心中除了对校园生活的眷恋，更多的是对一路上给予我支持与陪伴的人们的感激。</w:t>
      </w:r>
    </w:p>
    <w:p w14:paraId="5EFD6092" w14:textId="77777777" w:rsidR="00F73942" w:rsidRDefault="00000000">
      <w:pPr>
        <w:pStyle w:val="afff2"/>
        <w:ind w:firstLine="480"/>
      </w:pPr>
      <w:r>
        <w:t>首先，我要向我的指导老师表达最诚挚的谢意。从最初选题时的迷茫，到后期死磕代码瓶颈时的焦虑，老师在系统架构设计和代码逻辑细节上都给予了极为专业的点拨。每周的汇报虽然让我感到压力，但也正是这种严谨的督促，才让我的项目能够不断打磨完善。老师对待技术的认真劲儿，是我未来职业生涯中最好的榜样。</w:t>
      </w:r>
    </w:p>
    <w:p w14:paraId="396EAB83" w14:textId="77777777" w:rsidR="00F73942" w:rsidRDefault="00000000">
      <w:pPr>
        <w:pStyle w:val="afff2"/>
        <w:ind w:firstLine="480"/>
      </w:pPr>
      <w:r>
        <w:t>其次，感谢陪我一起奋斗的室友和朋友们。做毕设的那段日子并不轻松，尤其是在熬夜调</w:t>
      </w:r>
      <w:r>
        <w:t>Bug</w:t>
      </w:r>
      <w:r>
        <w:t>、赶进度的日子里，正是大家聚在一起互相</w:t>
      </w:r>
      <w:r>
        <w:t>“</w:t>
      </w:r>
      <w:r>
        <w:t>吐槽</w:t>
      </w:r>
      <w:r>
        <w:t>”</w:t>
      </w:r>
      <w:r>
        <w:t>与鼓励，才让枯燥的代码时光有了色彩。那些在开题前突击的清晨和深夜烧烤摊上的憧憬，是我大学四年最鲜活、最珍贵的记忆。</w:t>
      </w:r>
    </w:p>
    <w:p w14:paraId="65B69EB3" w14:textId="77777777" w:rsidR="00F73942" w:rsidRDefault="00000000">
      <w:pPr>
        <w:pStyle w:val="afff2"/>
        <w:ind w:firstLine="480"/>
      </w:pPr>
      <w:r>
        <w:t>我还要深深地感谢我的父母。尽管他们并不完全理解我每天在电脑前忙活的专业内容，但他们那句</w:t>
      </w:r>
      <w:r>
        <w:t>“</w:t>
      </w:r>
      <w:r>
        <w:t>尽力就行，别太累着</w:t>
      </w:r>
      <w:r>
        <w:t>”</w:t>
      </w:r>
      <w:r>
        <w:t>的叮嘱，始终是我压力最大时的避风港，支撑着我走过每一个低谷。</w:t>
      </w:r>
    </w:p>
    <w:p w14:paraId="29F31843" w14:textId="77777777" w:rsidR="00F73942" w:rsidRDefault="00000000">
      <w:pPr>
        <w:pStyle w:val="afff2"/>
        <w:ind w:firstLine="480"/>
      </w:pPr>
      <w:r>
        <w:t>此外，感谢大学期间所有授课老师的辛勤教导，是你们的引导让我从一个懵懂的新手逐渐跨入了计算机科学的大门。</w:t>
      </w:r>
    </w:p>
    <w:p w14:paraId="6DF69702" w14:textId="77777777" w:rsidR="00F73942" w:rsidRDefault="00000000">
      <w:pPr>
        <w:pStyle w:val="afff2"/>
        <w:ind w:firstLine="480"/>
      </w:pPr>
      <w:r>
        <w:t>最后，向在百忙之中抽出时间审阅本论文、参与答辩评阅的各位老师表示敬意。感谢你们的耐心阅读与指导。此篇论文的结束，</w:t>
      </w:r>
      <w:r>
        <w:rPr>
          <w:rFonts w:hint="eastAsia"/>
        </w:rPr>
        <w:t>也</w:t>
      </w:r>
      <w:r>
        <w:t>是我人生下一段旅程的起</w:t>
      </w:r>
      <w:r>
        <w:rPr>
          <w:rFonts w:hint="eastAsia"/>
        </w:rPr>
        <w:t>点。</w:t>
      </w:r>
      <w:bookmarkEnd w:id="111"/>
    </w:p>
    <w:sectPr w:rsidR="00F73942">
      <w:type w:val="continuous"/>
      <w:pgSz w:w="11906" w:h="16838"/>
      <w:pgMar w:top="1418" w:right="1134" w:bottom="1418" w:left="1418" w:header="851" w:footer="851" w:gutter="0"/>
      <w:pgNumType w:start="1" w:chapStyle="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956A" w14:textId="77777777" w:rsidR="00ED5F86" w:rsidRDefault="00ED5F86">
      <w:pPr>
        <w:spacing w:line="240" w:lineRule="auto"/>
      </w:pPr>
      <w:r>
        <w:separator/>
      </w:r>
    </w:p>
  </w:endnote>
  <w:endnote w:type="continuationSeparator" w:id="0">
    <w:p w14:paraId="2336B347" w14:textId="77777777" w:rsidR="00ED5F86" w:rsidRDefault="00ED5F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438595659"/>
    </w:sdtPr>
    <w:sdtContent>
      <w:p w14:paraId="309A32BE" w14:textId="77777777" w:rsidR="00F73942" w:rsidRDefault="00000000">
        <w:pPr>
          <w:pStyle w:val="a9"/>
          <w:framePr w:wrap="auto"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t>IV</w:t>
        </w:r>
        <w:r>
          <w:rPr>
            <w:rStyle w:val="af3"/>
          </w:rPr>
          <w:fldChar w:fldCharType="end"/>
        </w:r>
      </w:p>
    </w:sdtContent>
  </w:sdt>
  <w:p w14:paraId="26997A18" w14:textId="77777777" w:rsidR="00F73942" w:rsidRDefault="00F73942">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716F" w14:textId="77777777" w:rsidR="00F73942" w:rsidRDefault="00000000">
    <w:pPr>
      <w:pStyle w:val="a9"/>
      <w:framePr w:wrap="auto"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t>I</w:t>
    </w:r>
    <w:r>
      <w:rPr>
        <w:rStyle w:val="af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DEB57" w14:textId="77777777" w:rsidR="00ED5F86" w:rsidRDefault="00ED5F86">
      <w:pPr>
        <w:spacing w:line="240" w:lineRule="auto"/>
      </w:pPr>
      <w:r>
        <w:separator/>
      </w:r>
    </w:p>
  </w:footnote>
  <w:footnote w:type="continuationSeparator" w:id="0">
    <w:p w14:paraId="19B4786C" w14:textId="77777777" w:rsidR="00ED5F86" w:rsidRDefault="00ED5F8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NkM2U2Y2YwZTk0NDBjZTU1MTI5ZjFmNTk1Y2QzMTgifQ=="/>
  </w:docVars>
  <w:rsids>
    <w:rsidRoot w:val="00B14066"/>
    <w:rsid w:val="00000F36"/>
    <w:rsid w:val="0000135E"/>
    <w:rsid w:val="0000313E"/>
    <w:rsid w:val="00004A46"/>
    <w:rsid w:val="0000539F"/>
    <w:rsid w:val="00005FCE"/>
    <w:rsid w:val="00013493"/>
    <w:rsid w:val="00014FAE"/>
    <w:rsid w:val="0001557F"/>
    <w:rsid w:val="000160CE"/>
    <w:rsid w:val="00017E1D"/>
    <w:rsid w:val="00020A6D"/>
    <w:rsid w:val="000213A3"/>
    <w:rsid w:val="00021984"/>
    <w:rsid w:val="0002295F"/>
    <w:rsid w:val="0002435E"/>
    <w:rsid w:val="00024FA1"/>
    <w:rsid w:val="00025D1E"/>
    <w:rsid w:val="00026FF6"/>
    <w:rsid w:val="0002745F"/>
    <w:rsid w:val="00031762"/>
    <w:rsid w:val="0003207B"/>
    <w:rsid w:val="00033255"/>
    <w:rsid w:val="00035957"/>
    <w:rsid w:val="00036A14"/>
    <w:rsid w:val="000378AC"/>
    <w:rsid w:val="0004076F"/>
    <w:rsid w:val="00042461"/>
    <w:rsid w:val="0004419C"/>
    <w:rsid w:val="00044754"/>
    <w:rsid w:val="000476CA"/>
    <w:rsid w:val="00047933"/>
    <w:rsid w:val="00050A20"/>
    <w:rsid w:val="00050D11"/>
    <w:rsid w:val="00052903"/>
    <w:rsid w:val="00052FFE"/>
    <w:rsid w:val="000539E4"/>
    <w:rsid w:val="0005457D"/>
    <w:rsid w:val="00055B27"/>
    <w:rsid w:val="00057154"/>
    <w:rsid w:val="00060AFC"/>
    <w:rsid w:val="00060EB5"/>
    <w:rsid w:val="00061CB1"/>
    <w:rsid w:val="00062CE2"/>
    <w:rsid w:val="0006549F"/>
    <w:rsid w:val="00066295"/>
    <w:rsid w:val="00067AA2"/>
    <w:rsid w:val="00067B6A"/>
    <w:rsid w:val="00070124"/>
    <w:rsid w:val="000709A9"/>
    <w:rsid w:val="00070D6C"/>
    <w:rsid w:val="0007282E"/>
    <w:rsid w:val="00072F8E"/>
    <w:rsid w:val="00073316"/>
    <w:rsid w:val="00073AB7"/>
    <w:rsid w:val="00074E0A"/>
    <w:rsid w:val="00074F0D"/>
    <w:rsid w:val="00075BC2"/>
    <w:rsid w:val="000767A8"/>
    <w:rsid w:val="000768A9"/>
    <w:rsid w:val="00076D6F"/>
    <w:rsid w:val="0007791D"/>
    <w:rsid w:val="000779B9"/>
    <w:rsid w:val="00080ECF"/>
    <w:rsid w:val="0008294A"/>
    <w:rsid w:val="0008440E"/>
    <w:rsid w:val="00085683"/>
    <w:rsid w:val="000868DC"/>
    <w:rsid w:val="000869A9"/>
    <w:rsid w:val="00086D0A"/>
    <w:rsid w:val="00086F35"/>
    <w:rsid w:val="0008731E"/>
    <w:rsid w:val="0008789B"/>
    <w:rsid w:val="000905AA"/>
    <w:rsid w:val="00090A02"/>
    <w:rsid w:val="00091995"/>
    <w:rsid w:val="00091AEA"/>
    <w:rsid w:val="000927C7"/>
    <w:rsid w:val="00092F91"/>
    <w:rsid w:val="00093BA1"/>
    <w:rsid w:val="00094C46"/>
    <w:rsid w:val="000962DE"/>
    <w:rsid w:val="000A2A6C"/>
    <w:rsid w:val="000A3638"/>
    <w:rsid w:val="000A36B0"/>
    <w:rsid w:val="000A417A"/>
    <w:rsid w:val="000A5B18"/>
    <w:rsid w:val="000A6FE5"/>
    <w:rsid w:val="000A7B17"/>
    <w:rsid w:val="000B0983"/>
    <w:rsid w:val="000B37B1"/>
    <w:rsid w:val="000B393B"/>
    <w:rsid w:val="000B433E"/>
    <w:rsid w:val="000B5476"/>
    <w:rsid w:val="000B7BEA"/>
    <w:rsid w:val="000C0B97"/>
    <w:rsid w:val="000C1A01"/>
    <w:rsid w:val="000C207B"/>
    <w:rsid w:val="000C61CA"/>
    <w:rsid w:val="000C62F0"/>
    <w:rsid w:val="000C7465"/>
    <w:rsid w:val="000D0530"/>
    <w:rsid w:val="000D0625"/>
    <w:rsid w:val="000D13F8"/>
    <w:rsid w:val="000D1623"/>
    <w:rsid w:val="000D22BF"/>
    <w:rsid w:val="000D2EE9"/>
    <w:rsid w:val="000D7402"/>
    <w:rsid w:val="000E0206"/>
    <w:rsid w:val="000E13B1"/>
    <w:rsid w:val="000E2933"/>
    <w:rsid w:val="000E2E43"/>
    <w:rsid w:val="000E454C"/>
    <w:rsid w:val="000E4608"/>
    <w:rsid w:val="000E4979"/>
    <w:rsid w:val="000E49E8"/>
    <w:rsid w:val="000E69AA"/>
    <w:rsid w:val="000E702E"/>
    <w:rsid w:val="000F3D21"/>
    <w:rsid w:val="000F4D62"/>
    <w:rsid w:val="000F529F"/>
    <w:rsid w:val="000F5E6D"/>
    <w:rsid w:val="000F64A5"/>
    <w:rsid w:val="000F7D59"/>
    <w:rsid w:val="00100324"/>
    <w:rsid w:val="001005A3"/>
    <w:rsid w:val="0010233A"/>
    <w:rsid w:val="00103982"/>
    <w:rsid w:val="00103E22"/>
    <w:rsid w:val="00105A37"/>
    <w:rsid w:val="00105D05"/>
    <w:rsid w:val="00106876"/>
    <w:rsid w:val="0010719A"/>
    <w:rsid w:val="00107B8C"/>
    <w:rsid w:val="001117E7"/>
    <w:rsid w:val="00112422"/>
    <w:rsid w:val="00112FA8"/>
    <w:rsid w:val="001155CF"/>
    <w:rsid w:val="0011599B"/>
    <w:rsid w:val="0012049D"/>
    <w:rsid w:val="00120CD1"/>
    <w:rsid w:val="001220A3"/>
    <w:rsid w:val="001231BB"/>
    <w:rsid w:val="0012376F"/>
    <w:rsid w:val="001245BF"/>
    <w:rsid w:val="001247C9"/>
    <w:rsid w:val="00124DFD"/>
    <w:rsid w:val="00125117"/>
    <w:rsid w:val="0012573C"/>
    <w:rsid w:val="00126717"/>
    <w:rsid w:val="0012777F"/>
    <w:rsid w:val="00127A2D"/>
    <w:rsid w:val="0013040E"/>
    <w:rsid w:val="00130A8E"/>
    <w:rsid w:val="001317BB"/>
    <w:rsid w:val="001345BF"/>
    <w:rsid w:val="00134DF4"/>
    <w:rsid w:val="0013779D"/>
    <w:rsid w:val="00140179"/>
    <w:rsid w:val="00142611"/>
    <w:rsid w:val="001431FC"/>
    <w:rsid w:val="0014363D"/>
    <w:rsid w:val="00144063"/>
    <w:rsid w:val="00144306"/>
    <w:rsid w:val="00144741"/>
    <w:rsid w:val="00145F8B"/>
    <w:rsid w:val="00150E51"/>
    <w:rsid w:val="001527D3"/>
    <w:rsid w:val="001532A1"/>
    <w:rsid w:val="00153365"/>
    <w:rsid w:val="00153464"/>
    <w:rsid w:val="00154152"/>
    <w:rsid w:val="00154F40"/>
    <w:rsid w:val="0015574F"/>
    <w:rsid w:val="0015590E"/>
    <w:rsid w:val="0015598B"/>
    <w:rsid w:val="00156C3D"/>
    <w:rsid w:val="0015765B"/>
    <w:rsid w:val="0016031B"/>
    <w:rsid w:val="00163026"/>
    <w:rsid w:val="0016373C"/>
    <w:rsid w:val="00163764"/>
    <w:rsid w:val="001637C8"/>
    <w:rsid w:val="00163D2A"/>
    <w:rsid w:val="001647D8"/>
    <w:rsid w:val="001657D1"/>
    <w:rsid w:val="0016582B"/>
    <w:rsid w:val="001669B1"/>
    <w:rsid w:val="001675B6"/>
    <w:rsid w:val="00167867"/>
    <w:rsid w:val="0017087F"/>
    <w:rsid w:val="0017112F"/>
    <w:rsid w:val="00171E4E"/>
    <w:rsid w:val="00172446"/>
    <w:rsid w:val="00173C0E"/>
    <w:rsid w:val="00175241"/>
    <w:rsid w:val="00180CE1"/>
    <w:rsid w:val="00180D40"/>
    <w:rsid w:val="0018137D"/>
    <w:rsid w:val="001818FD"/>
    <w:rsid w:val="00181FF8"/>
    <w:rsid w:val="001830C2"/>
    <w:rsid w:val="001856BC"/>
    <w:rsid w:val="00185FCE"/>
    <w:rsid w:val="00185FCF"/>
    <w:rsid w:val="00186BE0"/>
    <w:rsid w:val="00187554"/>
    <w:rsid w:val="00187E88"/>
    <w:rsid w:val="00190625"/>
    <w:rsid w:val="00190912"/>
    <w:rsid w:val="00191A5B"/>
    <w:rsid w:val="001929E0"/>
    <w:rsid w:val="0019436B"/>
    <w:rsid w:val="001955AC"/>
    <w:rsid w:val="00196E0C"/>
    <w:rsid w:val="001A1488"/>
    <w:rsid w:val="001A2AD3"/>
    <w:rsid w:val="001A2D39"/>
    <w:rsid w:val="001A4E77"/>
    <w:rsid w:val="001A58E2"/>
    <w:rsid w:val="001A7668"/>
    <w:rsid w:val="001A78A9"/>
    <w:rsid w:val="001B0D6C"/>
    <w:rsid w:val="001B1D99"/>
    <w:rsid w:val="001B1E30"/>
    <w:rsid w:val="001B44DC"/>
    <w:rsid w:val="001B504C"/>
    <w:rsid w:val="001B6A00"/>
    <w:rsid w:val="001B6F1F"/>
    <w:rsid w:val="001B7756"/>
    <w:rsid w:val="001C00B4"/>
    <w:rsid w:val="001C09FF"/>
    <w:rsid w:val="001C0A8F"/>
    <w:rsid w:val="001C132C"/>
    <w:rsid w:val="001C141E"/>
    <w:rsid w:val="001C148E"/>
    <w:rsid w:val="001C1757"/>
    <w:rsid w:val="001C1EF7"/>
    <w:rsid w:val="001C2104"/>
    <w:rsid w:val="001C2418"/>
    <w:rsid w:val="001C3E2E"/>
    <w:rsid w:val="001C3FB9"/>
    <w:rsid w:val="001C482C"/>
    <w:rsid w:val="001C498E"/>
    <w:rsid w:val="001C5734"/>
    <w:rsid w:val="001C5842"/>
    <w:rsid w:val="001C656E"/>
    <w:rsid w:val="001D0415"/>
    <w:rsid w:val="001D4484"/>
    <w:rsid w:val="001D5940"/>
    <w:rsid w:val="001D5F2F"/>
    <w:rsid w:val="001D6615"/>
    <w:rsid w:val="001E0250"/>
    <w:rsid w:val="001E15FF"/>
    <w:rsid w:val="001E4A19"/>
    <w:rsid w:val="001E4C8A"/>
    <w:rsid w:val="001E5177"/>
    <w:rsid w:val="001E657F"/>
    <w:rsid w:val="001F2688"/>
    <w:rsid w:val="001F2B4F"/>
    <w:rsid w:val="001F364F"/>
    <w:rsid w:val="001F475A"/>
    <w:rsid w:val="001F4D65"/>
    <w:rsid w:val="001F67EF"/>
    <w:rsid w:val="0020226F"/>
    <w:rsid w:val="00202EC4"/>
    <w:rsid w:val="00204058"/>
    <w:rsid w:val="00204AB0"/>
    <w:rsid w:val="00205835"/>
    <w:rsid w:val="00206CF6"/>
    <w:rsid w:val="00206D75"/>
    <w:rsid w:val="00207186"/>
    <w:rsid w:val="00207639"/>
    <w:rsid w:val="00210FCB"/>
    <w:rsid w:val="00211489"/>
    <w:rsid w:val="0021166D"/>
    <w:rsid w:val="0021207A"/>
    <w:rsid w:val="00214125"/>
    <w:rsid w:val="00216763"/>
    <w:rsid w:val="00216F7E"/>
    <w:rsid w:val="00217A11"/>
    <w:rsid w:val="00220EBD"/>
    <w:rsid w:val="002224FF"/>
    <w:rsid w:val="00222A78"/>
    <w:rsid w:val="00226EA9"/>
    <w:rsid w:val="00227150"/>
    <w:rsid w:val="002304C5"/>
    <w:rsid w:val="002314D8"/>
    <w:rsid w:val="002324F4"/>
    <w:rsid w:val="0023340D"/>
    <w:rsid w:val="002357C2"/>
    <w:rsid w:val="0023621E"/>
    <w:rsid w:val="002424A8"/>
    <w:rsid w:val="002428E0"/>
    <w:rsid w:val="00243506"/>
    <w:rsid w:val="00246019"/>
    <w:rsid w:val="00246FA2"/>
    <w:rsid w:val="002476F3"/>
    <w:rsid w:val="0025163C"/>
    <w:rsid w:val="00251854"/>
    <w:rsid w:val="002542EA"/>
    <w:rsid w:val="002547B0"/>
    <w:rsid w:val="00254E86"/>
    <w:rsid w:val="00256925"/>
    <w:rsid w:val="0026068B"/>
    <w:rsid w:val="002610C2"/>
    <w:rsid w:val="0026129B"/>
    <w:rsid w:val="00262C54"/>
    <w:rsid w:val="002642EE"/>
    <w:rsid w:val="00266FB6"/>
    <w:rsid w:val="0027299E"/>
    <w:rsid w:val="002735FA"/>
    <w:rsid w:val="00274E96"/>
    <w:rsid w:val="00276F80"/>
    <w:rsid w:val="00277514"/>
    <w:rsid w:val="002778A2"/>
    <w:rsid w:val="00280265"/>
    <w:rsid w:val="00281683"/>
    <w:rsid w:val="0028233F"/>
    <w:rsid w:val="00283333"/>
    <w:rsid w:val="00283DE8"/>
    <w:rsid w:val="002847E3"/>
    <w:rsid w:val="00285987"/>
    <w:rsid w:val="00286D23"/>
    <w:rsid w:val="00286DC3"/>
    <w:rsid w:val="00290FE0"/>
    <w:rsid w:val="002915AA"/>
    <w:rsid w:val="00291619"/>
    <w:rsid w:val="00291AF9"/>
    <w:rsid w:val="00291C8D"/>
    <w:rsid w:val="00292D63"/>
    <w:rsid w:val="00295547"/>
    <w:rsid w:val="0029671A"/>
    <w:rsid w:val="00296F69"/>
    <w:rsid w:val="00297F46"/>
    <w:rsid w:val="002A0405"/>
    <w:rsid w:val="002A1046"/>
    <w:rsid w:val="002A120B"/>
    <w:rsid w:val="002A1452"/>
    <w:rsid w:val="002A5DF2"/>
    <w:rsid w:val="002B062A"/>
    <w:rsid w:val="002B0F2D"/>
    <w:rsid w:val="002B1018"/>
    <w:rsid w:val="002B1774"/>
    <w:rsid w:val="002B1895"/>
    <w:rsid w:val="002B42B5"/>
    <w:rsid w:val="002B473E"/>
    <w:rsid w:val="002B4C4E"/>
    <w:rsid w:val="002B58B0"/>
    <w:rsid w:val="002B6C5E"/>
    <w:rsid w:val="002B793E"/>
    <w:rsid w:val="002C13DE"/>
    <w:rsid w:val="002C1EB7"/>
    <w:rsid w:val="002C2EB1"/>
    <w:rsid w:val="002C320C"/>
    <w:rsid w:val="002C34C3"/>
    <w:rsid w:val="002C3AB0"/>
    <w:rsid w:val="002C4FCB"/>
    <w:rsid w:val="002C5E00"/>
    <w:rsid w:val="002C5E53"/>
    <w:rsid w:val="002C673B"/>
    <w:rsid w:val="002D21B1"/>
    <w:rsid w:val="002D45BF"/>
    <w:rsid w:val="002D4A85"/>
    <w:rsid w:val="002D7444"/>
    <w:rsid w:val="002D768C"/>
    <w:rsid w:val="002D7CC7"/>
    <w:rsid w:val="002D7F6D"/>
    <w:rsid w:val="002E0857"/>
    <w:rsid w:val="002E18F6"/>
    <w:rsid w:val="002E1C0F"/>
    <w:rsid w:val="002E3130"/>
    <w:rsid w:val="002E3201"/>
    <w:rsid w:val="002E3E43"/>
    <w:rsid w:val="002E41E7"/>
    <w:rsid w:val="002E44D7"/>
    <w:rsid w:val="002E522C"/>
    <w:rsid w:val="002E540D"/>
    <w:rsid w:val="002E7F5C"/>
    <w:rsid w:val="002F03D9"/>
    <w:rsid w:val="002F0A20"/>
    <w:rsid w:val="002F0ACB"/>
    <w:rsid w:val="002F1229"/>
    <w:rsid w:val="002F1F73"/>
    <w:rsid w:val="002F3CCD"/>
    <w:rsid w:val="002F3E5E"/>
    <w:rsid w:val="002F405D"/>
    <w:rsid w:val="002F4198"/>
    <w:rsid w:val="002F5660"/>
    <w:rsid w:val="002F61B4"/>
    <w:rsid w:val="002F6234"/>
    <w:rsid w:val="003005C6"/>
    <w:rsid w:val="0030095C"/>
    <w:rsid w:val="00301853"/>
    <w:rsid w:val="00301C73"/>
    <w:rsid w:val="0030219B"/>
    <w:rsid w:val="003035C7"/>
    <w:rsid w:val="0030430E"/>
    <w:rsid w:val="00304412"/>
    <w:rsid w:val="00304A30"/>
    <w:rsid w:val="003063E4"/>
    <w:rsid w:val="003102EA"/>
    <w:rsid w:val="00315480"/>
    <w:rsid w:val="0031555A"/>
    <w:rsid w:val="0032288A"/>
    <w:rsid w:val="00323CCE"/>
    <w:rsid w:val="00324B8B"/>
    <w:rsid w:val="0032606D"/>
    <w:rsid w:val="003269BE"/>
    <w:rsid w:val="00327C7A"/>
    <w:rsid w:val="00330A88"/>
    <w:rsid w:val="00330DC5"/>
    <w:rsid w:val="00331E39"/>
    <w:rsid w:val="003336F0"/>
    <w:rsid w:val="00333BA6"/>
    <w:rsid w:val="003359C9"/>
    <w:rsid w:val="00335CA9"/>
    <w:rsid w:val="00336AF0"/>
    <w:rsid w:val="00337E39"/>
    <w:rsid w:val="003404D5"/>
    <w:rsid w:val="00341DA6"/>
    <w:rsid w:val="00342240"/>
    <w:rsid w:val="00344340"/>
    <w:rsid w:val="00345908"/>
    <w:rsid w:val="003500AB"/>
    <w:rsid w:val="0035085B"/>
    <w:rsid w:val="003510B8"/>
    <w:rsid w:val="003513F0"/>
    <w:rsid w:val="003518F6"/>
    <w:rsid w:val="00352112"/>
    <w:rsid w:val="00352390"/>
    <w:rsid w:val="00355311"/>
    <w:rsid w:val="00355926"/>
    <w:rsid w:val="0035630E"/>
    <w:rsid w:val="00356332"/>
    <w:rsid w:val="00357789"/>
    <w:rsid w:val="00362350"/>
    <w:rsid w:val="00362BE1"/>
    <w:rsid w:val="00364105"/>
    <w:rsid w:val="00364CF1"/>
    <w:rsid w:val="00365EDB"/>
    <w:rsid w:val="003662B2"/>
    <w:rsid w:val="00366B3B"/>
    <w:rsid w:val="00370228"/>
    <w:rsid w:val="0037047C"/>
    <w:rsid w:val="0037182A"/>
    <w:rsid w:val="00371A73"/>
    <w:rsid w:val="00372531"/>
    <w:rsid w:val="00372C2D"/>
    <w:rsid w:val="00372EDF"/>
    <w:rsid w:val="00373C71"/>
    <w:rsid w:val="003745AA"/>
    <w:rsid w:val="0037502D"/>
    <w:rsid w:val="003755C2"/>
    <w:rsid w:val="0038028D"/>
    <w:rsid w:val="0038044C"/>
    <w:rsid w:val="00384744"/>
    <w:rsid w:val="00384DD4"/>
    <w:rsid w:val="00385100"/>
    <w:rsid w:val="003858E4"/>
    <w:rsid w:val="00385D49"/>
    <w:rsid w:val="00385DFA"/>
    <w:rsid w:val="0038746E"/>
    <w:rsid w:val="003875C6"/>
    <w:rsid w:val="00387A05"/>
    <w:rsid w:val="0039078B"/>
    <w:rsid w:val="00392CF0"/>
    <w:rsid w:val="00394035"/>
    <w:rsid w:val="00397DCE"/>
    <w:rsid w:val="003A154F"/>
    <w:rsid w:val="003A19E8"/>
    <w:rsid w:val="003A1F04"/>
    <w:rsid w:val="003A23A8"/>
    <w:rsid w:val="003A2FC1"/>
    <w:rsid w:val="003A334C"/>
    <w:rsid w:val="003A5B20"/>
    <w:rsid w:val="003A66BF"/>
    <w:rsid w:val="003A703F"/>
    <w:rsid w:val="003A70CA"/>
    <w:rsid w:val="003B006B"/>
    <w:rsid w:val="003B0550"/>
    <w:rsid w:val="003B09EE"/>
    <w:rsid w:val="003B11F1"/>
    <w:rsid w:val="003B14DC"/>
    <w:rsid w:val="003B1879"/>
    <w:rsid w:val="003B275B"/>
    <w:rsid w:val="003B2E76"/>
    <w:rsid w:val="003B3527"/>
    <w:rsid w:val="003B371B"/>
    <w:rsid w:val="003B64D7"/>
    <w:rsid w:val="003B6E4D"/>
    <w:rsid w:val="003B703B"/>
    <w:rsid w:val="003C255D"/>
    <w:rsid w:val="003C3149"/>
    <w:rsid w:val="003C5C7E"/>
    <w:rsid w:val="003C7393"/>
    <w:rsid w:val="003D0F98"/>
    <w:rsid w:val="003D26BD"/>
    <w:rsid w:val="003D4A13"/>
    <w:rsid w:val="003D548C"/>
    <w:rsid w:val="003D6B7B"/>
    <w:rsid w:val="003E0AEB"/>
    <w:rsid w:val="003E28A1"/>
    <w:rsid w:val="003E3DC5"/>
    <w:rsid w:val="003E48FA"/>
    <w:rsid w:val="003E5768"/>
    <w:rsid w:val="003E6C09"/>
    <w:rsid w:val="003E7CDA"/>
    <w:rsid w:val="003F0EB3"/>
    <w:rsid w:val="003F1EED"/>
    <w:rsid w:val="003F4EB9"/>
    <w:rsid w:val="003F6896"/>
    <w:rsid w:val="003F7142"/>
    <w:rsid w:val="004012FB"/>
    <w:rsid w:val="00401B55"/>
    <w:rsid w:val="004033A9"/>
    <w:rsid w:val="00404233"/>
    <w:rsid w:val="00406BCB"/>
    <w:rsid w:val="00407058"/>
    <w:rsid w:val="004104C9"/>
    <w:rsid w:val="004105B9"/>
    <w:rsid w:val="00410E52"/>
    <w:rsid w:val="0041310E"/>
    <w:rsid w:val="00415068"/>
    <w:rsid w:val="0041670B"/>
    <w:rsid w:val="00416859"/>
    <w:rsid w:val="00416DCF"/>
    <w:rsid w:val="00417E05"/>
    <w:rsid w:val="00420719"/>
    <w:rsid w:val="004219D6"/>
    <w:rsid w:val="00422BAC"/>
    <w:rsid w:val="00425488"/>
    <w:rsid w:val="00425846"/>
    <w:rsid w:val="00425CEB"/>
    <w:rsid w:val="00425DD2"/>
    <w:rsid w:val="00426A6F"/>
    <w:rsid w:val="00426AF9"/>
    <w:rsid w:val="004333F3"/>
    <w:rsid w:val="00435ECF"/>
    <w:rsid w:val="00436655"/>
    <w:rsid w:val="00436733"/>
    <w:rsid w:val="00436A0C"/>
    <w:rsid w:val="004400A2"/>
    <w:rsid w:val="00442D6C"/>
    <w:rsid w:val="00443A7A"/>
    <w:rsid w:val="00445A11"/>
    <w:rsid w:val="004463FE"/>
    <w:rsid w:val="00446A6E"/>
    <w:rsid w:val="004519F4"/>
    <w:rsid w:val="004521E5"/>
    <w:rsid w:val="00453302"/>
    <w:rsid w:val="004533DA"/>
    <w:rsid w:val="004539AF"/>
    <w:rsid w:val="004542EF"/>
    <w:rsid w:val="00454311"/>
    <w:rsid w:val="00454BCA"/>
    <w:rsid w:val="004611C3"/>
    <w:rsid w:val="00461476"/>
    <w:rsid w:val="0046225A"/>
    <w:rsid w:val="00463675"/>
    <w:rsid w:val="00465871"/>
    <w:rsid w:val="00466FD3"/>
    <w:rsid w:val="00470F63"/>
    <w:rsid w:val="004712F2"/>
    <w:rsid w:val="00472ED4"/>
    <w:rsid w:val="004739A9"/>
    <w:rsid w:val="00473A75"/>
    <w:rsid w:val="00475AEA"/>
    <w:rsid w:val="00475C79"/>
    <w:rsid w:val="004770D0"/>
    <w:rsid w:val="004778BA"/>
    <w:rsid w:val="004804DF"/>
    <w:rsid w:val="00480BB2"/>
    <w:rsid w:val="00481462"/>
    <w:rsid w:val="00482853"/>
    <w:rsid w:val="00482F23"/>
    <w:rsid w:val="00484CAE"/>
    <w:rsid w:val="0048682E"/>
    <w:rsid w:val="004878B3"/>
    <w:rsid w:val="00487F80"/>
    <w:rsid w:val="00491F0F"/>
    <w:rsid w:val="00492147"/>
    <w:rsid w:val="00492CDE"/>
    <w:rsid w:val="004933DE"/>
    <w:rsid w:val="00493ECD"/>
    <w:rsid w:val="00493FB3"/>
    <w:rsid w:val="00495B7C"/>
    <w:rsid w:val="00496E36"/>
    <w:rsid w:val="00496FD8"/>
    <w:rsid w:val="004A1103"/>
    <w:rsid w:val="004A1CD3"/>
    <w:rsid w:val="004A34A2"/>
    <w:rsid w:val="004A4139"/>
    <w:rsid w:val="004A4A1C"/>
    <w:rsid w:val="004A5997"/>
    <w:rsid w:val="004A704D"/>
    <w:rsid w:val="004B09C2"/>
    <w:rsid w:val="004B16B8"/>
    <w:rsid w:val="004B1A8F"/>
    <w:rsid w:val="004B1BF2"/>
    <w:rsid w:val="004B43A1"/>
    <w:rsid w:val="004C030A"/>
    <w:rsid w:val="004C0AE1"/>
    <w:rsid w:val="004C1093"/>
    <w:rsid w:val="004C11E5"/>
    <w:rsid w:val="004C1403"/>
    <w:rsid w:val="004C18EC"/>
    <w:rsid w:val="004C1FB1"/>
    <w:rsid w:val="004C280A"/>
    <w:rsid w:val="004C2AC0"/>
    <w:rsid w:val="004C3299"/>
    <w:rsid w:val="004C3BDF"/>
    <w:rsid w:val="004C44F9"/>
    <w:rsid w:val="004C561A"/>
    <w:rsid w:val="004C74BD"/>
    <w:rsid w:val="004C7A7D"/>
    <w:rsid w:val="004C7B65"/>
    <w:rsid w:val="004D0DE9"/>
    <w:rsid w:val="004D19A5"/>
    <w:rsid w:val="004D2751"/>
    <w:rsid w:val="004D3722"/>
    <w:rsid w:val="004D386F"/>
    <w:rsid w:val="004D4D38"/>
    <w:rsid w:val="004D6470"/>
    <w:rsid w:val="004D64A7"/>
    <w:rsid w:val="004E04D7"/>
    <w:rsid w:val="004E27D9"/>
    <w:rsid w:val="004E2CC3"/>
    <w:rsid w:val="004E2FBF"/>
    <w:rsid w:val="004E33FC"/>
    <w:rsid w:val="004E381D"/>
    <w:rsid w:val="004E39F9"/>
    <w:rsid w:val="004E73D4"/>
    <w:rsid w:val="004E7643"/>
    <w:rsid w:val="004F0010"/>
    <w:rsid w:val="004F0B50"/>
    <w:rsid w:val="004F13B1"/>
    <w:rsid w:val="004F166A"/>
    <w:rsid w:val="004F180A"/>
    <w:rsid w:val="004F2E7A"/>
    <w:rsid w:val="004F7339"/>
    <w:rsid w:val="004F774A"/>
    <w:rsid w:val="004F7F2A"/>
    <w:rsid w:val="00500956"/>
    <w:rsid w:val="0050171A"/>
    <w:rsid w:val="005045DE"/>
    <w:rsid w:val="00504B53"/>
    <w:rsid w:val="00505052"/>
    <w:rsid w:val="00507C83"/>
    <w:rsid w:val="00510039"/>
    <w:rsid w:val="005105E4"/>
    <w:rsid w:val="005117F5"/>
    <w:rsid w:val="00511C1A"/>
    <w:rsid w:val="005128E0"/>
    <w:rsid w:val="0051359A"/>
    <w:rsid w:val="00513CCB"/>
    <w:rsid w:val="005201C4"/>
    <w:rsid w:val="00520303"/>
    <w:rsid w:val="0052092C"/>
    <w:rsid w:val="005219E6"/>
    <w:rsid w:val="00527043"/>
    <w:rsid w:val="00527DA4"/>
    <w:rsid w:val="005311E0"/>
    <w:rsid w:val="00534B87"/>
    <w:rsid w:val="00535347"/>
    <w:rsid w:val="00537F2D"/>
    <w:rsid w:val="005400BB"/>
    <w:rsid w:val="005408DB"/>
    <w:rsid w:val="00541D56"/>
    <w:rsid w:val="00542BD7"/>
    <w:rsid w:val="005431B0"/>
    <w:rsid w:val="00544BD4"/>
    <w:rsid w:val="00545A0F"/>
    <w:rsid w:val="00545AA3"/>
    <w:rsid w:val="00546233"/>
    <w:rsid w:val="00546482"/>
    <w:rsid w:val="005469F4"/>
    <w:rsid w:val="005501B2"/>
    <w:rsid w:val="00552C52"/>
    <w:rsid w:val="005534D0"/>
    <w:rsid w:val="00554A4A"/>
    <w:rsid w:val="005552A3"/>
    <w:rsid w:val="00556D1D"/>
    <w:rsid w:val="00556FF2"/>
    <w:rsid w:val="00557DC5"/>
    <w:rsid w:val="00560127"/>
    <w:rsid w:val="00560B60"/>
    <w:rsid w:val="00561244"/>
    <w:rsid w:val="00561A8A"/>
    <w:rsid w:val="00562005"/>
    <w:rsid w:val="005625D7"/>
    <w:rsid w:val="005645B6"/>
    <w:rsid w:val="00565459"/>
    <w:rsid w:val="00566097"/>
    <w:rsid w:val="00570C44"/>
    <w:rsid w:val="00571DEF"/>
    <w:rsid w:val="00572ACF"/>
    <w:rsid w:val="00573888"/>
    <w:rsid w:val="00573BB1"/>
    <w:rsid w:val="00573F74"/>
    <w:rsid w:val="00573FE9"/>
    <w:rsid w:val="00576111"/>
    <w:rsid w:val="00576871"/>
    <w:rsid w:val="00576D89"/>
    <w:rsid w:val="00577B65"/>
    <w:rsid w:val="00580047"/>
    <w:rsid w:val="00582F95"/>
    <w:rsid w:val="00583F52"/>
    <w:rsid w:val="00585409"/>
    <w:rsid w:val="005858A4"/>
    <w:rsid w:val="005862F8"/>
    <w:rsid w:val="005874F4"/>
    <w:rsid w:val="00590C44"/>
    <w:rsid w:val="00591E6F"/>
    <w:rsid w:val="00592E97"/>
    <w:rsid w:val="00592F74"/>
    <w:rsid w:val="0059591A"/>
    <w:rsid w:val="00595B27"/>
    <w:rsid w:val="00595C8F"/>
    <w:rsid w:val="00596A41"/>
    <w:rsid w:val="005A05CD"/>
    <w:rsid w:val="005A20EC"/>
    <w:rsid w:val="005A274B"/>
    <w:rsid w:val="005A29CD"/>
    <w:rsid w:val="005A2D5D"/>
    <w:rsid w:val="005A2DAD"/>
    <w:rsid w:val="005A3E77"/>
    <w:rsid w:val="005A5366"/>
    <w:rsid w:val="005A5B6E"/>
    <w:rsid w:val="005A639E"/>
    <w:rsid w:val="005A71C5"/>
    <w:rsid w:val="005A74E3"/>
    <w:rsid w:val="005A7632"/>
    <w:rsid w:val="005B0739"/>
    <w:rsid w:val="005B0C04"/>
    <w:rsid w:val="005B2E88"/>
    <w:rsid w:val="005B405C"/>
    <w:rsid w:val="005B46C3"/>
    <w:rsid w:val="005B5529"/>
    <w:rsid w:val="005B6B05"/>
    <w:rsid w:val="005B7C34"/>
    <w:rsid w:val="005C02BD"/>
    <w:rsid w:val="005C03BE"/>
    <w:rsid w:val="005C058D"/>
    <w:rsid w:val="005C1DED"/>
    <w:rsid w:val="005C21CF"/>
    <w:rsid w:val="005C2F45"/>
    <w:rsid w:val="005C32FC"/>
    <w:rsid w:val="005C38B8"/>
    <w:rsid w:val="005C3CBF"/>
    <w:rsid w:val="005C42E0"/>
    <w:rsid w:val="005C436B"/>
    <w:rsid w:val="005C5B5B"/>
    <w:rsid w:val="005D1147"/>
    <w:rsid w:val="005D15D8"/>
    <w:rsid w:val="005D30B8"/>
    <w:rsid w:val="005D3A18"/>
    <w:rsid w:val="005D47D0"/>
    <w:rsid w:val="005D5F85"/>
    <w:rsid w:val="005D6DD7"/>
    <w:rsid w:val="005E1C9C"/>
    <w:rsid w:val="005E2047"/>
    <w:rsid w:val="005E31D2"/>
    <w:rsid w:val="005E33E2"/>
    <w:rsid w:val="005E3812"/>
    <w:rsid w:val="005E43F7"/>
    <w:rsid w:val="005E62C6"/>
    <w:rsid w:val="005E6610"/>
    <w:rsid w:val="005E70BC"/>
    <w:rsid w:val="005E7AEB"/>
    <w:rsid w:val="005F1D77"/>
    <w:rsid w:val="005F2E5D"/>
    <w:rsid w:val="005F33FD"/>
    <w:rsid w:val="005F59B8"/>
    <w:rsid w:val="005F7915"/>
    <w:rsid w:val="005F7945"/>
    <w:rsid w:val="0060019F"/>
    <w:rsid w:val="00600609"/>
    <w:rsid w:val="006007EF"/>
    <w:rsid w:val="00602355"/>
    <w:rsid w:val="0060397C"/>
    <w:rsid w:val="00603E96"/>
    <w:rsid w:val="00604949"/>
    <w:rsid w:val="00604BF1"/>
    <w:rsid w:val="006050EC"/>
    <w:rsid w:val="006059B8"/>
    <w:rsid w:val="00607001"/>
    <w:rsid w:val="00610C21"/>
    <w:rsid w:val="0061181D"/>
    <w:rsid w:val="00611A9D"/>
    <w:rsid w:val="00611DBE"/>
    <w:rsid w:val="0061202E"/>
    <w:rsid w:val="0061203E"/>
    <w:rsid w:val="00612B86"/>
    <w:rsid w:val="006130AC"/>
    <w:rsid w:val="00614441"/>
    <w:rsid w:val="00616159"/>
    <w:rsid w:val="006163BA"/>
    <w:rsid w:val="00617125"/>
    <w:rsid w:val="006174F4"/>
    <w:rsid w:val="0062016B"/>
    <w:rsid w:val="0062028E"/>
    <w:rsid w:val="006205F5"/>
    <w:rsid w:val="006206A0"/>
    <w:rsid w:val="00622087"/>
    <w:rsid w:val="00622B06"/>
    <w:rsid w:val="00623169"/>
    <w:rsid w:val="006245CB"/>
    <w:rsid w:val="00624A38"/>
    <w:rsid w:val="00625153"/>
    <w:rsid w:val="00626C8F"/>
    <w:rsid w:val="006327B3"/>
    <w:rsid w:val="006334A8"/>
    <w:rsid w:val="00633F31"/>
    <w:rsid w:val="00634A61"/>
    <w:rsid w:val="00635E23"/>
    <w:rsid w:val="00641638"/>
    <w:rsid w:val="00641936"/>
    <w:rsid w:val="00641CAA"/>
    <w:rsid w:val="006423F1"/>
    <w:rsid w:val="00642490"/>
    <w:rsid w:val="006435DA"/>
    <w:rsid w:val="0064367B"/>
    <w:rsid w:val="00643AF8"/>
    <w:rsid w:val="00644B5E"/>
    <w:rsid w:val="00645D11"/>
    <w:rsid w:val="006465B6"/>
    <w:rsid w:val="006468E5"/>
    <w:rsid w:val="006470B3"/>
    <w:rsid w:val="006471B3"/>
    <w:rsid w:val="006515D1"/>
    <w:rsid w:val="006517F1"/>
    <w:rsid w:val="0065266A"/>
    <w:rsid w:val="00652C9B"/>
    <w:rsid w:val="00653AC6"/>
    <w:rsid w:val="00653FFF"/>
    <w:rsid w:val="006541B0"/>
    <w:rsid w:val="0065450B"/>
    <w:rsid w:val="00654ADE"/>
    <w:rsid w:val="0065564E"/>
    <w:rsid w:val="006557E8"/>
    <w:rsid w:val="00655B27"/>
    <w:rsid w:val="00656BA3"/>
    <w:rsid w:val="006665DA"/>
    <w:rsid w:val="00666C5F"/>
    <w:rsid w:val="00667588"/>
    <w:rsid w:val="00667A70"/>
    <w:rsid w:val="00670FBF"/>
    <w:rsid w:val="00671263"/>
    <w:rsid w:val="00671554"/>
    <w:rsid w:val="00671B81"/>
    <w:rsid w:val="00672F2E"/>
    <w:rsid w:val="0067327E"/>
    <w:rsid w:val="006740C4"/>
    <w:rsid w:val="006746FA"/>
    <w:rsid w:val="006808A1"/>
    <w:rsid w:val="00680A7D"/>
    <w:rsid w:val="006823F8"/>
    <w:rsid w:val="00682B76"/>
    <w:rsid w:val="00683168"/>
    <w:rsid w:val="00684512"/>
    <w:rsid w:val="0068498F"/>
    <w:rsid w:val="00684FF9"/>
    <w:rsid w:val="006852C9"/>
    <w:rsid w:val="00685400"/>
    <w:rsid w:val="00685C30"/>
    <w:rsid w:val="006874AE"/>
    <w:rsid w:val="00687880"/>
    <w:rsid w:val="00687DCB"/>
    <w:rsid w:val="006901AA"/>
    <w:rsid w:val="006913C5"/>
    <w:rsid w:val="00692554"/>
    <w:rsid w:val="00692E90"/>
    <w:rsid w:val="00693991"/>
    <w:rsid w:val="006965B9"/>
    <w:rsid w:val="00697265"/>
    <w:rsid w:val="006977FC"/>
    <w:rsid w:val="006A10A0"/>
    <w:rsid w:val="006A4ACE"/>
    <w:rsid w:val="006A6790"/>
    <w:rsid w:val="006B1055"/>
    <w:rsid w:val="006B1241"/>
    <w:rsid w:val="006B1E5D"/>
    <w:rsid w:val="006B2F8F"/>
    <w:rsid w:val="006B31CA"/>
    <w:rsid w:val="006B3382"/>
    <w:rsid w:val="006B4194"/>
    <w:rsid w:val="006B45AD"/>
    <w:rsid w:val="006B5024"/>
    <w:rsid w:val="006B50A6"/>
    <w:rsid w:val="006B623E"/>
    <w:rsid w:val="006B64CF"/>
    <w:rsid w:val="006B7560"/>
    <w:rsid w:val="006C1444"/>
    <w:rsid w:val="006C1C86"/>
    <w:rsid w:val="006C30ED"/>
    <w:rsid w:val="006C32C8"/>
    <w:rsid w:val="006C3B8E"/>
    <w:rsid w:val="006C45C8"/>
    <w:rsid w:val="006C4EB2"/>
    <w:rsid w:val="006C560D"/>
    <w:rsid w:val="006C5AB8"/>
    <w:rsid w:val="006C5C4D"/>
    <w:rsid w:val="006C6156"/>
    <w:rsid w:val="006C6923"/>
    <w:rsid w:val="006D0009"/>
    <w:rsid w:val="006D06AC"/>
    <w:rsid w:val="006D1E52"/>
    <w:rsid w:val="006D2D40"/>
    <w:rsid w:val="006D2DE8"/>
    <w:rsid w:val="006D2E21"/>
    <w:rsid w:val="006D4A2A"/>
    <w:rsid w:val="006D7549"/>
    <w:rsid w:val="006D7C6E"/>
    <w:rsid w:val="006E0AF5"/>
    <w:rsid w:val="006E271D"/>
    <w:rsid w:val="006E2941"/>
    <w:rsid w:val="006E41B5"/>
    <w:rsid w:val="006E4366"/>
    <w:rsid w:val="006E53DC"/>
    <w:rsid w:val="006E6455"/>
    <w:rsid w:val="006E6771"/>
    <w:rsid w:val="006F0FDA"/>
    <w:rsid w:val="006F11E3"/>
    <w:rsid w:val="006F133F"/>
    <w:rsid w:val="006F225B"/>
    <w:rsid w:val="006F2CFB"/>
    <w:rsid w:val="006F2F00"/>
    <w:rsid w:val="006F3C14"/>
    <w:rsid w:val="006F52CB"/>
    <w:rsid w:val="006F5C63"/>
    <w:rsid w:val="00701F2E"/>
    <w:rsid w:val="00704033"/>
    <w:rsid w:val="00704A49"/>
    <w:rsid w:val="00704A7C"/>
    <w:rsid w:val="0070543E"/>
    <w:rsid w:val="0070665D"/>
    <w:rsid w:val="00707302"/>
    <w:rsid w:val="0070751B"/>
    <w:rsid w:val="00710466"/>
    <w:rsid w:val="007121DC"/>
    <w:rsid w:val="007123FA"/>
    <w:rsid w:val="00712FF3"/>
    <w:rsid w:val="007153FA"/>
    <w:rsid w:val="00716912"/>
    <w:rsid w:val="00716DB8"/>
    <w:rsid w:val="00717515"/>
    <w:rsid w:val="00720761"/>
    <w:rsid w:val="007231D9"/>
    <w:rsid w:val="0073060C"/>
    <w:rsid w:val="00731318"/>
    <w:rsid w:val="00731BCC"/>
    <w:rsid w:val="007322A1"/>
    <w:rsid w:val="007333EB"/>
    <w:rsid w:val="007336B3"/>
    <w:rsid w:val="00733B90"/>
    <w:rsid w:val="00734D46"/>
    <w:rsid w:val="007355CE"/>
    <w:rsid w:val="00735684"/>
    <w:rsid w:val="00735C0F"/>
    <w:rsid w:val="007370E3"/>
    <w:rsid w:val="0073756F"/>
    <w:rsid w:val="00737894"/>
    <w:rsid w:val="007401B3"/>
    <w:rsid w:val="007403F4"/>
    <w:rsid w:val="00740A34"/>
    <w:rsid w:val="00740B45"/>
    <w:rsid w:val="007415B3"/>
    <w:rsid w:val="007443BC"/>
    <w:rsid w:val="00744599"/>
    <w:rsid w:val="00745960"/>
    <w:rsid w:val="00746822"/>
    <w:rsid w:val="00750251"/>
    <w:rsid w:val="00752574"/>
    <w:rsid w:val="00753962"/>
    <w:rsid w:val="007543AF"/>
    <w:rsid w:val="00754F37"/>
    <w:rsid w:val="00755707"/>
    <w:rsid w:val="00756F01"/>
    <w:rsid w:val="00757C95"/>
    <w:rsid w:val="007603F3"/>
    <w:rsid w:val="00760C7C"/>
    <w:rsid w:val="00761001"/>
    <w:rsid w:val="00761A07"/>
    <w:rsid w:val="00764362"/>
    <w:rsid w:val="00766C2B"/>
    <w:rsid w:val="00767A03"/>
    <w:rsid w:val="00767F7B"/>
    <w:rsid w:val="0077046D"/>
    <w:rsid w:val="00770862"/>
    <w:rsid w:val="00770D12"/>
    <w:rsid w:val="00772E0F"/>
    <w:rsid w:val="00773E55"/>
    <w:rsid w:val="00774817"/>
    <w:rsid w:val="00774FA6"/>
    <w:rsid w:val="007751F6"/>
    <w:rsid w:val="00775293"/>
    <w:rsid w:val="0077555E"/>
    <w:rsid w:val="00777045"/>
    <w:rsid w:val="00780E58"/>
    <w:rsid w:val="00781061"/>
    <w:rsid w:val="00782CAD"/>
    <w:rsid w:val="00784E2F"/>
    <w:rsid w:val="00785B9C"/>
    <w:rsid w:val="00785BAB"/>
    <w:rsid w:val="0078743F"/>
    <w:rsid w:val="0078781C"/>
    <w:rsid w:val="007879B1"/>
    <w:rsid w:val="00790807"/>
    <w:rsid w:val="0079081D"/>
    <w:rsid w:val="00791240"/>
    <w:rsid w:val="00791B4B"/>
    <w:rsid w:val="007932CA"/>
    <w:rsid w:val="00795531"/>
    <w:rsid w:val="00795836"/>
    <w:rsid w:val="00796E0B"/>
    <w:rsid w:val="007A0136"/>
    <w:rsid w:val="007A03FB"/>
    <w:rsid w:val="007A374B"/>
    <w:rsid w:val="007A3B15"/>
    <w:rsid w:val="007A3DC4"/>
    <w:rsid w:val="007A442F"/>
    <w:rsid w:val="007A48ED"/>
    <w:rsid w:val="007A4AF4"/>
    <w:rsid w:val="007A6331"/>
    <w:rsid w:val="007A6553"/>
    <w:rsid w:val="007A6932"/>
    <w:rsid w:val="007A78EB"/>
    <w:rsid w:val="007B0462"/>
    <w:rsid w:val="007B0EA9"/>
    <w:rsid w:val="007B1C3A"/>
    <w:rsid w:val="007B2044"/>
    <w:rsid w:val="007B2870"/>
    <w:rsid w:val="007B2FF4"/>
    <w:rsid w:val="007B5067"/>
    <w:rsid w:val="007B6B92"/>
    <w:rsid w:val="007B6BE6"/>
    <w:rsid w:val="007B7CE1"/>
    <w:rsid w:val="007C165B"/>
    <w:rsid w:val="007C436C"/>
    <w:rsid w:val="007C52B3"/>
    <w:rsid w:val="007C531D"/>
    <w:rsid w:val="007C62B5"/>
    <w:rsid w:val="007C67EB"/>
    <w:rsid w:val="007C6A8F"/>
    <w:rsid w:val="007D0772"/>
    <w:rsid w:val="007D23E8"/>
    <w:rsid w:val="007D34DD"/>
    <w:rsid w:val="007D39BB"/>
    <w:rsid w:val="007D3D8F"/>
    <w:rsid w:val="007D44D6"/>
    <w:rsid w:val="007D47AE"/>
    <w:rsid w:val="007D47C1"/>
    <w:rsid w:val="007D589F"/>
    <w:rsid w:val="007D5E2C"/>
    <w:rsid w:val="007D62F0"/>
    <w:rsid w:val="007D6491"/>
    <w:rsid w:val="007D7463"/>
    <w:rsid w:val="007E1105"/>
    <w:rsid w:val="007E1860"/>
    <w:rsid w:val="007E3058"/>
    <w:rsid w:val="007E3091"/>
    <w:rsid w:val="007E5D6D"/>
    <w:rsid w:val="007E7662"/>
    <w:rsid w:val="007E7B5F"/>
    <w:rsid w:val="007F0AC8"/>
    <w:rsid w:val="007F209A"/>
    <w:rsid w:val="007F218A"/>
    <w:rsid w:val="007F2B4B"/>
    <w:rsid w:val="007F3178"/>
    <w:rsid w:val="007F4288"/>
    <w:rsid w:val="007F7FDF"/>
    <w:rsid w:val="0080112D"/>
    <w:rsid w:val="0080151A"/>
    <w:rsid w:val="00801585"/>
    <w:rsid w:val="008025DA"/>
    <w:rsid w:val="00802A1D"/>
    <w:rsid w:val="00803989"/>
    <w:rsid w:val="00803C2D"/>
    <w:rsid w:val="008045D8"/>
    <w:rsid w:val="00804B5B"/>
    <w:rsid w:val="008057FF"/>
    <w:rsid w:val="00805C1B"/>
    <w:rsid w:val="00806257"/>
    <w:rsid w:val="0081030D"/>
    <w:rsid w:val="00810834"/>
    <w:rsid w:val="00810DB3"/>
    <w:rsid w:val="00811409"/>
    <w:rsid w:val="00812CA0"/>
    <w:rsid w:val="00812D9D"/>
    <w:rsid w:val="00813AEA"/>
    <w:rsid w:val="008141D0"/>
    <w:rsid w:val="008142FE"/>
    <w:rsid w:val="00814955"/>
    <w:rsid w:val="00816113"/>
    <w:rsid w:val="00816AE3"/>
    <w:rsid w:val="00817DE3"/>
    <w:rsid w:val="008216A6"/>
    <w:rsid w:val="008219D0"/>
    <w:rsid w:val="00823EB1"/>
    <w:rsid w:val="00824082"/>
    <w:rsid w:val="008240E1"/>
    <w:rsid w:val="0082481A"/>
    <w:rsid w:val="00824A32"/>
    <w:rsid w:val="00825239"/>
    <w:rsid w:val="00827D70"/>
    <w:rsid w:val="00830110"/>
    <w:rsid w:val="00830240"/>
    <w:rsid w:val="008315A4"/>
    <w:rsid w:val="00832A61"/>
    <w:rsid w:val="00832BDC"/>
    <w:rsid w:val="008330E9"/>
    <w:rsid w:val="00835689"/>
    <w:rsid w:val="0083599A"/>
    <w:rsid w:val="00835ED5"/>
    <w:rsid w:val="00836556"/>
    <w:rsid w:val="008413BE"/>
    <w:rsid w:val="0084175A"/>
    <w:rsid w:val="00841DE0"/>
    <w:rsid w:val="00843831"/>
    <w:rsid w:val="00845033"/>
    <w:rsid w:val="00851E28"/>
    <w:rsid w:val="00852158"/>
    <w:rsid w:val="00852863"/>
    <w:rsid w:val="00852D66"/>
    <w:rsid w:val="00853CC6"/>
    <w:rsid w:val="008551DB"/>
    <w:rsid w:val="00855CE3"/>
    <w:rsid w:val="00856317"/>
    <w:rsid w:val="00857942"/>
    <w:rsid w:val="00860CBC"/>
    <w:rsid w:val="0086124C"/>
    <w:rsid w:val="00863ACC"/>
    <w:rsid w:val="00864871"/>
    <w:rsid w:val="00865716"/>
    <w:rsid w:val="008664BD"/>
    <w:rsid w:val="00866BA3"/>
    <w:rsid w:val="00866BED"/>
    <w:rsid w:val="00870E6D"/>
    <w:rsid w:val="0087244B"/>
    <w:rsid w:val="00872DB6"/>
    <w:rsid w:val="008742FB"/>
    <w:rsid w:val="0087437D"/>
    <w:rsid w:val="008744DD"/>
    <w:rsid w:val="00874D4C"/>
    <w:rsid w:val="00875CA0"/>
    <w:rsid w:val="00876F99"/>
    <w:rsid w:val="008772E3"/>
    <w:rsid w:val="00880D99"/>
    <w:rsid w:val="00880EC5"/>
    <w:rsid w:val="0088177E"/>
    <w:rsid w:val="00882EE1"/>
    <w:rsid w:val="00883E0B"/>
    <w:rsid w:val="00884BDB"/>
    <w:rsid w:val="00887114"/>
    <w:rsid w:val="00887273"/>
    <w:rsid w:val="00890B61"/>
    <w:rsid w:val="008947F6"/>
    <w:rsid w:val="00894A52"/>
    <w:rsid w:val="00894CE2"/>
    <w:rsid w:val="0089580D"/>
    <w:rsid w:val="00895E49"/>
    <w:rsid w:val="0089651E"/>
    <w:rsid w:val="00896DE7"/>
    <w:rsid w:val="00897C5F"/>
    <w:rsid w:val="008A27A2"/>
    <w:rsid w:val="008A2986"/>
    <w:rsid w:val="008A2C5A"/>
    <w:rsid w:val="008A2FD9"/>
    <w:rsid w:val="008A30CA"/>
    <w:rsid w:val="008A33F7"/>
    <w:rsid w:val="008A44A8"/>
    <w:rsid w:val="008A47CD"/>
    <w:rsid w:val="008A5642"/>
    <w:rsid w:val="008A59FA"/>
    <w:rsid w:val="008A6FB7"/>
    <w:rsid w:val="008A721B"/>
    <w:rsid w:val="008A77E5"/>
    <w:rsid w:val="008B0B9D"/>
    <w:rsid w:val="008B1FEA"/>
    <w:rsid w:val="008B25F0"/>
    <w:rsid w:val="008B2D5A"/>
    <w:rsid w:val="008B4C23"/>
    <w:rsid w:val="008B5DA7"/>
    <w:rsid w:val="008B6A62"/>
    <w:rsid w:val="008B6A63"/>
    <w:rsid w:val="008B6C84"/>
    <w:rsid w:val="008C167C"/>
    <w:rsid w:val="008C1E14"/>
    <w:rsid w:val="008C1FBD"/>
    <w:rsid w:val="008C2755"/>
    <w:rsid w:val="008C40B2"/>
    <w:rsid w:val="008C48C0"/>
    <w:rsid w:val="008C5088"/>
    <w:rsid w:val="008C51B8"/>
    <w:rsid w:val="008C6353"/>
    <w:rsid w:val="008C78DC"/>
    <w:rsid w:val="008C7C14"/>
    <w:rsid w:val="008C7F08"/>
    <w:rsid w:val="008D097F"/>
    <w:rsid w:val="008D109B"/>
    <w:rsid w:val="008D12B4"/>
    <w:rsid w:val="008D1927"/>
    <w:rsid w:val="008D2571"/>
    <w:rsid w:val="008D2CD9"/>
    <w:rsid w:val="008D32CA"/>
    <w:rsid w:val="008D38A1"/>
    <w:rsid w:val="008D49DB"/>
    <w:rsid w:val="008D5130"/>
    <w:rsid w:val="008D647D"/>
    <w:rsid w:val="008D6593"/>
    <w:rsid w:val="008D777A"/>
    <w:rsid w:val="008E114F"/>
    <w:rsid w:val="008E1702"/>
    <w:rsid w:val="008E1B5B"/>
    <w:rsid w:val="008E223F"/>
    <w:rsid w:val="008E26CB"/>
    <w:rsid w:val="008E2F98"/>
    <w:rsid w:val="008E2F9B"/>
    <w:rsid w:val="008E3F34"/>
    <w:rsid w:val="008E5020"/>
    <w:rsid w:val="008E6390"/>
    <w:rsid w:val="008F0A96"/>
    <w:rsid w:val="008F13AB"/>
    <w:rsid w:val="008F1F29"/>
    <w:rsid w:val="008F2C29"/>
    <w:rsid w:val="008F33FC"/>
    <w:rsid w:val="008F3820"/>
    <w:rsid w:val="008F4464"/>
    <w:rsid w:val="008F520B"/>
    <w:rsid w:val="008F5E41"/>
    <w:rsid w:val="008F7970"/>
    <w:rsid w:val="0090294A"/>
    <w:rsid w:val="00903443"/>
    <w:rsid w:val="009036EE"/>
    <w:rsid w:val="00903A69"/>
    <w:rsid w:val="00905941"/>
    <w:rsid w:val="00906A8B"/>
    <w:rsid w:val="00907B76"/>
    <w:rsid w:val="00907BD8"/>
    <w:rsid w:val="00907DFA"/>
    <w:rsid w:val="00910FA0"/>
    <w:rsid w:val="0091254C"/>
    <w:rsid w:val="00912AA8"/>
    <w:rsid w:val="00913FC5"/>
    <w:rsid w:val="009144FA"/>
    <w:rsid w:val="009157C3"/>
    <w:rsid w:val="00915803"/>
    <w:rsid w:val="0091615D"/>
    <w:rsid w:val="00916C91"/>
    <w:rsid w:val="0092161F"/>
    <w:rsid w:val="00921880"/>
    <w:rsid w:val="009243D4"/>
    <w:rsid w:val="009247A3"/>
    <w:rsid w:val="00926615"/>
    <w:rsid w:val="0093103B"/>
    <w:rsid w:val="009314A8"/>
    <w:rsid w:val="0093172F"/>
    <w:rsid w:val="009321BF"/>
    <w:rsid w:val="0093225A"/>
    <w:rsid w:val="00932613"/>
    <w:rsid w:val="00933194"/>
    <w:rsid w:val="009332D4"/>
    <w:rsid w:val="009349BE"/>
    <w:rsid w:val="00934F7B"/>
    <w:rsid w:val="009350F9"/>
    <w:rsid w:val="00936031"/>
    <w:rsid w:val="009421A6"/>
    <w:rsid w:val="00942223"/>
    <w:rsid w:val="00942BE4"/>
    <w:rsid w:val="0094359C"/>
    <w:rsid w:val="00944244"/>
    <w:rsid w:val="00946A48"/>
    <w:rsid w:val="00946D42"/>
    <w:rsid w:val="009501D0"/>
    <w:rsid w:val="009509A5"/>
    <w:rsid w:val="00951290"/>
    <w:rsid w:val="00951D7E"/>
    <w:rsid w:val="00952194"/>
    <w:rsid w:val="00953747"/>
    <w:rsid w:val="00953781"/>
    <w:rsid w:val="00956222"/>
    <w:rsid w:val="00956EAB"/>
    <w:rsid w:val="00962111"/>
    <w:rsid w:val="009633DD"/>
    <w:rsid w:val="009636B4"/>
    <w:rsid w:val="009647C5"/>
    <w:rsid w:val="0096504F"/>
    <w:rsid w:val="0096561F"/>
    <w:rsid w:val="00966186"/>
    <w:rsid w:val="00966BD6"/>
    <w:rsid w:val="00966F8C"/>
    <w:rsid w:val="009672A0"/>
    <w:rsid w:val="009677FE"/>
    <w:rsid w:val="00967FA8"/>
    <w:rsid w:val="009707AD"/>
    <w:rsid w:val="00970F08"/>
    <w:rsid w:val="00971B2E"/>
    <w:rsid w:val="009721A2"/>
    <w:rsid w:val="00972F1D"/>
    <w:rsid w:val="00973682"/>
    <w:rsid w:val="009741A1"/>
    <w:rsid w:val="0097432B"/>
    <w:rsid w:val="0097484E"/>
    <w:rsid w:val="00974D17"/>
    <w:rsid w:val="00974E8F"/>
    <w:rsid w:val="00975603"/>
    <w:rsid w:val="009768E5"/>
    <w:rsid w:val="00976C6B"/>
    <w:rsid w:val="009772B7"/>
    <w:rsid w:val="00980128"/>
    <w:rsid w:val="0098107E"/>
    <w:rsid w:val="00981761"/>
    <w:rsid w:val="00982CD1"/>
    <w:rsid w:val="00983686"/>
    <w:rsid w:val="009846A9"/>
    <w:rsid w:val="00984719"/>
    <w:rsid w:val="009862AE"/>
    <w:rsid w:val="00986EBF"/>
    <w:rsid w:val="009870F4"/>
    <w:rsid w:val="00990721"/>
    <w:rsid w:val="009929B7"/>
    <w:rsid w:val="0099313A"/>
    <w:rsid w:val="0099358D"/>
    <w:rsid w:val="00994396"/>
    <w:rsid w:val="00995F6C"/>
    <w:rsid w:val="00996105"/>
    <w:rsid w:val="00996DD3"/>
    <w:rsid w:val="00997013"/>
    <w:rsid w:val="009A0441"/>
    <w:rsid w:val="009A1539"/>
    <w:rsid w:val="009A1738"/>
    <w:rsid w:val="009A1AAF"/>
    <w:rsid w:val="009A2D2E"/>
    <w:rsid w:val="009A3441"/>
    <w:rsid w:val="009A66EA"/>
    <w:rsid w:val="009A695E"/>
    <w:rsid w:val="009A7CE0"/>
    <w:rsid w:val="009B053A"/>
    <w:rsid w:val="009B2615"/>
    <w:rsid w:val="009B29A1"/>
    <w:rsid w:val="009B2FFF"/>
    <w:rsid w:val="009B50F1"/>
    <w:rsid w:val="009B5807"/>
    <w:rsid w:val="009B646D"/>
    <w:rsid w:val="009B6C5D"/>
    <w:rsid w:val="009B778D"/>
    <w:rsid w:val="009C0FCB"/>
    <w:rsid w:val="009C160F"/>
    <w:rsid w:val="009C3892"/>
    <w:rsid w:val="009C3E24"/>
    <w:rsid w:val="009C5153"/>
    <w:rsid w:val="009C7A09"/>
    <w:rsid w:val="009D0588"/>
    <w:rsid w:val="009D05AB"/>
    <w:rsid w:val="009D0B54"/>
    <w:rsid w:val="009D1495"/>
    <w:rsid w:val="009D1CD2"/>
    <w:rsid w:val="009D1F6C"/>
    <w:rsid w:val="009D2D16"/>
    <w:rsid w:val="009D3C96"/>
    <w:rsid w:val="009D3EC4"/>
    <w:rsid w:val="009D443C"/>
    <w:rsid w:val="009D5CEF"/>
    <w:rsid w:val="009D678D"/>
    <w:rsid w:val="009D6BFF"/>
    <w:rsid w:val="009E04F0"/>
    <w:rsid w:val="009E06E3"/>
    <w:rsid w:val="009E0E03"/>
    <w:rsid w:val="009E2ED4"/>
    <w:rsid w:val="009E3BE7"/>
    <w:rsid w:val="009E450F"/>
    <w:rsid w:val="009E4D97"/>
    <w:rsid w:val="009E4DC9"/>
    <w:rsid w:val="009E64C0"/>
    <w:rsid w:val="009E7CB2"/>
    <w:rsid w:val="009F125D"/>
    <w:rsid w:val="009F15C3"/>
    <w:rsid w:val="009F1B1C"/>
    <w:rsid w:val="009F2805"/>
    <w:rsid w:val="009F3B75"/>
    <w:rsid w:val="009F3C5F"/>
    <w:rsid w:val="009F6501"/>
    <w:rsid w:val="009F79E7"/>
    <w:rsid w:val="009F7C3F"/>
    <w:rsid w:val="009F7C76"/>
    <w:rsid w:val="00A00058"/>
    <w:rsid w:val="00A011F5"/>
    <w:rsid w:val="00A021BB"/>
    <w:rsid w:val="00A035E5"/>
    <w:rsid w:val="00A03CD8"/>
    <w:rsid w:val="00A04D63"/>
    <w:rsid w:val="00A05C39"/>
    <w:rsid w:val="00A060FB"/>
    <w:rsid w:val="00A06812"/>
    <w:rsid w:val="00A06A79"/>
    <w:rsid w:val="00A10527"/>
    <w:rsid w:val="00A106BF"/>
    <w:rsid w:val="00A11059"/>
    <w:rsid w:val="00A11175"/>
    <w:rsid w:val="00A117CC"/>
    <w:rsid w:val="00A11889"/>
    <w:rsid w:val="00A14E24"/>
    <w:rsid w:val="00A15030"/>
    <w:rsid w:val="00A15E09"/>
    <w:rsid w:val="00A1676B"/>
    <w:rsid w:val="00A203DF"/>
    <w:rsid w:val="00A20507"/>
    <w:rsid w:val="00A20629"/>
    <w:rsid w:val="00A21934"/>
    <w:rsid w:val="00A21A25"/>
    <w:rsid w:val="00A21BB7"/>
    <w:rsid w:val="00A22EA9"/>
    <w:rsid w:val="00A231BC"/>
    <w:rsid w:val="00A234AD"/>
    <w:rsid w:val="00A26C30"/>
    <w:rsid w:val="00A2756F"/>
    <w:rsid w:val="00A30FBE"/>
    <w:rsid w:val="00A3221D"/>
    <w:rsid w:val="00A327FB"/>
    <w:rsid w:val="00A32B41"/>
    <w:rsid w:val="00A32D97"/>
    <w:rsid w:val="00A33447"/>
    <w:rsid w:val="00A33B37"/>
    <w:rsid w:val="00A346B6"/>
    <w:rsid w:val="00A34D17"/>
    <w:rsid w:val="00A35354"/>
    <w:rsid w:val="00A3658A"/>
    <w:rsid w:val="00A40096"/>
    <w:rsid w:val="00A400F8"/>
    <w:rsid w:val="00A40FC8"/>
    <w:rsid w:val="00A421D6"/>
    <w:rsid w:val="00A42225"/>
    <w:rsid w:val="00A422F3"/>
    <w:rsid w:val="00A438FD"/>
    <w:rsid w:val="00A43C80"/>
    <w:rsid w:val="00A43E5A"/>
    <w:rsid w:val="00A442FC"/>
    <w:rsid w:val="00A44C69"/>
    <w:rsid w:val="00A45C99"/>
    <w:rsid w:val="00A46943"/>
    <w:rsid w:val="00A46A9D"/>
    <w:rsid w:val="00A50008"/>
    <w:rsid w:val="00A51BBD"/>
    <w:rsid w:val="00A53441"/>
    <w:rsid w:val="00A54A69"/>
    <w:rsid w:val="00A57B0C"/>
    <w:rsid w:val="00A57DF6"/>
    <w:rsid w:val="00A6041D"/>
    <w:rsid w:val="00A60687"/>
    <w:rsid w:val="00A62696"/>
    <w:rsid w:val="00A63E0F"/>
    <w:rsid w:val="00A6540D"/>
    <w:rsid w:val="00A65E9E"/>
    <w:rsid w:val="00A66B91"/>
    <w:rsid w:val="00A676E4"/>
    <w:rsid w:val="00A67EF1"/>
    <w:rsid w:val="00A72021"/>
    <w:rsid w:val="00A727A1"/>
    <w:rsid w:val="00A72ED5"/>
    <w:rsid w:val="00A730D1"/>
    <w:rsid w:val="00A75214"/>
    <w:rsid w:val="00A75A83"/>
    <w:rsid w:val="00A766DE"/>
    <w:rsid w:val="00A76DA2"/>
    <w:rsid w:val="00A80B6D"/>
    <w:rsid w:val="00A83D4A"/>
    <w:rsid w:val="00A91035"/>
    <w:rsid w:val="00A92757"/>
    <w:rsid w:val="00A93502"/>
    <w:rsid w:val="00A93A89"/>
    <w:rsid w:val="00A95833"/>
    <w:rsid w:val="00A95EA2"/>
    <w:rsid w:val="00A96764"/>
    <w:rsid w:val="00A97843"/>
    <w:rsid w:val="00AA0615"/>
    <w:rsid w:val="00AA0D92"/>
    <w:rsid w:val="00AA2427"/>
    <w:rsid w:val="00AA251F"/>
    <w:rsid w:val="00AA5A78"/>
    <w:rsid w:val="00AA5CDC"/>
    <w:rsid w:val="00AB07E1"/>
    <w:rsid w:val="00AB1FFA"/>
    <w:rsid w:val="00AB2646"/>
    <w:rsid w:val="00AB2ACE"/>
    <w:rsid w:val="00AB2FF7"/>
    <w:rsid w:val="00AB3BF8"/>
    <w:rsid w:val="00AB4638"/>
    <w:rsid w:val="00AB48FB"/>
    <w:rsid w:val="00AB506F"/>
    <w:rsid w:val="00AB5830"/>
    <w:rsid w:val="00AB5EFD"/>
    <w:rsid w:val="00AB6D35"/>
    <w:rsid w:val="00AB6ECE"/>
    <w:rsid w:val="00AB7F8F"/>
    <w:rsid w:val="00AC2126"/>
    <w:rsid w:val="00AC25C9"/>
    <w:rsid w:val="00AC2731"/>
    <w:rsid w:val="00AC476E"/>
    <w:rsid w:val="00AC4A3A"/>
    <w:rsid w:val="00AC54EB"/>
    <w:rsid w:val="00AC7500"/>
    <w:rsid w:val="00AD0F1E"/>
    <w:rsid w:val="00AD20E1"/>
    <w:rsid w:val="00AD25C4"/>
    <w:rsid w:val="00AD288C"/>
    <w:rsid w:val="00AD2E20"/>
    <w:rsid w:val="00AD42E8"/>
    <w:rsid w:val="00AD5B6C"/>
    <w:rsid w:val="00AD7370"/>
    <w:rsid w:val="00AD7578"/>
    <w:rsid w:val="00AE00DF"/>
    <w:rsid w:val="00AE0588"/>
    <w:rsid w:val="00AE2D3C"/>
    <w:rsid w:val="00AE2E23"/>
    <w:rsid w:val="00AE3972"/>
    <w:rsid w:val="00AE3E6E"/>
    <w:rsid w:val="00AE4734"/>
    <w:rsid w:val="00AE5F2F"/>
    <w:rsid w:val="00AE6945"/>
    <w:rsid w:val="00AF0A41"/>
    <w:rsid w:val="00AF2B53"/>
    <w:rsid w:val="00AF2CE0"/>
    <w:rsid w:val="00AF2D65"/>
    <w:rsid w:val="00AF353D"/>
    <w:rsid w:val="00AF3A56"/>
    <w:rsid w:val="00AF4818"/>
    <w:rsid w:val="00AF6263"/>
    <w:rsid w:val="00AF79F7"/>
    <w:rsid w:val="00B00F1B"/>
    <w:rsid w:val="00B01B42"/>
    <w:rsid w:val="00B01EF9"/>
    <w:rsid w:val="00B02CF8"/>
    <w:rsid w:val="00B03040"/>
    <w:rsid w:val="00B03945"/>
    <w:rsid w:val="00B045EB"/>
    <w:rsid w:val="00B04D20"/>
    <w:rsid w:val="00B050E7"/>
    <w:rsid w:val="00B06FA8"/>
    <w:rsid w:val="00B07E55"/>
    <w:rsid w:val="00B101B5"/>
    <w:rsid w:val="00B10AE6"/>
    <w:rsid w:val="00B12D3E"/>
    <w:rsid w:val="00B130DA"/>
    <w:rsid w:val="00B1330D"/>
    <w:rsid w:val="00B13D41"/>
    <w:rsid w:val="00B13EB2"/>
    <w:rsid w:val="00B14066"/>
    <w:rsid w:val="00B156C1"/>
    <w:rsid w:val="00B1724C"/>
    <w:rsid w:val="00B179CA"/>
    <w:rsid w:val="00B203EF"/>
    <w:rsid w:val="00B21195"/>
    <w:rsid w:val="00B22B9C"/>
    <w:rsid w:val="00B23DE8"/>
    <w:rsid w:val="00B24293"/>
    <w:rsid w:val="00B249BB"/>
    <w:rsid w:val="00B24A5B"/>
    <w:rsid w:val="00B259B1"/>
    <w:rsid w:val="00B27183"/>
    <w:rsid w:val="00B30734"/>
    <w:rsid w:val="00B3083B"/>
    <w:rsid w:val="00B312AD"/>
    <w:rsid w:val="00B31A6D"/>
    <w:rsid w:val="00B31C9E"/>
    <w:rsid w:val="00B32986"/>
    <w:rsid w:val="00B3334F"/>
    <w:rsid w:val="00B3498B"/>
    <w:rsid w:val="00B373F5"/>
    <w:rsid w:val="00B374E9"/>
    <w:rsid w:val="00B411EC"/>
    <w:rsid w:val="00B427F5"/>
    <w:rsid w:val="00B42F6D"/>
    <w:rsid w:val="00B43D5A"/>
    <w:rsid w:val="00B44131"/>
    <w:rsid w:val="00B44AA4"/>
    <w:rsid w:val="00B4542E"/>
    <w:rsid w:val="00B458F5"/>
    <w:rsid w:val="00B534B6"/>
    <w:rsid w:val="00B53524"/>
    <w:rsid w:val="00B54036"/>
    <w:rsid w:val="00B55702"/>
    <w:rsid w:val="00B60514"/>
    <w:rsid w:val="00B62D82"/>
    <w:rsid w:val="00B6326E"/>
    <w:rsid w:val="00B635C3"/>
    <w:rsid w:val="00B64FDA"/>
    <w:rsid w:val="00B672B4"/>
    <w:rsid w:val="00B67804"/>
    <w:rsid w:val="00B67F12"/>
    <w:rsid w:val="00B71852"/>
    <w:rsid w:val="00B721DC"/>
    <w:rsid w:val="00B72905"/>
    <w:rsid w:val="00B72DC6"/>
    <w:rsid w:val="00B7320A"/>
    <w:rsid w:val="00B7388E"/>
    <w:rsid w:val="00B73A93"/>
    <w:rsid w:val="00B73EE7"/>
    <w:rsid w:val="00B741DC"/>
    <w:rsid w:val="00B74349"/>
    <w:rsid w:val="00B74394"/>
    <w:rsid w:val="00B7474E"/>
    <w:rsid w:val="00B74AB8"/>
    <w:rsid w:val="00B74C30"/>
    <w:rsid w:val="00B750DE"/>
    <w:rsid w:val="00B75621"/>
    <w:rsid w:val="00B76267"/>
    <w:rsid w:val="00B7638D"/>
    <w:rsid w:val="00B763B0"/>
    <w:rsid w:val="00B80BF4"/>
    <w:rsid w:val="00B81559"/>
    <w:rsid w:val="00B8228F"/>
    <w:rsid w:val="00B82D79"/>
    <w:rsid w:val="00B840B3"/>
    <w:rsid w:val="00B85364"/>
    <w:rsid w:val="00B85B62"/>
    <w:rsid w:val="00B85FE0"/>
    <w:rsid w:val="00B86E26"/>
    <w:rsid w:val="00B87A64"/>
    <w:rsid w:val="00B87BA1"/>
    <w:rsid w:val="00B9053C"/>
    <w:rsid w:val="00B92113"/>
    <w:rsid w:val="00B92A0B"/>
    <w:rsid w:val="00B92BD9"/>
    <w:rsid w:val="00B93492"/>
    <w:rsid w:val="00B93C8C"/>
    <w:rsid w:val="00B94367"/>
    <w:rsid w:val="00B95ACB"/>
    <w:rsid w:val="00B95E8D"/>
    <w:rsid w:val="00B96704"/>
    <w:rsid w:val="00B97C8E"/>
    <w:rsid w:val="00B97D82"/>
    <w:rsid w:val="00BA025C"/>
    <w:rsid w:val="00BA06BA"/>
    <w:rsid w:val="00BA098F"/>
    <w:rsid w:val="00BA12CD"/>
    <w:rsid w:val="00BA1A9D"/>
    <w:rsid w:val="00BA1F6C"/>
    <w:rsid w:val="00BA6BD8"/>
    <w:rsid w:val="00BA6C03"/>
    <w:rsid w:val="00BA70B0"/>
    <w:rsid w:val="00BA7C7A"/>
    <w:rsid w:val="00BB0453"/>
    <w:rsid w:val="00BB05CE"/>
    <w:rsid w:val="00BB1472"/>
    <w:rsid w:val="00BB30FD"/>
    <w:rsid w:val="00BB32F4"/>
    <w:rsid w:val="00BB36B9"/>
    <w:rsid w:val="00BB694E"/>
    <w:rsid w:val="00BB77A1"/>
    <w:rsid w:val="00BC05BF"/>
    <w:rsid w:val="00BC0EBB"/>
    <w:rsid w:val="00BC2B14"/>
    <w:rsid w:val="00BC35C6"/>
    <w:rsid w:val="00BC42BD"/>
    <w:rsid w:val="00BC454A"/>
    <w:rsid w:val="00BC4C67"/>
    <w:rsid w:val="00BC4FB9"/>
    <w:rsid w:val="00BC6381"/>
    <w:rsid w:val="00BC6E37"/>
    <w:rsid w:val="00BC7E4A"/>
    <w:rsid w:val="00BD0082"/>
    <w:rsid w:val="00BD0E0B"/>
    <w:rsid w:val="00BD1349"/>
    <w:rsid w:val="00BD16F4"/>
    <w:rsid w:val="00BD1DA9"/>
    <w:rsid w:val="00BD1EDA"/>
    <w:rsid w:val="00BD25A0"/>
    <w:rsid w:val="00BD266F"/>
    <w:rsid w:val="00BD2BFE"/>
    <w:rsid w:val="00BD2F64"/>
    <w:rsid w:val="00BD3069"/>
    <w:rsid w:val="00BD3983"/>
    <w:rsid w:val="00BD4381"/>
    <w:rsid w:val="00BD5258"/>
    <w:rsid w:val="00BE0B25"/>
    <w:rsid w:val="00BE0B3F"/>
    <w:rsid w:val="00BE0DF4"/>
    <w:rsid w:val="00BE1FAF"/>
    <w:rsid w:val="00BE3CDE"/>
    <w:rsid w:val="00BE513D"/>
    <w:rsid w:val="00BE61EA"/>
    <w:rsid w:val="00BE66D0"/>
    <w:rsid w:val="00BF075F"/>
    <w:rsid w:val="00BF106A"/>
    <w:rsid w:val="00BF24B9"/>
    <w:rsid w:val="00BF2BA2"/>
    <w:rsid w:val="00BF31EA"/>
    <w:rsid w:val="00BF3475"/>
    <w:rsid w:val="00BF3A8C"/>
    <w:rsid w:val="00BF66E1"/>
    <w:rsid w:val="00BF7EC7"/>
    <w:rsid w:val="00C00AF4"/>
    <w:rsid w:val="00C010E9"/>
    <w:rsid w:val="00C01D02"/>
    <w:rsid w:val="00C040D2"/>
    <w:rsid w:val="00C0535D"/>
    <w:rsid w:val="00C060B1"/>
    <w:rsid w:val="00C06449"/>
    <w:rsid w:val="00C06EE1"/>
    <w:rsid w:val="00C06FCD"/>
    <w:rsid w:val="00C07B79"/>
    <w:rsid w:val="00C1020A"/>
    <w:rsid w:val="00C106EC"/>
    <w:rsid w:val="00C1163F"/>
    <w:rsid w:val="00C11819"/>
    <w:rsid w:val="00C11D60"/>
    <w:rsid w:val="00C12227"/>
    <w:rsid w:val="00C12692"/>
    <w:rsid w:val="00C12752"/>
    <w:rsid w:val="00C127E1"/>
    <w:rsid w:val="00C12805"/>
    <w:rsid w:val="00C12FB7"/>
    <w:rsid w:val="00C14508"/>
    <w:rsid w:val="00C157EF"/>
    <w:rsid w:val="00C16668"/>
    <w:rsid w:val="00C16C5B"/>
    <w:rsid w:val="00C176A2"/>
    <w:rsid w:val="00C22210"/>
    <w:rsid w:val="00C22B83"/>
    <w:rsid w:val="00C232D0"/>
    <w:rsid w:val="00C23515"/>
    <w:rsid w:val="00C24C40"/>
    <w:rsid w:val="00C24F44"/>
    <w:rsid w:val="00C25CD5"/>
    <w:rsid w:val="00C261FF"/>
    <w:rsid w:val="00C26782"/>
    <w:rsid w:val="00C27C3C"/>
    <w:rsid w:val="00C30839"/>
    <w:rsid w:val="00C30EF5"/>
    <w:rsid w:val="00C31561"/>
    <w:rsid w:val="00C3471E"/>
    <w:rsid w:val="00C35C2B"/>
    <w:rsid w:val="00C35FA2"/>
    <w:rsid w:val="00C375C4"/>
    <w:rsid w:val="00C4323F"/>
    <w:rsid w:val="00C43FBF"/>
    <w:rsid w:val="00C44CDF"/>
    <w:rsid w:val="00C454F3"/>
    <w:rsid w:val="00C45F2B"/>
    <w:rsid w:val="00C465A2"/>
    <w:rsid w:val="00C46CCB"/>
    <w:rsid w:val="00C47798"/>
    <w:rsid w:val="00C47FD4"/>
    <w:rsid w:val="00C50205"/>
    <w:rsid w:val="00C52FE3"/>
    <w:rsid w:val="00C53312"/>
    <w:rsid w:val="00C53A1B"/>
    <w:rsid w:val="00C543CE"/>
    <w:rsid w:val="00C5484A"/>
    <w:rsid w:val="00C54916"/>
    <w:rsid w:val="00C57152"/>
    <w:rsid w:val="00C57B23"/>
    <w:rsid w:val="00C57EB3"/>
    <w:rsid w:val="00C6105F"/>
    <w:rsid w:val="00C61C12"/>
    <w:rsid w:val="00C62E22"/>
    <w:rsid w:val="00C66461"/>
    <w:rsid w:val="00C67C2C"/>
    <w:rsid w:val="00C70D72"/>
    <w:rsid w:val="00C7289F"/>
    <w:rsid w:val="00C73736"/>
    <w:rsid w:val="00C73960"/>
    <w:rsid w:val="00C75020"/>
    <w:rsid w:val="00C76398"/>
    <w:rsid w:val="00C764C8"/>
    <w:rsid w:val="00C77221"/>
    <w:rsid w:val="00C80179"/>
    <w:rsid w:val="00C80881"/>
    <w:rsid w:val="00C80DE6"/>
    <w:rsid w:val="00C81A31"/>
    <w:rsid w:val="00C822A0"/>
    <w:rsid w:val="00C83498"/>
    <w:rsid w:val="00C843C9"/>
    <w:rsid w:val="00C84826"/>
    <w:rsid w:val="00C855A1"/>
    <w:rsid w:val="00C8766B"/>
    <w:rsid w:val="00C90D26"/>
    <w:rsid w:val="00C91797"/>
    <w:rsid w:val="00C9193B"/>
    <w:rsid w:val="00C91C87"/>
    <w:rsid w:val="00C9365D"/>
    <w:rsid w:val="00C939DE"/>
    <w:rsid w:val="00C949B0"/>
    <w:rsid w:val="00C94D30"/>
    <w:rsid w:val="00C94EE5"/>
    <w:rsid w:val="00C95D0E"/>
    <w:rsid w:val="00C96066"/>
    <w:rsid w:val="00C96954"/>
    <w:rsid w:val="00CA00EB"/>
    <w:rsid w:val="00CA293C"/>
    <w:rsid w:val="00CA30A1"/>
    <w:rsid w:val="00CA314B"/>
    <w:rsid w:val="00CA46BB"/>
    <w:rsid w:val="00CA4E05"/>
    <w:rsid w:val="00CA647A"/>
    <w:rsid w:val="00CA6AB0"/>
    <w:rsid w:val="00CB090D"/>
    <w:rsid w:val="00CB10EF"/>
    <w:rsid w:val="00CB19FF"/>
    <w:rsid w:val="00CB252B"/>
    <w:rsid w:val="00CB25BA"/>
    <w:rsid w:val="00CB276B"/>
    <w:rsid w:val="00CB4063"/>
    <w:rsid w:val="00CB45DC"/>
    <w:rsid w:val="00CB61FA"/>
    <w:rsid w:val="00CB6B39"/>
    <w:rsid w:val="00CB7F23"/>
    <w:rsid w:val="00CC0481"/>
    <w:rsid w:val="00CC0518"/>
    <w:rsid w:val="00CC1BB7"/>
    <w:rsid w:val="00CC2B18"/>
    <w:rsid w:val="00CC2D91"/>
    <w:rsid w:val="00CC3600"/>
    <w:rsid w:val="00CC6375"/>
    <w:rsid w:val="00CC6B6E"/>
    <w:rsid w:val="00CC7B10"/>
    <w:rsid w:val="00CC7FBD"/>
    <w:rsid w:val="00CD09E3"/>
    <w:rsid w:val="00CD11E9"/>
    <w:rsid w:val="00CD277C"/>
    <w:rsid w:val="00CD3304"/>
    <w:rsid w:val="00CD70EB"/>
    <w:rsid w:val="00CD7119"/>
    <w:rsid w:val="00CD71B7"/>
    <w:rsid w:val="00CD78B5"/>
    <w:rsid w:val="00CE0580"/>
    <w:rsid w:val="00CE06F8"/>
    <w:rsid w:val="00CE192A"/>
    <w:rsid w:val="00CE2C6B"/>
    <w:rsid w:val="00CE3B84"/>
    <w:rsid w:val="00CE3EB5"/>
    <w:rsid w:val="00CE436E"/>
    <w:rsid w:val="00CE5309"/>
    <w:rsid w:val="00CE6BB4"/>
    <w:rsid w:val="00CF07AF"/>
    <w:rsid w:val="00CF0B87"/>
    <w:rsid w:val="00CF0EE5"/>
    <w:rsid w:val="00CF11BD"/>
    <w:rsid w:val="00CF2250"/>
    <w:rsid w:val="00CF385D"/>
    <w:rsid w:val="00CF40B9"/>
    <w:rsid w:val="00CF43C9"/>
    <w:rsid w:val="00CF4520"/>
    <w:rsid w:val="00CF4746"/>
    <w:rsid w:val="00CF6370"/>
    <w:rsid w:val="00CF6F07"/>
    <w:rsid w:val="00CF77DA"/>
    <w:rsid w:val="00D02D1C"/>
    <w:rsid w:val="00D03CD0"/>
    <w:rsid w:val="00D03FBF"/>
    <w:rsid w:val="00D05685"/>
    <w:rsid w:val="00D059F3"/>
    <w:rsid w:val="00D05A3B"/>
    <w:rsid w:val="00D06D0D"/>
    <w:rsid w:val="00D07BE9"/>
    <w:rsid w:val="00D104B3"/>
    <w:rsid w:val="00D128EF"/>
    <w:rsid w:val="00D13A88"/>
    <w:rsid w:val="00D13E8E"/>
    <w:rsid w:val="00D14203"/>
    <w:rsid w:val="00D1528D"/>
    <w:rsid w:val="00D152A3"/>
    <w:rsid w:val="00D17C91"/>
    <w:rsid w:val="00D21469"/>
    <w:rsid w:val="00D223C7"/>
    <w:rsid w:val="00D22DEB"/>
    <w:rsid w:val="00D24034"/>
    <w:rsid w:val="00D26AF1"/>
    <w:rsid w:val="00D26CB6"/>
    <w:rsid w:val="00D26D7A"/>
    <w:rsid w:val="00D275CE"/>
    <w:rsid w:val="00D2793C"/>
    <w:rsid w:val="00D27A29"/>
    <w:rsid w:val="00D27AED"/>
    <w:rsid w:val="00D27C22"/>
    <w:rsid w:val="00D306D9"/>
    <w:rsid w:val="00D30BA6"/>
    <w:rsid w:val="00D30BD9"/>
    <w:rsid w:val="00D30DA6"/>
    <w:rsid w:val="00D30EBB"/>
    <w:rsid w:val="00D31678"/>
    <w:rsid w:val="00D355E8"/>
    <w:rsid w:val="00D35897"/>
    <w:rsid w:val="00D36131"/>
    <w:rsid w:val="00D365E5"/>
    <w:rsid w:val="00D42768"/>
    <w:rsid w:val="00D42FF2"/>
    <w:rsid w:val="00D4326D"/>
    <w:rsid w:val="00D4505F"/>
    <w:rsid w:val="00D47200"/>
    <w:rsid w:val="00D47A5A"/>
    <w:rsid w:val="00D47DC0"/>
    <w:rsid w:val="00D50DCF"/>
    <w:rsid w:val="00D55019"/>
    <w:rsid w:val="00D55C13"/>
    <w:rsid w:val="00D60380"/>
    <w:rsid w:val="00D6092C"/>
    <w:rsid w:val="00D61957"/>
    <w:rsid w:val="00D636EE"/>
    <w:rsid w:val="00D6472A"/>
    <w:rsid w:val="00D65321"/>
    <w:rsid w:val="00D67C90"/>
    <w:rsid w:val="00D702D5"/>
    <w:rsid w:val="00D71806"/>
    <w:rsid w:val="00D718A2"/>
    <w:rsid w:val="00D73337"/>
    <w:rsid w:val="00D738E1"/>
    <w:rsid w:val="00D74869"/>
    <w:rsid w:val="00D759EF"/>
    <w:rsid w:val="00D768BA"/>
    <w:rsid w:val="00D76DDE"/>
    <w:rsid w:val="00D77CF9"/>
    <w:rsid w:val="00D821AA"/>
    <w:rsid w:val="00D829CF"/>
    <w:rsid w:val="00D829DE"/>
    <w:rsid w:val="00D83CE1"/>
    <w:rsid w:val="00D84E12"/>
    <w:rsid w:val="00D84E37"/>
    <w:rsid w:val="00D85864"/>
    <w:rsid w:val="00D85C84"/>
    <w:rsid w:val="00D86429"/>
    <w:rsid w:val="00D906C3"/>
    <w:rsid w:val="00D92991"/>
    <w:rsid w:val="00D93873"/>
    <w:rsid w:val="00D94142"/>
    <w:rsid w:val="00D9690D"/>
    <w:rsid w:val="00DA027C"/>
    <w:rsid w:val="00DA0E6C"/>
    <w:rsid w:val="00DA0EE1"/>
    <w:rsid w:val="00DA0F07"/>
    <w:rsid w:val="00DA1B68"/>
    <w:rsid w:val="00DA2037"/>
    <w:rsid w:val="00DA2AD2"/>
    <w:rsid w:val="00DA3592"/>
    <w:rsid w:val="00DA6BFD"/>
    <w:rsid w:val="00DA6DD9"/>
    <w:rsid w:val="00DA76C9"/>
    <w:rsid w:val="00DB0F20"/>
    <w:rsid w:val="00DB11CC"/>
    <w:rsid w:val="00DB399B"/>
    <w:rsid w:val="00DB598F"/>
    <w:rsid w:val="00DB5BD3"/>
    <w:rsid w:val="00DB5E39"/>
    <w:rsid w:val="00DB6C60"/>
    <w:rsid w:val="00DB6E8F"/>
    <w:rsid w:val="00DB7798"/>
    <w:rsid w:val="00DC1135"/>
    <w:rsid w:val="00DC1256"/>
    <w:rsid w:val="00DC2D56"/>
    <w:rsid w:val="00DC3AFC"/>
    <w:rsid w:val="00DC3CE3"/>
    <w:rsid w:val="00DC3D0A"/>
    <w:rsid w:val="00DC44AA"/>
    <w:rsid w:val="00DC516E"/>
    <w:rsid w:val="00DC5E78"/>
    <w:rsid w:val="00DC6775"/>
    <w:rsid w:val="00DC7BF3"/>
    <w:rsid w:val="00DD00BF"/>
    <w:rsid w:val="00DD0D67"/>
    <w:rsid w:val="00DD10D1"/>
    <w:rsid w:val="00DD12E0"/>
    <w:rsid w:val="00DD1744"/>
    <w:rsid w:val="00DD18E2"/>
    <w:rsid w:val="00DD2790"/>
    <w:rsid w:val="00DD2FD6"/>
    <w:rsid w:val="00DD3A5D"/>
    <w:rsid w:val="00DD5077"/>
    <w:rsid w:val="00DD665E"/>
    <w:rsid w:val="00DD6D26"/>
    <w:rsid w:val="00DD74F0"/>
    <w:rsid w:val="00DD7CCD"/>
    <w:rsid w:val="00DE04DA"/>
    <w:rsid w:val="00DE0675"/>
    <w:rsid w:val="00DE075D"/>
    <w:rsid w:val="00DE1D41"/>
    <w:rsid w:val="00DE2B4A"/>
    <w:rsid w:val="00DE3721"/>
    <w:rsid w:val="00DE5235"/>
    <w:rsid w:val="00DE5EBE"/>
    <w:rsid w:val="00DE72C8"/>
    <w:rsid w:val="00DE73ED"/>
    <w:rsid w:val="00DE7A98"/>
    <w:rsid w:val="00DF1602"/>
    <w:rsid w:val="00DF215E"/>
    <w:rsid w:val="00DF2CD3"/>
    <w:rsid w:val="00DF2FC0"/>
    <w:rsid w:val="00DF31E3"/>
    <w:rsid w:val="00DF4F81"/>
    <w:rsid w:val="00DF6724"/>
    <w:rsid w:val="00DF6D29"/>
    <w:rsid w:val="00E022B2"/>
    <w:rsid w:val="00E023B9"/>
    <w:rsid w:val="00E043D6"/>
    <w:rsid w:val="00E05B31"/>
    <w:rsid w:val="00E07156"/>
    <w:rsid w:val="00E07C38"/>
    <w:rsid w:val="00E1045C"/>
    <w:rsid w:val="00E10823"/>
    <w:rsid w:val="00E10839"/>
    <w:rsid w:val="00E10C3D"/>
    <w:rsid w:val="00E11595"/>
    <w:rsid w:val="00E117F6"/>
    <w:rsid w:val="00E1248F"/>
    <w:rsid w:val="00E12638"/>
    <w:rsid w:val="00E143F8"/>
    <w:rsid w:val="00E15EF8"/>
    <w:rsid w:val="00E15F12"/>
    <w:rsid w:val="00E16926"/>
    <w:rsid w:val="00E171C9"/>
    <w:rsid w:val="00E2247B"/>
    <w:rsid w:val="00E23519"/>
    <w:rsid w:val="00E236A0"/>
    <w:rsid w:val="00E24E50"/>
    <w:rsid w:val="00E268D9"/>
    <w:rsid w:val="00E26F36"/>
    <w:rsid w:val="00E27271"/>
    <w:rsid w:val="00E3087B"/>
    <w:rsid w:val="00E30A3F"/>
    <w:rsid w:val="00E33BCA"/>
    <w:rsid w:val="00E33F80"/>
    <w:rsid w:val="00E34523"/>
    <w:rsid w:val="00E34D93"/>
    <w:rsid w:val="00E34E79"/>
    <w:rsid w:val="00E34F27"/>
    <w:rsid w:val="00E3504F"/>
    <w:rsid w:val="00E35F1E"/>
    <w:rsid w:val="00E368D4"/>
    <w:rsid w:val="00E37047"/>
    <w:rsid w:val="00E37442"/>
    <w:rsid w:val="00E37D0B"/>
    <w:rsid w:val="00E40C0D"/>
    <w:rsid w:val="00E43008"/>
    <w:rsid w:val="00E4302F"/>
    <w:rsid w:val="00E438AE"/>
    <w:rsid w:val="00E44468"/>
    <w:rsid w:val="00E463FB"/>
    <w:rsid w:val="00E46664"/>
    <w:rsid w:val="00E46EBC"/>
    <w:rsid w:val="00E50100"/>
    <w:rsid w:val="00E50293"/>
    <w:rsid w:val="00E50435"/>
    <w:rsid w:val="00E525EA"/>
    <w:rsid w:val="00E536F9"/>
    <w:rsid w:val="00E53E4D"/>
    <w:rsid w:val="00E5636A"/>
    <w:rsid w:val="00E565D8"/>
    <w:rsid w:val="00E60F10"/>
    <w:rsid w:val="00E614AB"/>
    <w:rsid w:val="00E62121"/>
    <w:rsid w:val="00E63037"/>
    <w:rsid w:val="00E6407F"/>
    <w:rsid w:val="00E65823"/>
    <w:rsid w:val="00E661FE"/>
    <w:rsid w:val="00E66DAC"/>
    <w:rsid w:val="00E66EBF"/>
    <w:rsid w:val="00E67618"/>
    <w:rsid w:val="00E70199"/>
    <w:rsid w:val="00E713B3"/>
    <w:rsid w:val="00E7161E"/>
    <w:rsid w:val="00E7366B"/>
    <w:rsid w:val="00E73FDC"/>
    <w:rsid w:val="00E7499A"/>
    <w:rsid w:val="00E768E0"/>
    <w:rsid w:val="00E76BA4"/>
    <w:rsid w:val="00E76D25"/>
    <w:rsid w:val="00E76D53"/>
    <w:rsid w:val="00E772B0"/>
    <w:rsid w:val="00E77E01"/>
    <w:rsid w:val="00E80CCB"/>
    <w:rsid w:val="00E81197"/>
    <w:rsid w:val="00E83362"/>
    <w:rsid w:val="00E84119"/>
    <w:rsid w:val="00E900D7"/>
    <w:rsid w:val="00E90742"/>
    <w:rsid w:val="00E91E7D"/>
    <w:rsid w:val="00E92028"/>
    <w:rsid w:val="00E92895"/>
    <w:rsid w:val="00E928A4"/>
    <w:rsid w:val="00E95424"/>
    <w:rsid w:val="00E95717"/>
    <w:rsid w:val="00E964D0"/>
    <w:rsid w:val="00E96D11"/>
    <w:rsid w:val="00EA00D0"/>
    <w:rsid w:val="00EA06E9"/>
    <w:rsid w:val="00EA0A2B"/>
    <w:rsid w:val="00EA2413"/>
    <w:rsid w:val="00EA2632"/>
    <w:rsid w:val="00EA346A"/>
    <w:rsid w:val="00EA3A26"/>
    <w:rsid w:val="00EB0A1C"/>
    <w:rsid w:val="00EB2DED"/>
    <w:rsid w:val="00EB487A"/>
    <w:rsid w:val="00EB4B34"/>
    <w:rsid w:val="00EB4F4C"/>
    <w:rsid w:val="00EB55F7"/>
    <w:rsid w:val="00EB573B"/>
    <w:rsid w:val="00EB5B01"/>
    <w:rsid w:val="00EB63C8"/>
    <w:rsid w:val="00EB6ACB"/>
    <w:rsid w:val="00EB7EA4"/>
    <w:rsid w:val="00EC0C86"/>
    <w:rsid w:val="00EC107A"/>
    <w:rsid w:val="00EC2417"/>
    <w:rsid w:val="00EC28A4"/>
    <w:rsid w:val="00EC325E"/>
    <w:rsid w:val="00EC39F3"/>
    <w:rsid w:val="00EC3A84"/>
    <w:rsid w:val="00EC7698"/>
    <w:rsid w:val="00ED009B"/>
    <w:rsid w:val="00ED05E5"/>
    <w:rsid w:val="00ED06BB"/>
    <w:rsid w:val="00ED1C07"/>
    <w:rsid w:val="00ED23A3"/>
    <w:rsid w:val="00ED34F2"/>
    <w:rsid w:val="00ED4544"/>
    <w:rsid w:val="00ED5618"/>
    <w:rsid w:val="00ED56AE"/>
    <w:rsid w:val="00ED5F86"/>
    <w:rsid w:val="00ED6260"/>
    <w:rsid w:val="00ED6C90"/>
    <w:rsid w:val="00ED7362"/>
    <w:rsid w:val="00ED7586"/>
    <w:rsid w:val="00ED7FD9"/>
    <w:rsid w:val="00EE04DA"/>
    <w:rsid w:val="00EE0B4F"/>
    <w:rsid w:val="00EE131F"/>
    <w:rsid w:val="00EE2461"/>
    <w:rsid w:val="00EE294B"/>
    <w:rsid w:val="00EE314D"/>
    <w:rsid w:val="00EE3730"/>
    <w:rsid w:val="00EE437B"/>
    <w:rsid w:val="00EE51AB"/>
    <w:rsid w:val="00EE71A5"/>
    <w:rsid w:val="00EF0E73"/>
    <w:rsid w:val="00EF18F6"/>
    <w:rsid w:val="00EF27F9"/>
    <w:rsid w:val="00EF3531"/>
    <w:rsid w:val="00EF3E01"/>
    <w:rsid w:val="00EF4C14"/>
    <w:rsid w:val="00EF653E"/>
    <w:rsid w:val="00F01D85"/>
    <w:rsid w:val="00F022F0"/>
    <w:rsid w:val="00F024A0"/>
    <w:rsid w:val="00F04EA0"/>
    <w:rsid w:val="00F05130"/>
    <w:rsid w:val="00F05760"/>
    <w:rsid w:val="00F07B97"/>
    <w:rsid w:val="00F11F7E"/>
    <w:rsid w:val="00F1271A"/>
    <w:rsid w:val="00F12BEA"/>
    <w:rsid w:val="00F156D7"/>
    <w:rsid w:val="00F16457"/>
    <w:rsid w:val="00F168AD"/>
    <w:rsid w:val="00F16957"/>
    <w:rsid w:val="00F1767C"/>
    <w:rsid w:val="00F17A7C"/>
    <w:rsid w:val="00F203AB"/>
    <w:rsid w:val="00F20D30"/>
    <w:rsid w:val="00F21D7E"/>
    <w:rsid w:val="00F22319"/>
    <w:rsid w:val="00F2273C"/>
    <w:rsid w:val="00F227FF"/>
    <w:rsid w:val="00F236CA"/>
    <w:rsid w:val="00F25CC1"/>
    <w:rsid w:val="00F27962"/>
    <w:rsid w:val="00F27C85"/>
    <w:rsid w:val="00F300B0"/>
    <w:rsid w:val="00F300C6"/>
    <w:rsid w:val="00F32CE9"/>
    <w:rsid w:val="00F33AB6"/>
    <w:rsid w:val="00F34214"/>
    <w:rsid w:val="00F34343"/>
    <w:rsid w:val="00F34721"/>
    <w:rsid w:val="00F35CBD"/>
    <w:rsid w:val="00F36C4B"/>
    <w:rsid w:val="00F37FB3"/>
    <w:rsid w:val="00F40CB3"/>
    <w:rsid w:val="00F41258"/>
    <w:rsid w:val="00F4290E"/>
    <w:rsid w:val="00F42B0C"/>
    <w:rsid w:val="00F44B52"/>
    <w:rsid w:val="00F4614B"/>
    <w:rsid w:val="00F467A0"/>
    <w:rsid w:val="00F468C3"/>
    <w:rsid w:val="00F47601"/>
    <w:rsid w:val="00F51D9A"/>
    <w:rsid w:val="00F53532"/>
    <w:rsid w:val="00F56715"/>
    <w:rsid w:val="00F621D8"/>
    <w:rsid w:val="00F633EF"/>
    <w:rsid w:val="00F65189"/>
    <w:rsid w:val="00F65E82"/>
    <w:rsid w:val="00F6680E"/>
    <w:rsid w:val="00F70531"/>
    <w:rsid w:val="00F70973"/>
    <w:rsid w:val="00F7119D"/>
    <w:rsid w:val="00F71A7B"/>
    <w:rsid w:val="00F71D00"/>
    <w:rsid w:val="00F73942"/>
    <w:rsid w:val="00F76781"/>
    <w:rsid w:val="00F76C7E"/>
    <w:rsid w:val="00F76ED1"/>
    <w:rsid w:val="00F81851"/>
    <w:rsid w:val="00F8268B"/>
    <w:rsid w:val="00F839C2"/>
    <w:rsid w:val="00F83CA6"/>
    <w:rsid w:val="00F84EDE"/>
    <w:rsid w:val="00F865A1"/>
    <w:rsid w:val="00F86E07"/>
    <w:rsid w:val="00F87A3C"/>
    <w:rsid w:val="00F87DB5"/>
    <w:rsid w:val="00F9011D"/>
    <w:rsid w:val="00F91C0E"/>
    <w:rsid w:val="00F92D5B"/>
    <w:rsid w:val="00F93301"/>
    <w:rsid w:val="00F93815"/>
    <w:rsid w:val="00F939A1"/>
    <w:rsid w:val="00F95BB2"/>
    <w:rsid w:val="00F969FD"/>
    <w:rsid w:val="00F96A16"/>
    <w:rsid w:val="00F96E6E"/>
    <w:rsid w:val="00FA00FE"/>
    <w:rsid w:val="00FA3BAB"/>
    <w:rsid w:val="00FA4D4D"/>
    <w:rsid w:val="00FA5280"/>
    <w:rsid w:val="00FA75B3"/>
    <w:rsid w:val="00FB07A4"/>
    <w:rsid w:val="00FB2065"/>
    <w:rsid w:val="00FB20AF"/>
    <w:rsid w:val="00FB3C70"/>
    <w:rsid w:val="00FB4E38"/>
    <w:rsid w:val="00FB5129"/>
    <w:rsid w:val="00FB603E"/>
    <w:rsid w:val="00FB7494"/>
    <w:rsid w:val="00FB7722"/>
    <w:rsid w:val="00FC226C"/>
    <w:rsid w:val="00FC352E"/>
    <w:rsid w:val="00FC398A"/>
    <w:rsid w:val="00FC3DD5"/>
    <w:rsid w:val="00FC40CC"/>
    <w:rsid w:val="00FC4ECB"/>
    <w:rsid w:val="00FC57DC"/>
    <w:rsid w:val="00FC6ED0"/>
    <w:rsid w:val="00FC79A5"/>
    <w:rsid w:val="00FC7EF2"/>
    <w:rsid w:val="00FD0CC7"/>
    <w:rsid w:val="00FD0E89"/>
    <w:rsid w:val="00FD0FC4"/>
    <w:rsid w:val="00FD243B"/>
    <w:rsid w:val="00FD2C44"/>
    <w:rsid w:val="00FD4375"/>
    <w:rsid w:val="00FD46C6"/>
    <w:rsid w:val="00FD5468"/>
    <w:rsid w:val="00FD6077"/>
    <w:rsid w:val="00FD7A5A"/>
    <w:rsid w:val="00FE0EB4"/>
    <w:rsid w:val="00FE18B1"/>
    <w:rsid w:val="00FE27CB"/>
    <w:rsid w:val="00FE3180"/>
    <w:rsid w:val="00FE641E"/>
    <w:rsid w:val="00FE73AF"/>
    <w:rsid w:val="00FE7A4B"/>
    <w:rsid w:val="00FF03DD"/>
    <w:rsid w:val="00FF05B8"/>
    <w:rsid w:val="00FF0EC6"/>
    <w:rsid w:val="00FF1165"/>
    <w:rsid w:val="00FF1308"/>
    <w:rsid w:val="00FF1864"/>
    <w:rsid w:val="00FF3F29"/>
    <w:rsid w:val="00FF4851"/>
    <w:rsid w:val="00FF5111"/>
    <w:rsid w:val="00FF512B"/>
    <w:rsid w:val="00FF52CC"/>
    <w:rsid w:val="00FF5AD2"/>
    <w:rsid w:val="00FF5FDF"/>
    <w:rsid w:val="00FF6433"/>
    <w:rsid w:val="00FF6C94"/>
    <w:rsid w:val="00FF74E0"/>
    <w:rsid w:val="00FF750F"/>
    <w:rsid w:val="00FF79D8"/>
    <w:rsid w:val="00FF7DB6"/>
    <w:rsid w:val="01CF7782"/>
    <w:rsid w:val="02B23EDB"/>
    <w:rsid w:val="03B7227C"/>
    <w:rsid w:val="0661309E"/>
    <w:rsid w:val="067E3C30"/>
    <w:rsid w:val="069F1677"/>
    <w:rsid w:val="06B95F2A"/>
    <w:rsid w:val="06D57E25"/>
    <w:rsid w:val="07375AE2"/>
    <w:rsid w:val="079511E1"/>
    <w:rsid w:val="08940DDD"/>
    <w:rsid w:val="0B3B2093"/>
    <w:rsid w:val="0B7849E6"/>
    <w:rsid w:val="0BC35C62"/>
    <w:rsid w:val="0CA111A8"/>
    <w:rsid w:val="0CB657C6"/>
    <w:rsid w:val="0D4E3C51"/>
    <w:rsid w:val="0DB461AA"/>
    <w:rsid w:val="0E0662D9"/>
    <w:rsid w:val="0E3A6F84"/>
    <w:rsid w:val="0E460DCC"/>
    <w:rsid w:val="0EB6471F"/>
    <w:rsid w:val="0F4E618A"/>
    <w:rsid w:val="10EF74F9"/>
    <w:rsid w:val="10FB2FD3"/>
    <w:rsid w:val="11B81FE1"/>
    <w:rsid w:val="12266F4A"/>
    <w:rsid w:val="12AD766B"/>
    <w:rsid w:val="144073A8"/>
    <w:rsid w:val="14C67120"/>
    <w:rsid w:val="18905372"/>
    <w:rsid w:val="194F322A"/>
    <w:rsid w:val="1A165AF6"/>
    <w:rsid w:val="1A7B1DFD"/>
    <w:rsid w:val="1CBB4733"/>
    <w:rsid w:val="1E474734"/>
    <w:rsid w:val="1E635082"/>
    <w:rsid w:val="1EBA275C"/>
    <w:rsid w:val="1F486752"/>
    <w:rsid w:val="20E24984"/>
    <w:rsid w:val="210C7C53"/>
    <w:rsid w:val="21C472EA"/>
    <w:rsid w:val="22387BC9"/>
    <w:rsid w:val="224F7DF7"/>
    <w:rsid w:val="25213E48"/>
    <w:rsid w:val="26A821CC"/>
    <w:rsid w:val="27257379"/>
    <w:rsid w:val="28377363"/>
    <w:rsid w:val="28416434"/>
    <w:rsid w:val="28E05C4D"/>
    <w:rsid w:val="2932768B"/>
    <w:rsid w:val="293769DF"/>
    <w:rsid w:val="29AC5B2F"/>
    <w:rsid w:val="29EC0622"/>
    <w:rsid w:val="2C275038"/>
    <w:rsid w:val="2DCC2C44"/>
    <w:rsid w:val="301663F8"/>
    <w:rsid w:val="320D55D9"/>
    <w:rsid w:val="327C3D76"/>
    <w:rsid w:val="32B53CA7"/>
    <w:rsid w:val="341A1BF3"/>
    <w:rsid w:val="342C7F98"/>
    <w:rsid w:val="342D5704"/>
    <w:rsid w:val="365D0365"/>
    <w:rsid w:val="369B7657"/>
    <w:rsid w:val="372E04CB"/>
    <w:rsid w:val="37DC217F"/>
    <w:rsid w:val="394538AA"/>
    <w:rsid w:val="3A9065B7"/>
    <w:rsid w:val="3AC53E9D"/>
    <w:rsid w:val="3B3F2CA7"/>
    <w:rsid w:val="3C603EC2"/>
    <w:rsid w:val="3CFD31CB"/>
    <w:rsid w:val="3E4800C5"/>
    <w:rsid w:val="3E964DEA"/>
    <w:rsid w:val="3EE85404"/>
    <w:rsid w:val="3FA80AE3"/>
    <w:rsid w:val="41B830B4"/>
    <w:rsid w:val="420958A6"/>
    <w:rsid w:val="422A188F"/>
    <w:rsid w:val="426E79CE"/>
    <w:rsid w:val="42AB6E74"/>
    <w:rsid w:val="42B775C7"/>
    <w:rsid w:val="42D00689"/>
    <w:rsid w:val="43B61120"/>
    <w:rsid w:val="451900C5"/>
    <w:rsid w:val="454A2974"/>
    <w:rsid w:val="47DB5B06"/>
    <w:rsid w:val="4873347B"/>
    <w:rsid w:val="4AE03433"/>
    <w:rsid w:val="4BEA4569"/>
    <w:rsid w:val="4CA700C3"/>
    <w:rsid w:val="4D984721"/>
    <w:rsid w:val="4DD454D1"/>
    <w:rsid w:val="4FF754A7"/>
    <w:rsid w:val="53E421E6"/>
    <w:rsid w:val="540866E0"/>
    <w:rsid w:val="54994D7E"/>
    <w:rsid w:val="5540711A"/>
    <w:rsid w:val="583A6878"/>
    <w:rsid w:val="587B479B"/>
    <w:rsid w:val="5A175E6F"/>
    <w:rsid w:val="5A71436E"/>
    <w:rsid w:val="5ABB50FB"/>
    <w:rsid w:val="5B2643D8"/>
    <w:rsid w:val="5B2A2BD4"/>
    <w:rsid w:val="5B4B66A7"/>
    <w:rsid w:val="5BF30D01"/>
    <w:rsid w:val="5C2515ED"/>
    <w:rsid w:val="5F0D3904"/>
    <w:rsid w:val="5F5D3BA1"/>
    <w:rsid w:val="602C2F4B"/>
    <w:rsid w:val="607825B4"/>
    <w:rsid w:val="6183303E"/>
    <w:rsid w:val="622F6133"/>
    <w:rsid w:val="62C90F25"/>
    <w:rsid w:val="641C1DE6"/>
    <w:rsid w:val="64616F3B"/>
    <w:rsid w:val="656E1A21"/>
    <w:rsid w:val="65D53DD3"/>
    <w:rsid w:val="66903C5C"/>
    <w:rsid w:val="67874F0A"/>
    <w:rsid w:val="67BF6452"/>
    <w:rsid w:val="681D761D"/>
    <w:rsid w:val="691C7D9E"/>
    <w:rsid w:val="69AE2C22"/>
    <w:rsid w:val="6A791C55"/>
    <w:rsid w:val="6D0729B1"/>
    <w:rsid w:val="6D3057F5"/>
    <w:rsid w:val="6D6A002E"/>
    <w:rsid w:val="6D8F68C7"/>
    <w:rsid w:val="6E970129"/>
    <w:rsid w:val="6EEE3AC1"/>
    <w:rsid w:val="6FB97C2B"/>
    <w:rsid w:val="70052E70"/>
    <w:rsid w:val="700956A2"/>
    <w:rsid w:val="70C4783D"/>
    <w:rsid w:val="711C4E64"/>
    <w:rsid w:val="71772454"/>
    <w:rsid w:val="73241DEE"/>
    <w:rsid w:val="740116E1"/>
    <w:rsid w:val="74277859"/>
    <w:rsid w:val="7431442E"/>
    <w:rsid w:val="74A8797E"/>
    <w:rsid w:val="74DD43BC"/>
    <w:rsid w:val="75501031"/>
    <w:rsid w:val="755D72AA"/>
    <w:rsid w:val="75F776FF"/>
    <w:rsid w:val="769D4A3B"/>
    <w:rsid w:val="76A038F3"/>
    <w:rsid w:val="76BF4A64"/>
    <w:rsid w:val="76DC4B2A"/>
    <w:rsid w:val="76FE648A"/>
    <w:rsid w:val="787F00F5"/>
    <w:rsid w:val="789D458E"/>
    <w:rsid w:val="78D87CD0"/>
    <w:rsid w:val="78FA62E1"/>
    <w:rsid w:val="79AA3928"/>
    <w:rsid w:val="7A1E34AC"/>
    <w:rsid w:val="7A373D8F"/>
    <w:rsid w:val="7AA5597C"/>
    <w:rsid w:val="7AEF4E49"/>
    <w:rsid w:val="7B415B0E"/>
    <w:rsid w:val="7BC16082"/>
    <w:rsid w:val="7C014E34"/>
    <w:rsid w:val="7C694787"/>
    <w:rsid w:val="7CEF6AC3"/>
    <w:rsid w:val="7CF70F80"/>
    <w:rsid w:val="7D4A280A"/>
    <w:rsid w:val="7E1846B6"/>
    <w:rsid w:val="7EBE525E"/>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B6E01"/>
  <w15:docId w15:val="{99DFADB0-B58D-4AAF-B795-01C47B00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qFormat="1"/>
    <w:lsdException w:name="line number" w:semiHidden="1" w:unhideWhenUsed="1"/>
    <w:lsdException w:name="page number" w:semiHidden="1" w:unhideWhenUsed="1" w:qFormat="1"/>
    <w:lsdException w:name="endnote reference" w:semiHidden="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jc w:val="both"/>
    </w:pPr>
    <w:rPr>
      <w:kern w:val="2"/>
      <w:sz w:val="21"/>
      <w:szCs w:val="24"/>
    </w:rPr>
  </w:style>
  <w:style w:type="paragraph" w:styleId="1">
    <w:name w:val="heading 1"/>
    <w:basedOn w:val="a"/>
    <w:next w:val="a"/>
    <w:link w:val="10"/>
    <w:uiPriority w:val="9"/>
    <w:qFormat/>
    <w:pPr>
      <w:keepNext/>
      <w:keepLines/>
      <w:widowControl/>
      <w:adjustRightInd/>
      <w:spacing w:before="480" w:line="276" w:lineRule="auto"/>
      <w:jc w:val="center"/>
      <w:outlineLvl w:val="0"/>
    </w:pPr>
    <w:rPr>
      <w:rFonts w:ascii="Cambria" w:eastAsia="黑体" w:hAnsi="Cambria" w:cs="宋体"/>
      <w:bCs/>
      <w:color w:val="000000" w:themeColor="text1"/>
      <w:kern w:val="0"/>
      <w:sz w:val="44"/>
      <w:szCs w:val="28"/>
    </w:rPr>
  </w:style>
  <w:style w:type="paragraph" w:styleId="2">
    <w:name w:val="heading 2"/>
    <w:basedOn w:val="a"/>
    <w:next w:val="a"/>
    <w:link w:val="20"/>
    <w:uiPriority w:val="9"/>
    <w:unhideWhenUsed/>
    <w:qFormat/>
    <w:pPr>
      <w:keepNext/>
      <w:keepLines/>
      <w:spacing w:before="260" w:after="260" w:line="416" w:lineRule="atLeast"/>
      <w:jc w:val="left"/>
      <w:outlineLvl w:val="1"/>
    </w:pPr>
    <w:rPr>
      <w:rFonts w:ascii="Cambria" w:eastAsia="黑体" w:hAnsi="Cambria" w:cs="宋体"/>
      <w:bCs/>
      <w:sz w:val="30"/>
      <w:szCs w:val="32"/>
    </w:rPr>
  </w:style>
  <w:style w:type="paragraph" w:styleId="3">
    <w:name w:val="heading 3"/>
    <w:basedOn w:val="a"/>
    <w:next w:val="a"/>
    <w:link w:val="30"/>
    <w:uiPriority w:val="9"/>
    <w:unhideWhenUsed/>
    <w:qFormat/>
    <w:pPr>
      <w:keepNext/>
      <w:keepLines/>
      <w:spacing w:before="260" w:after="260" w:line="416" w:lineRule="atLeast"/>
      <w:jc w:val="left"/>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qFormat/>
    <w:pPr>
      <w:ind w:left="1260"/>
      <w:jc w:val="left"/>
    </w:pPr>
    <w:rPr>
      <w:rFonts w:asciiTheme="minorHAnsi" w:hAnsiTheme="minorHAnsi"/>
      <w:sz w:val="20"/>
      <w:szCs w:val="20"/>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semiHidden/>
    <w:unhideWhenUsed/>
    <w:qFormat/>
    <w:pPr>
      <w:ind w:left="840"/>
      <w:jc w:val="left"/>
    </w:pPr>
    <w:rPr>
      <w:rFonts w:asciiTheme="minorHAnsi" w:hAnsiTheme="minorHAnsi"/>
      <w:sz w:val="20"/>
      <w:szCs w:val="20"/>
    </w:rPr>
  </w:style>
  <w:style w:type="paragraph" w:styleId="TOC3">
    <w:name w:val="toc 3"/>
    <w:basedOn w:val="a"/>
    <w:next w:val="a"/>
    <w:uiPriority w:val="39"/>
    <w:unhideWhenUsed/>
    <w:qFormat/>
    <w:pPr>
      <w:ind w:left="420"/>
      <w:jc w:val="left"/>
    </w:pPr>
    <w:rPr>
      <w:rFonts w:asciiTheme="minorHAnsi" w:hAnsiTheme="minorHAnsi"/>
      <w:sz w:val="20"/>
      <w:szCs w:val="20"/>
    </w:rPr>
  </w:style>
  <w:style w:type="paragraph" w:styleId="a5">
    <w:name w:val="Plain Text"/>
    <w:basedOn w:val="a"/>
    <w:link w:val="a6"/>
    <w:qFormat/>
    <w:pPr>
      <w:adjustRightInd/>
      <w:spacing w:line="360" w:lineRule="auto"/>
      <w:ind w:firstLineChars="200" w:firstLine="420"/>
    </w:pPr>
    <w:rPr>
      <w:rFonts w:ascii="宋体" w:hAnsi="Courier New" w:cs="Courier New"/>
      <w:sz w:val="24"/>
      <w:szCs w:val="21"/>
    </w:rPr>
  </w:style>
  <w:style w:type="paragraph" w:styleId="TOC8">
    <w:name w:val="toc 8"/>
    <w:basedOn w:val="a"/>
    <w:next w:val="a"/>
    <w:uiPriority w:val="39"/>
    <w:semiHidden/>
    <w:unhideWhenUsed/>
    <w:qFormat/>
    <w:pPr>
      <w:ind w:left="1470"/>
      <w:jc w:val="left"/>
    </w:pPr>
    <w:rPr>
      <w:rFonts w:asciiTheme="minorHAnsi" w:hAnsiTheme="minorHAnsi"/>
      <w:sz w:val="20"/>
      <w:szCs w:val="20"/>
    </w:rPr>
  </w:style>
  <w:style w:type="paragraph" w:styleId="a7">
    <w:name w:val="Balloon Text"/>
    <w:basedOn w:val="a"/>
    <w:link w:val="a8"/>
    <w:uiPriority w:val="99"/>
    <w:semiHidden/>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spacing w:line="240" w:lineRule="atLeast"/>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unhideWhenUsed/>
    <w:qFormat/>
    <w:pPr>
      <w:spacing w:before="120"/>
      <w:jc w:val="left"/>
    </w:pPr>
    <w:rPr>
      <w:rFonts w:asciiTheme="minorHAnsi" w:hAnsiTheme="minorHAnsi"/>
      <w:b/>
      <w:bCs/>
      <w:i/>
      <w:iCs/>
      <w:sz w:val="24"/>
    </w:rPr>
  </w:style>
  <w:style w:type="paragraph" w:styleId="TOC4">
    <w:name w:val="toc 4"/>
    <w:basedOn w:val="a"/>
    <w:next w:val="a"/>
    <w:uiPriority w:val="39"/>
    <w:semiHidden/>
    <w:unhideWhenUsed/>
    <w:qFormat/>
    <w:pPr>
      <w:ind w:left="630"/>
      <w:jc w:val="left"/>
    </w:pPr>
    <w:rPr>
      <w:rFonts w:asciiTheme="minorHAnsi" w:hAnsiTheme="minorHAnsi"/>
      <w:sz w:val="20"/>
      <w:szCs w:val="20"/>
    </w:rPr>
  </w:style>
  <w:style w:type="paragraph" w:styleId="TOC6">
    <w:name w:val="toc 6"/>
    <w:basedOn w:val="a"/>
    <w:next w:val="a"/>
    <w:uiPriority w:val="39"/>
    <w:semiHidden/>
    <w:unhideWhenUsed/>
    <w:qFormat/>
    <w:pPr>
      <w:ind w:left="1050"/>
      <w:jc w:val="left"/>
    </w:pPr>
    <w:rPr>
      <w:rFonts w:asciiTheme="minorHAnsi" w:hAnsiTheme="minorHAnsi"/>
      <w:sz w:val="20"/>
      <w:szCs w:val="20"/>
    </w:rPr>
  </w:style>
  <w:style w:type="paragraph" w:styleId="TOC2">
    <w:name w:val="toc 2"/>
    <w:basedOn w:val="a"/>
    <w:next w:val="a"/>
    <w:uiPriority w:val="39"/>
    <w:unhideWhenUsed/>
    <w:qFormat/>
    <w:pPr>
      <w:spacing w:before="120"/>
      <w:ind w:left="210"/>
      <w:jc w:val="left"/>
    </w:pPr>
    <w:rPr>
      <w:rFonts w:asciiTheme="minorHAnsi" w:hAnsiTheme="minorHAnsi"/>
      <w:b/>
      <w:bCs/>
      <w:sz w:val="22"/>
      <w:szCs w:val="22"/>
    </w:rPr>
  </w:style>
  <w:style w:type="paragraph" w:styleId="TOC9">
    <w:name w:val="toc 9"/>
    <w:basedOn w:val="a"/>
    <w:next w:val="a"/>
    <w:uiPriority w:val="39"/>
    <w:semiHidden/>
    <w:unhideWhenUsed/>
    <w:qFormat/>
    <w:pPr>
      <w:ind w:left="1680"/>
      <w:jc w:val="left"/>
    </w:pPr>
    <w:rPr>
      <w:rFonts w:asciiTheme="minorHAnsi" w:hAnsiTheme="minorHAnsi"/>
      <w:sz w:val="20"/>
      <w:szCs w:val="20"/>
    </w:rPr>
  </w:style>
  <w:style w:type="paragraph" w:styleId="ad">
    <w:name w:val="Normal (Web)"/>
    <w:basedOn w:val="a"/>
    <w:uiPriority w:val="99"/>
    <w:unhideWhenUsed/>
    <w:qFormat/>
    <w:pPr>
      <w:widowControl/>
      <w:adjustRightInd/>
      <w:spacing w:before="100" w:beforeAutospacing="1" w:after="100" w:afterAutospacing="1" w:line="240" w:lineRule="auto"/>
      <w:jc w:val="left"/>
    </w:pPr>
    <w:rPr>
      <w:rFonts w:ascii="宋体" w:hAnsi="宋体" w:cs="宋体"/>
      <w:kern w:val="0"/>
      <w:sz w:val="24"/>
    </w:rPr>
  </w:style>
  <w:style w:type="paragraph" w:styleId="ae">
    <w:name w:val="Title"/>
    <w:basedOn w:val="3"/>
    <w:next w:val="a"/>
    <w:link w:val="af"/>
    <w:uiPriority w:val="10"/>
    <w:qFormat/>
    <w:pPr>
      <w:spacing w:before="240" w:after="60"/>
      <w:jc w:val="center"/>
      <w:outlineLvl w:val="0"/>
    </w:pPr>
    <w:rPr>
      <w:rFonts w:ascii="Cambria" w:hAnsi="Cambria"/>
      <w:b/>
      <w:bCs w:val="0"/>
    </w:rPr>
  </w:style>
  <w:style w:type="table" w:styleId="af0">
    <w:name w:val="Table Grid"/>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endnote reference"/>
    <w:basedOn w:val="a0"/>
    <w:uiPriority w:val="99"/>
    <w:semiHidden/>
    <w:qFormat/>
    <w:rPr>
      <w:vertAlign w:val="superscript"/>
    </w:rPr>
  </w:style>
  <w:style w:type="character" w:styleId="af3">
    <w:name w:val="page number"/>
    <w:basedOn w:val="a0"/>
    <w:uiPriority w:val="99"/>
    <w:semiHidden/>
    <w:unhideWhenUsed/>
    <w:qFormat/>
  </w:style>
  <w:style w:type="character" w:styleId="af4">
    <w:name w:val="FollowedHyperlink"/>
    <w:basedOn w:val="a0"/>
    <w:uiPriority w:val="99"/>
    <w:semiHidden/>
    <w:unhideWhenUsed/>
    <w:qFormat/>
    <w:rPr>
      <w:color w:val="800080" w:themeColor="followedHyperlink"/>
      <w:u w:val="single"/>
    </w:rPr>
  </w:style>
  <w:style w:type="character" w:styleId="af5">
    <w:name w:val="Hyperlink"/>
    <w:uiPriority w:val="99"/>
    <w:unhideWhenUsed/>
    <w:qFormat/>
    <w:rPr>
      <w:color w:val="0000FF"/>
      <w:u w:val="single"/>
    </w:rPr>
  </w:style>
  <w:style w:type="character" w:styleId="af6">
    <w:name w:val="annotation reference"/>
    <w:basedOn w:val="a0"/>
    <w:uiPriority w:val="99"/>
    <w:semiHidden/>
    <w:unhideWhenUsed/>
    <w:qFormat/>
    <w:rPr>
      <w:sz w:val="21"/>
      <w:szCs w:val="21"/>
    </w:rPr>
  </w:style>
  <w:style w:type="character" w:styleId="af7">
    <w:name w:val="footnote reference"/>
    <w:basedOn w:val="a0"/>
    <w:uiPriority w:val="99"/>
    <w:semiHidden/>
    <w:qFormat/>
    <w:rPr>
      <w:vertAlign w:val="superscript"/>
    </w:rPr>
  </w:style>
  <w:style w:type="character" w:customStyle="1" w:styleId="10">
    <w:name w:val="标题 1 字符"/>
    <w:basedOn w:val="a0"/>
    <w:link w:val="1"/>
    <w:uiPriority w:val="9"/>
    <w:qFormat/>
    <w:rPr>
      <w:rFonts w:ascii="Cambria" w:eastAsia="黑体" w:hAnsi="Cambria" w:cs="宋体"/>
      <w:bCs/>
      <w:color w:val="000000" w:themeColor="text1"/>
      <w:kern w:val="0"/>
      <w:sz w:val="44"/>
      <w:szCs w:val="28"/>
    </w:rPr>
  </w:style>
  <w:style w:type="character" w:customStyle="1" w:styleId="20">
    <w:name w:val="标题 2 字符"/>
    <w:basedOn w:val="a0"/>
    <w:link w:val="2"/>
    <w:uiPriority w:val="9"/>
    <w:qFormat/>
    <w:rPr>
      <w:rFonts w:ascii="Cambria" w:eastAsia="黑体" w:hAnsi="Cambria" w:cs="宋体"/>
      <w:bCs/>
      <w:sz w:val="30"/>
      <w:szCs w:val="32"/>
    </w:rPr>
  </w:style>
  <w:style w:type="character" w:customStyle="1" w:styleId="30">
    <w:name w:val="标题 3 字符"/>
    <w:basedOn w:val="a0"/>
    <w:link w:val="3"/>
    <w:uiPriority w:val="9"/>
    <w:qFormat/>
    <w:rPr>
      <w:rFonts w:ascii="Times New Roman" w:eastAsia="黑体" w:hAnsi="Times New Roman" w:cs="Times New Roman"/>
      <w:bCs/>
      <w:sz w:val="28"/>
      <w:szCs w:val="32"/>
    </w:rPr>
  </w:style>
  <w:style w:type="character" w:customStyle="1" w:styleId="ac">
    <w:name w:val="页眉 字符"/>
    <w:basedOn w:val="a0"/>
    <w:link w:val="ab"/>
    <w:uiPriority w:val="99"/>
    <w:qFormat/>
    <w:rPr>
      <w:rFonts w:ascii="Times New Roman" w:eastAsia="宋体" w:hAnsi="Times New Roman" w:cs="Times New Roman"/>
      <w:sz w:val="18"/>
      <w:szCs w:val="18"/>
    </w:rPr>
  </w:style>
  <w:style w:type="character" w:customStyle="1" w:styleId="aa">
    <w:name w:val="页脚 字符"/>
    <w:basedOn w:val="a0"/>
    <w:link w:val="a9"/>
    <w:uiPriority w:val="99"/>
    <w:qFormat/>
    <w:rPr>
      <w:rFonts w:ascii="Times New Roman" w:eastAsia="宋体" w:hAnsi="Times New Roman" w:cs="Times New Roman"/>
      <w:sz w:val="18"/>
      <w:szCs w:val="18"/>
    </w:rPr>
  </w:style>
  <w:style w:type="character" w:customStyle="1" w:styleId="af">
    <w:name w:val="标题 字符"/>
    <w:basedOn w:val="a0"/>
    <w:link w:val="ae"/>
    <w:uiPriority w:val="10"/>
    <w:qFormat/>
    <w:rPr>
      <w:rFonts w:ascii="Cambria" w:eastAsia="宋体" w:hAnsi="Cambria" w:cs="Times New Roman"/>
      <w:sz w:val="32"/>
      <w:szCs w:val="32"/>
    </w:rPr>
  </w:style>
  <w:style w:type="character" w:customStyle="1" w:styleId="a8">
    <w:name w:val="批注框文本 字符"/>
    <w:basedOn w:val="a0"/>
    <w:link w:val="a7"/>
    <w:uiPriority w:val="99"/>
    <w:semiHidden/>
    <w:qFormat/>
    <w:rPr>
      <w:rFonts w:ascii="Times New Roman" w:eastAsia="宋体" w:hAnsi="Times New Roman" w:cs="Times New Roman"/>
      <w:sz w:val="18"/>
      <w:szCs w:val="18"/>
    </w:rPr>
  </w:style>
  <w:style w:type="paragraph" w:styleId="af8">
    <w:name w:val="No Spacing"/>
    <w:uiPriority w:val="1"/>
    <w:qFormat/>
    <w:pPr>
      <w:widowControl w:val="0"/>
      <w:adjustRightInd w:val="0"/>
      <w:jc w:val="both"/>
    </w:pPr>
    <w:rPr>
      <w:kern w:val="2"/>
      <w:sz w:val="21"/>
      <w:szCs w:val="24"/>
    </w:rPr>
  </w:style>
  <w:style w:type="paragraph" w:styleId="af9">
    <w:name w:val="List Paragraph"/>
    <w:basedOn w:val="a"/>
    <w:uiPriority w:val="34"/>
    <w:qFormat/>
    <w:pPr>
      <w:ind w:firstLineChars="200" w:firstLine="420"/>
    </w:pPr>
  </w:style>
  <w:style w:type="paragraph" w:customStyle="1" w:styleId="TOC10">
    <w:name w:val="TOC 标题1"/>
    <w:basedOn w:val="1"/>
    <w:next w:val="a"/>
    <w:uiPriority w:val="39"/>
    <w:unhideWhenUsed/>
    <w:qFormat/>
    <w:pPr>
      <w:outlineLvl w:val="9"/>
    </w:pPr>
    <w:rPr>
      <w:rFonts w:cs="Times New Roman"/>
    </w:rPr>
  </w:style>
  <w:style w:type="character" w:customStyle="1" w:styleId="Char">
    <w:name w:val="！正文 Char"/>
    <w:link w:val="afa"/>
    <w:qFormat/>
    <w:locked/>
    <w:rPr>
      <w:rFonts w:ascii="Times New Roman" w:hAnsi="Times New Roman" w:cs="宋体"/>
      <w:sz w:val="24"/>
    </w:rPr>
  </w:style>
  <w:style w:type="paragraph" w:customStyle="1" w:styleId="afa">
    <w:name w:val="！正文"/>
    <w:basedOn w:val="a"/>
    <w:link w:val="Char"/>
    <w:qFormat/>
    <w:pPr>
      <w:adjustRightInd/>
      <w:spacing w:line="400" w:lineRule="atLeast"/>
      <w:ind w:firstLineChars="200" w:firstLine="200"/>
    </w:pPr>
    <w:rPr>
      <w:rFonts w:eastAsiaTheme="minorEastAsia" w:cs="宋体"/>
      <w:sz w:val="24"/>
      <w:szCs w:val="22"/>
    </w:rPr>
  </w:style>
  <w:style w:type="paragraph" w:customStyle="1" w:styleId="afb">
    <w:name w:val="！正文标题"/>
    <w:basedOn w:val="a"/>
    <w:next w:val="afa"/>
    <w:qFormat/>
    <w:pPr>
      <w:adjustRightInd/>
      <w:spacing w:line="400" w:lineRule="exact"/>
      <w:ind w:firstLineChars="200" w:firstLine="200"/>
      <w:jc w:val="center"/>
    </w:pPr>
    <w:rPr>
      <w:rFonts w:eastAsia="黑体"/>
      <w:b/>
      <w:sz w:val="32"/>
      <w:szCs w:val="32"/>
    </w:rPr>
  </w:style>
  <w:style w:type="character" w:customStyle="1" w:styleId="a6">
    <w:name w:val="纯文本 字符"/>
    <w:basedOn w:val="a0"/>
    <w:link w:val="a5"/>
    <w:qFormat/>
    <w:rPr>
      <w:rFonts w:ascii="宋体" w:eastAsia="宋体" w:hAnsi="Courier New" w:cs="Courier New"/>
      <w:sz w:val="24"/>
      <w:szCs w:val="21"/>
    </w:rPr>
  </w:style>
  <w:style w:type="paragraph" w:customStyle="1" w:styleId="11">
    <w:name w:val="标题 11"/>
    <w:basedOn w:val="a"/>
    <w:link w:val="1Char"/>
    <w:uiPriority w:val="9"/>
    <w:qFormat/>
    <w:pPr>
      <w:spacing w:before="240" w:after="240"/>
      <w:jc w:val="center"/>
    </w:pPr>
    <w:rPr>
      <w:rFonts w:eastAsia="黑体" w:hint="eastAsia"/>
      <w:sz w:val="32"/>
      <w:szCs w:val="32"/>
    </w:rPr>
  </w:style>
  <w:style w:type="paragraph" w:customStyle="1" w:styleId="21">
    <w:name w:val="标题 21"/>
    <w:basedOn w:val="a"/>
    <w:link w:val="2Char"/>
    <w:uiPriority w:val="9"/>
    <w:unhideWhenUsed/>
    <w:qFormat/>
    <w:pPr>
      <w:spacing w:before="240" w:after="240"/>
      <w:jc w:val="center"/>
    </w:pPr>
    <w:rPr>
      <w:sz w:val="28"/>
      <w:szCs w:val="28"/>
    </w:rPr>
  </w:style>
  <w:style w:type="paragraph" w:customStyle="1" w:styleId="31">
    <w:name w:val="标题 31"/>
    <w:basedOn w:val="a"/>
    <w:link w:val="3Char"/>
    <w:uiPriority w:val="9"/>
    <w:unhideWhenUsed/>
    <w:qFormat/>
    <w:pPr>
      <w:spacing w:before="240" w:after="240"/>
      <w:jc w:val="center"/>
    </w:pPr>
  </w:style>
  <w:style w:type="paragraph" w:customStyle="1" w:styleId="41">
    <w:name w:val="标题 41"/>
    <w:basedOn w:val="a"/>
    <w:link w:val="4Char"/>
    <w:uiPriority w:val="9"/>
    <w:unhideWhenUsed/>
    <w:qFormat/>
    <w:pPr>
      <w:spacing w:before="240" w:after="240"/>
      <w:jc w:val="center"/>
    </w:pPr>
  </w:style>
  <w:style w:type="paragraph" w:customStyle="1" w:styleId="51">
    <w:name w:val="标题 51"/>
    <w:basedOn w:val="a"/>
    <w:link w:val="5Char"/>
    <w:uiPriority w:val="9"/>
    <w:unhideWhenUsed/>
    <w:qFormat/>
    <w:pPr>
      <w:spacing w:before="240" w:after="240"/>
      <w:jc w:val="center"/>
    </w:pPr>
  </w:style>
  <w:style w:type="character" w:customStyle="1" w:styleId="1Char">
    <w:name w:val="标题 1 Char"/>
    <w:basedOn w:val="a0"/>
    <w:link w:val="11"/>
    <w:uiPriority w:val="9"/>
    <w:qFormat/>
    <w:rPr>
      <w:rFonts w:ascii="Times New Roman" w:eastAsia="黑体" w:hAnsi="Times New Roman" w:cs="Times New Roman" w:hint="default"/>
      <w:sz w:val="32"/>
      <w:szCs w:val="32"/>
    </w:rPr>
  </w:style>
  <w:style w:type="character" w:customStyle="1" w:styleId="2Char">
    <w:name w:val="标题 2 Char"/>
    <w:basedOn w:val="a0"/>
    <w:link w:val="21"/>
    <w:uiPriority w:val="9"/>
    <w:qFormat/>
    <w:rPr>
      <w:rFonts w:ascii="Times New Roman" w:eastAsia="黑体" w:hAnsi="Times New Roman" w:cs="Times New Roman" w:hint="default"/>
      <w:sz w:val="32"/>
      <w:szCs w:val="32"/>
    </w:rPr>
  </w:style>
  <w:style w:type="character" w:customStyle="1" w:styleId="3Char">
    <w:name w:val="标题 3 Char"/>
    <w:basedOn w:val="a0"/>
    <w:link w:val="31"/>
    <w:uiPriority w:val="9"/>
    <w:qFormat/>
    <w:rPr>
      <w:rFonts w:ascii="Times New Roman" w:eastAsia="黑体" w:hAnsi="Times New Roman" w:cs="Times New Roman" w:hint="default"/>
      <w:sz w:val="32"/>
      <w:szCs w:val="32"/>
    </w:rPr>
  </w:style>
  <w:style w:type="character" w:customStyle="1" w:styleId="4Char">
    <w:name w:val="标题 4 Char"/>
    <w:basedOn w:val="a0"/>
    <w:link w:val="41"/>
    <w:uiPriority w:val="9"/>
    <w:qFormat/>
    <w:rPr>
      <w:rFonts w:ascii="Times New Roman" w:eastAsia="黑体" w:hAnsi="Times New Roman" w:cs="Times New Roman" w:hint="default"/>
      <w:sz w:val="32"/>
      <w:szCs w:val="32"/>
    </w:rPr>
  </w:style>
  <w:style w:type="character" w:customStyle="1" w:styleId="5Char">
    <w:name w:val="标题 5 Char"/>
    <w:basedOn w:val="a0"/>
    <w:link w:val="51"/>
    <w:uiPriority w:val="9"/>
    <w:qFormat/>
    <w:rPr>
      <w:rFonts w:ascii="Times New Roman" w:eastAsia="黑体" w:hAnsi="Times New Roman" w:cs="Times New Roman" w:hint="default"/>
      <w:sz w:val="32"/>
      <w:szCs w:val="32"/>
    </w:rPr>
  </w:style>
  <w:style w:type="character" w:customStyle="1" w:styleId="afc">
    <w:name w:val="脚注文本 字符"/>
    <w:basedOn w:val="a0"/>
    <w:link w:val="12"/>
    <w:uiPriority w:val="99"/>
    <w:semiHidden/>
    <w:qFormat/>
    <w:rPr>
      <w:sz w:val="18"/>
      <w:szCs w:val="18"/>
    </w:rPr>
  </w:style>
  <w:style w:type="paragraph" w:customStyle="1" w:styleId="12">
    <w:name w:val="脚注文本1"/>
    <w:basedOn w:val="a"/>
    <w:link w:val="afc"/>
    <w:uiPriority w:val="99"/>
    <w:qFormat/>
    <w:pPr>
      <w:jc w:val="left"/>
    </w:pPr>
    <w:rPr>
      <w:sz w:val="18"/>
      <w:szCs w:val="18"/>
    </w:rPr>
  </w:style>
  <w:style w:type="character" w:customStyle="1" w:styleId="afd">
    <w:name w:val="尾注文本 字符"/>
    <w:basedOn w:val="a0"/>
    <w:link w:val="13"/>
    <w:uiPriority w:val="99"/>
    <w:semiHidden/>
    <w:qFormat/>
    <w:rPr>
      <w:sz w:val="18"/>
      <w:szCs w:val="18"/>
    </w:rPr>
  </w:style>
  <w:style w:type="paragraph" w:customStyle="1" w:styleId="13">
    <w:name w:val="尾注文本1"/>
    <w:basedOn w:val="a"/>
    <w:link w:val="afd"/>
    <w:uiPriority w:val="99"/>
    <w:qFormat/>
    <w:pPr>
      <w:jc w:val="left"/>
    </w:pPr>
    <w:rPr>
      <w:sz w:val="18"/>
      <w:szCs w:val="18"/>
    </w:rPr>
  </w:style>
  <w:style w:type="character" w:customStyle="1" w:styleId="outline1">
    <w:name w:val="outline1"/>
    <w:uiPriority w:val="9"/>
    <w:semiHidden/>
    <w:qFormat/>
  </w:style>
  <w:style w:type="character" w:customStyle="1" w:styleId="sourcereference">
    <w:name w:val="source reference"/>
    <w:basedOn w:val="a0"/>
    <w:uiPriority w:val="99"/>
    <w:semiHidden/>
    <w:qFormat/>
    <w:rPr>
      <w:vertAlign w:val="superscript"/>
    </w:rPr>
  </w:style>
  <w:style w:type="paragraph" w:customStyle="1" w:styleId="afe">
    <w:name w:val="中文摘要 显示固定值"/>
    <w:basedOn w:val="11"/>
    <w:next w:val="11"/>
    <w:semiHidden/>
    <w:qFormat/>
    <w:pPr>
      <w:spacing w:beforeLines="50" w:afterLines="50" w:line="360" w:lineRule="auto"/>
      <w:outlineLvl w:val="0"/>
    </w:pPr>
    <w:rPr>
      <w:rFonts w:ascii="黑体" w:hAnsi="黑体" w:cs="黑体" w:hint="default"/>
      <w:sz w:val="30"/>
    </w:rPr>
  </w:style>
  <w:style w:type="paragraph" w:customStyle="1" w:styleId="aff">
    <w:name w:val="中文摘要 内容"/>
    <w:basedOn w:val="a"/>
    <w:next w:val="a"/>
    <w:semiHidden/>
    <w:qFormat/>
    <w:pPr>
      <w:spacing w:line="360" w:lineRule="auto"/>
      <w:ind w:firstLineChars="200" w:firstLine="420"/>
    </w:pPr>
    <w:rPr>
      <w:sz w:val="24"/>
    </w:rPr>
  </w:style>
  <w:style w:type="paragraph" w:customStyle="1" w:styleId="aff0">
    <w:name w:val="中文关键词 显示固定值"/>
    <w:basedOn w:val="a"/>
    <w:next w:val="a"/>
    <w:semiHidden/>
    <w:qFormat/>
    <w:pPr>
      <w:spacing w:line="360" w:lineRule="auto"/>
      <w:ind w:firstLineChars="200" w:firstLine="420"/>
    </w:pPr>
    <w:rPr>
      <w:sz w:val="24"/>
    </w:rPr>
  </w:style>
  <w:style w:type="paragraph" w:customStyle="1" w:styleId="aff1">
    <w:name w:val="英文摘要 显示固定值"/>
    <w:basedOn w:val="11"/>
    <w:next w:val="11"/>
    <w:semiHidden/>
    <w:qFormat/>
    <w:pPr>
      <w:spacing w:beforeLines="50" w:afterLines="50" w:line="360" w:lineRule="auto"/>
      <w:outlineLvl w:val="0"/>
    </w:pPr>
    <w:rPr>
      <w:rFonts w:ascii="黑体" w:hAnsi="黑体" w:cs="黑体" w:hint="default"/>
      <w:sz w:val="28"/>
    </w:rPr>
  </w:style>
  <w:style w:type="paragraph" w:customStyle="1" w:styleId="aff2">
    <w:name w:val="英文摘要 内容"/>
    <w:basedOn w:val="a"/>
    <w:next w:val="a"/>
    <w:semiHidden/>
    <w:qFormat/>
    <w:pPr>
      <w:spacing w:line="360" w:lineRule="auto"/>
      <w:ind w:firstLineChars="200" w:firstLine="420"/>
    </w:pPr>
    <w:rPr>
      <w:rFonts w:eastAsia="Times New Roman"/>
      <w:sz w:val="24"/>
    </w:rPr>
  </w:style>
  <w:style w:type="paragraph" w:customStyle="1" w:styleId="aff3">
    <w:name w:val="英文关键词 显示固定值"/>
    <w:basedOn w:val="a"/>
    <w:next w:val="a"/>
    <w:semiHidden/>
    <w:qFormat/>
    <w:pPr>
      <w:spacing w:line="360" w:lineRule="auto"/>
      <w:ind w:firstLineChars="200" w:firstLine="420"/>
    </w:pPr>
    <w:rPr>
      <w:rFonts w:eastAsia="Times New Roman"/>
      <w:sz w:val="24"/>
    </w:rPr>
  </w:style>
  <w:style w:type="paragraph" w:customStyle="1" w:styleId="aff4">
    <w:name w:val="目录 显示固定值"/>
    <w:basedOn w:val="11"/>
    <w:next w:val="11"/>
    <w:semiHidden/>
    <w:qFormat/>
    <w:pPr>
      <w:spacing w:beforeLines="50" w:afterLines="50" w:line="360" w:lineRule="auto"/>
      <w:outlineLvl w:val="0"/>
    </w:pPr>
    <w:rPr>
      <w:rFonts w:hint="default"/>
      <w:sz w:val="28"/>
    </w:rPr>
  </w:style>
  <w:style w:type="paragraph" w:customStyle="1" w:styleId="aff5">
    <w:name w:val="目录 一级标题"/>
    <w:basedOn w:val="11"/>
    <w:next w:val="11"/>
    <w:semiHidden/>
    <w:qFormat/>
    <w:pPr>
      <w:spacing w:before="0" w:after="0" w:line="360" w:lineRule="auto"/>
      <w:ind w:firstLineChars="200" w:firstLine="420"/>
      <w:jc w:val="both"/>
    </w:pPr>
    <w:rPr>
      <w:rFonts w:ascii="黑体" w:hAnsi="黑体" w:cs="黑体" w:hint="default"/>
      <w:sz w:val="24"/>
    </w:rPr>
  </w:style>
  <w:style w:type="paragraph" w:customStyle="1" w:styleId="aff6">
    <w:name w:val="目录 二级标题"/>
    <w:basedOn w:val="21"/>
    <w:next w:val="21"/>
    <w:semiHidden/>
    <w:qFormat/>
    <w:pPr>
      <w:spacing w:before="0" w:after="0" w:line="360" w:lineRule="auto"/>
      <w:ind w:leftChars="200" w:left="420" w:firstLineChars="200" w:firstLine="420"/>
      <w:jc w:val="both"/>
    </w:pPr>
    <w:rPr>
      <w:rFonts w:ascii="宋体" w:hAnsi="宋体" w:cs="宋体"/>
      <w:sz w:val="24"/>
    </w:rPr>
  </w:style>
  <w:style w:type="paragraph" w:customStyle="1" w:styleId="aff7">
    <w:name w:val="目录 三级标题"/>
    <w:basedOn w:val="31"/>
    <w:next w:val="31"/>
    <w:semiHidden/>
    <w:qFormat/>
    <w:pPr>
      <w:spacing w:before="0" w:after="0" w:line="360" w:lineRule="auto"/>
      <w:ind w:leftChars="400" w:left="840" w:firstLineChars="200" w:firstLine="420"/>
      <w:jc w:val="both"/>
    </w:pPr>
    <w:rPr>
      <w:rFonts w:ascii="宋体" w:hAnsi="宋体" w:cs="宋体"/>
      <w:sz w:val="24"/>
    </w:rPr>
  </w:style>
  <w:style w:type="paragraph" w:customStyle="1" w:styleId="aff8">
    <w:name w:val="前言 显示固定值"/>
    <w:basedOn w:val="11"/>
    <w:next w:val="11"/>
    <w:semiHidden/>
    <w:qFormat/>
    <w:pPr>
      <w:spacing w:beforeLines="50" w:afterLines="50" w:line="360" w:lineRule="auto"/>
      <w:outlineLvl w:val="0"/>
    </w:pPr>
    <w:rPr>
      <w:rFonts w:ascii="宋体" w:hAnsi="宋体" w:cs="宋体" w:hint="default"/>
      <w:sz w:val="36"/>
    </w:rPr>
  </w:style>
  <w:style w:type="paragraph" w:customStyle="1" w:styleId="aff9">
    <w:name w:val="前言 内容"/>
    <w:basedOn w:val="a"/>
    <w:next w:val="a"/>
    <w:semiHidden/>
    <w:qFormat/>
    <w:pPr>
      <w:spacing w:line="360" w:lineRule="auto"/>
      <w:ind w:firstLineChars="200" w:firstLine="420"/>
    </w:pPr>
    <w:rPr>
      <w:sz w:val="24"/>
    </w:rPr>
  </w:style>
  <w:style w:type="paragraph" w:customStyle="1" w:styleId="affa">
    <w:name w:val="章节 一级标题"/>
    <w:basedOn w:val="11"/>
    <w:next w:val="11"/>
    <w:semiHidden/>
    <w:qFormat/>
    <w:pPr>
      <w:spacing w:beforeLines="50" w:afterLines="50" w:line="360" w:lineRule="auto"/>
      <w:outlineLvl w:val="0"/>
    </w:pPr>
    <w:rPr>
      <w:rFonts w:ascii="黑体" w:hAnsi="黑体" w:cs="黑体" w:hint="default"/>
      <w:sz w:val="36"/>
    </w:rPr>
  </w:style>
  <w:style w:type="paragraph" w:customStyle="1" w:styleId="affb">
    <w:name w:val="章节 二级标题"/>
    <w:basedOn w:val="21"/>
    <w:next w:val="21"/>
    <w:semiHidden/>
    <w:qFormat/>
    <w:pPr>
      <w:spacing w:beforeLines="50" w:afterLines="50" w:line="360" w:lineRule="auto"/>
      <w:jc w:val="both"/>
      <w:outlineLvl w:val="1"/>
    </w:pPr>
    <w:rPr>
      <w:rFonts w:ascii="黑体" w:eastAsia="黑体" w:hAnsi="黑体" w:cs="黑体"/>
      <w:sz w:val="30"/>
    </w:rPr>
  </w:style>
  <w:style w:type="paragraph" w:customStyle="1" w:styleId="affc">
    <w:name w:val="章节 三级标题"/>
    <w:basedOn w:val="31"/>
    <w:next w:val="31"/>
    <w:semiHidden/>
    <w:qFormat/>
    <w:pPr>
      <w:spacing w:beforeLines="50" w:afterLines="50" w:line="360" w:lineRule="auto"/>
      <w:jc w:val="both"/>
      <w:outlineLvl w:val="2"/>
    </w:pPr>
    <w:rPr>
      <w:rFonts w:ascii="黑体" w:eastAsia="黑体" w:hAnsi="黑体" w:cs="黑体"/>
      <w:sz w:val="28"/>
    </w:rPr>
  </w:style>
  <w:style w:type="paragraph" w:customStyle="1" w:styleId="affd">
    <w:name w:val="章节 内容"/>
    <w:basedOn w:val="a"/>
    <w:next w:val="a"/>
    <w:semiHidden/>
    <w:qFormat/>
    <w:pPr>
      <w:spacing w:line="360" w:lineRule="auto"/>
      <w:ind w:firstLineChars="200" w:firstLine="420"/>
    </w:pPr>
    <w:rPr>
      <w:sz w:val="24"/>
    </w:rPr>
  </w:style>
  <w:style w:type="paragraph" w:customStyle="1" w:styleId="affe">
    <w:name w:val="页眉 显示固定值"/>
    <w:basedOn w:val="a"/>
    <w:next w:val="a"/>
    <w:semiHidden/>
    <w:qFormat/>
    <w:pPr>
      <w:pBdr>
        <w:bottom w:val="single" w:sz="6" w:space="0" w:color="auto"/>
      </w:pBdr>
      <w:spacing w:line="360" w:lineRule="auto"/>
      <w:jc w:val="center"/>
    </w:pPr>
    <w:rPr>
      <w:rFonts w:ascii="黑体" w:eastAsia="黑体" w:hAnsi="黑体" w:cs="黑体"/>
      <w:sz w:val="24"/>
    </w:rPr>
  </w:style>
  <w:style w:type="paragraph" w:customStyle="1" w:styleId="afff">
    <w:name w:val="文献 显示固定值"/>
    <w:basedOn w:val="11"/>
    <w:next w:val="11"/>
    <w:semiHidden/>
    <w:qFormat/>
    <w:pPr>
      <w:spacing w:beforeLines="50" w:afterLines="50" w:line="360" w:lineRule="auto"/>
      <w:outlineLvl w:val="0"/>
    </w:pPr>
    <w:rPr>
      <w:rFonts w:ascii="黑体" w:hAnsi="黑体" w:cs="黑体" w:hint="default"/>
      <w:b/>
      <w:sz w:val="28"/>
    </w:rPr>
  </w:style>
  <w:style w:type="paragraph" w:customStyle="1" w:styleId="afff0">
    <w:name w:val="文献 内容"/>
    <w:basedOn w:val="a"/>
    <w:next w:val="a"/>
    <w:semiHidden/>
    <w:qFormat/>
    <w:pPr>
      <w:spacing w:line="360" w:lineRule="auto"/>
      <w:ind w:firstLineChars="200" w:firstLine="420"/>
    </w:pPr>
    <w:rPr>
      <w:sz w:val="24"/>
    </w:rPr>
  </w:style>
  <w:style w:type="paragraph" w:customStyle="1" w:styleId="afff1">
    <w:name w:val="致谢 显示固定值"/>
    <w:basedOn w:val="11"/>
    <w:next w:val="11"/>
    <w:semiHidden/>
    <w:qFormat/>
    <w:pPr>
      <w:spacing w:beforeLines="50" w:afterLines="50" w:line="360" w:lineRule="auto"/>
      <w:outlineLvl w:val="0"/>
    </w:pPr>
    <w:rPr>
      <w:rFonts w:ascii="黑体" w:hAnsi="黑体" w:cs="黑体" w:hint="default"/>
      <w:b/>
      <w:sz w:val="28"/>
    </w:rPr>
  </w:style>
  <w:style w:type="paragraph" w:customStyle="1" w:styleId="afff2">
    <w:name w:val="致谢 内容"/>
    <w:basedOn w:val="a"/>
    <w:next w:val="a"/>
    <w:semiHidden/>
    <w:qFormat/>
    <w:pPr>
      <w:spacing w:line="360" w:lineRule="auto"/>
      <w:ind w:firstLineChars="200" w:firstLine="420"/>
    </w:pPr>
    <w:rPr>
      <w:sz w:val="24"/>
    </w:rPr>
  </w:style>
  <w:style w:type="paragraph" w:customStyle="1" w:styleId="afff3">
    <w:name w:val="附录 显示固定值"/>
    <w:basedOn w:val="11"/>
    <w:next w:val="11"/>
    <w:semiHidden/>
    <w:qFormat/>
    <w:pPr>
      <w:spacing w:beforeLines="50" w:afterLines="50" w:line="360" w:lineRule="auto"/>
      <w:outlineLvl w:val="0"/>
    </w:pPr>
    <w:rPr>
      <w:rFonts w:ascii="黑体" w:hAnsi="黑体" w:cs="黑体" w:hint="default"/>
      <w:b/>
      <w:sz w:val="28"/>
    </w:rPr>
  </w:style>
  <w:style w:type="paragraph" w:customStyle="1" w:styleId="afff4">
    <w:name w:val="附录 内容"/>
    <w:basedOn w:val="a"/>
    <w:next w:val="a"/>
    <w:semiHidden/>
    <w:qFormat/>
    <w:pPr>
      <w:spacing w:line="360" w:lineRule="auto"/>
      <w:ind w:firstLineChars="200" w:firstLine="420"/>
    </w:pPr>
    <w:rPr>
      <w:sz w:val="24"/>
    </w:rPr>
  </w:style>
  <w:style w:type="paragraph" w:customStyle="1" w:styleId="afff5">
    <w:name w:val="页脚 显示固定值"/>
    <w:basedOn w:val="a"/>
    <w:next w:val="a"/>
    <w:semiHidden/>
    <w:qFormat/>
    <w:pPr>
      <w:spacing w:line="360" w:lineRule="auto"/>
      <w:jc w:val="right"/>
    </w:pPr>
    <w:rPr>
      <w:sz w:val="18"/>
    </w:rPr>
  </w:style>
  <w:style w:type="paragraph" w:customStyle="1" w:styleId="14">
    <w:name w:val="页脚 显示固定值1"/>
    <w:basedOn w:val="a"/>
    <w:next w:val="a"/>
    <w:semiHidden/>
    <w:qFormat/>
    <w:pPr>
      <w:spacing w:line="360" w:lineRule="auto"/>
      <w:jc w:val="right"/>
    </w:pPr>
    <w:rPr>
      <w:sz w:val="18"/>
    </w:rPr>
  </w:style>
  <w:style w:type="paragraph" w:customStyle="1" w:styleId="15">
    <w:name w:val="页眉 显示固定值1"/>
    <w:basedOn w:val="a"/>
    <w:next w:val="a"/>
    <w:semiHidden/>
    <w:qFormat/>
    <w:pPr>
      <w:spacing w:line="360" w:lineRule="auto"/>
      <w:jc w:val="center"/>
    </w:pPr>
    <w:rPr>
      <w:sz w:val="24"/>
    </w:rPr>
  </w:style>
  <w:style w:type="paragraph" w:customStyle="1" w:styleId="afff6">
    <w:name w:val="章节 表格标题"/>
    <w:basedOn w:val="a"/>
    <w:next w:val="a"/>
    <w:semiHidden/>
    <w:qFormat/>
    <w:pPr>
      <w:spacing w:line="360" w:lineRule="auto"/>
      <w:jc w:val="center"/>
    </w:pPr>
  </w:style>
  <w:style w:type="paragraph" w:customStyle="1" w:styleId="afff7">
    <w:name w:val="章节 表格单元"/>
    <w:basedOn w:val="a"/>
    <w:next w:val="a"/>
    <w:semiHidden/>
    <w:qFormat/>
    <w:pPr>
      <w:spacing w:line="360" w:lineRule="auto"/>
      <w:jc w:val="center"/>
    </w:pPr>
  </w:style>
  <w:style w:type="paragraph" w:customStyle="1" w:styleId="afff8">
    <w:name w:val="章节 公式标题"/>
    <w:basedOn w:val="a"/>
    <w:next w:val="a"/>
    <w:semiHidden/>
    <w:qFormat/>
    <w:pPr>
      <w:spacing w:line="360" w:lineRule="auto"/>
      <w:jc w:val="right"/>
    </w:pPr>
  </w:style>
  <w:style w:type="paragraph" w:customStyle="1" w:styleId="afff9">
    <w:name w:val="章节 公式内容"/>
    <w:basedOn w:val="a"/>
    <w:next w:val="a"/>
    <w:semiHidden/>
    <w:qFormat/>
    <w:pPr>
      <w:spacing w:line="360" w:lineRule="auto"/>
      <w:jc w:val="right"/>
    </w:pPr>
    <w:rPr>
      <w:rFonts w:ascii="Cambria Math" w:hAnsi="Cambria Math" w:cs="Cambria Math"/>
    </w:rPr>
  </w:style>
  <w:style w:type="paragraph" w:customStyle="1" w:styleId="afffa">
    <w:name w:val="章节 图片标题"/>
    <w:basedOn w:val="a"/>
    <w:next w:val="a"/>
    <w:semiHidden/>
    <w:qFormat/>
    <w:pPr>
      <w:spacing w:line="360" w:lineRule="auto"/>
      <w:jc w:val="center"/>
    </w:pPr>
  </w:style>
  <w:style w:type="paragraph" w:customStyle="1" w:styleId="afffb">
    <w:name w:val="章节 图片内容"/>
    <w:basedOn w:val="a"/>
    <w:next w:val="a"/>
    <w:semiHidden/>
    <w:qFormat/>
    <w:pPr>
      <w:spacing w:line="360" w:lineRule="auto"/>
      <w:jc w:val="center"/>
    </w:pPr>
  </w:style>
  <w:style w:type="paragraph" w:customStyle="1" w:styleId="afffc">
    <w:name w:val="动态内容 显示固定值"/>
    <w:basedOn w:val="a"/>
    <w:next w:val="a"/>
    <w:semiHidden/>
    <w:qFormat/>
    <w:pPr>
      <w:spacing w:line="360" w:lineRule="auto"/>
      <w:jc w:val="center"/>
    </w:pPr>
    <w:rPr>
      <w:sz w:val="24"/>
    </w:rPr>
  </w:style>
  <w:style w:type="paragraph" w:customStyle="1" w:styleId="afffd">
    <w:name w:val="章节 四级标题"/>
    <w:basedOn w:val="41"/>
    <w:next w:val="41"/>
    <w:semiHidden/>
    <w:qFormat/>
    <w:pPr>
      <w:spacing w:before="0" w:after="0" w:line="360" w:lineRule="auto"/>
      <w:ind w:firstLineChars="200" w:firstLine="420"/>
      <w:jc w:val="both"/>
    </w:pPr>
    <w:rPr>
      <w:rFonts w:ascii="黑体" w:eastAsia="黑体" w:hAnsi="黑体" w:cs="黑体"/>
      <w:sz w:val="24"/>
    </w:rPr>
  </w:style>
  <w:style w:type="paragraph" w:customStyle="1" w:styleId="afffe">
    <w:name w:val="章节 五级标题"/>
    <w:basedOn w:val="51"/>
    <w:next w:val="51"/>
    <w:semiHidden/>
    <w:qFormat/>
    <w:pPr>
      <w:spacing w:before="0" w:after="0" w:line="360" w:lineRule="auto"/>
      <w:ind w:firstLineChars="100" w:firstLine="210"/>
      <w:jc w:val="both"/>
    </w:pPr>
    <w:rPr>
      <w:rFonts w:ascii="黑体" w:eastAsia="黑体" w:hAnsi="黑体" w:cs="黑体"/>
      <w:sz w:val="24"/>
    </w:rPr>
  </w:style>
  <w:style w:type="paragraph" w:customStyle="1" w:styleId="affff">
    <w:name w:val="脚注 内容"/>
    <w:basedOn w:val="a"/>
    <w:next w:val="a"/>
    <w:semiHidden/>
    <w:qFormat/>
    <w:pPr>
      <w:spacing w:line="360" w:lineRule="auto"/>
      <w:ind w:hangingChars="100" w:hanging="210"/>
      <w:jc w:val="left"/>
    </w:pPr>
  </w:style>
  <w:style w:type="paragraph" w:customStyle="1" w:styleId="22">
    <w:name w:val="页脚 显示固定值2"/>
    <w:basedOn w:val="a"/>
    <w:next w:val="a"/>
    <w:semiHidden/>
    <w:qFormat/>
    <w:pPr>
      <w:spacing w:line="360" w:lineRule="auto"/>
      <w:jc w:val="left"/>
    </w:pPr>
    <w:rPr>
      <w:sz w:val="24"/>
    </w:rPr>
  </w:style>
  <w:style w:type="paragraph" w:customStyle="1" w:styleId="affff0">
    <w:name w:val="章节 有序列表"/>
    <w:basedOn w:val="a"/>
    <w:next w:val="a"/>
    <w:semiHidden/>
    <w:qFormat/>
    <w:pPr>
      <w:spacing w:line="360" w:lineRule="auto"/>
      <w:ind w:firstLineChars="200" w:firstLine="420"/>
    </w:pPr>
    <w:rPr>
      <w:sz w:val="24"/>
    </w:rPr>
  </w:style>
  <w:style w:type="paragraph" w:customStyle="1" w:styleId="affff1">
    <w:name w:val="章节 无序列表"/>
    <w:basedOn w:val="a"/>
    <w:next w:val="a"/>
    <w:semiHidden/>
    <w:qFormat/>
    <w:pPr>
      <w:spacing w:line="360" w:lineRule="auto"/>
      <w:ind w:firstLineChars="200" w:firstLine="420"/>
    </w:pPr>
    <w:rPr>
      <w:sz w:val="24"/>
    </w:rPr>
  </w:style>
  <w:style w:type="paragraph" w:customStyle="1" w:styleId="16">
    <w:name w:val="章节 内容1"/>
    <w:basedOn w:val="a"/>
    <w:next w:val="a"/>
    <w:semiHidden/>
    <w:qFormat/>
    <w:pPr>
      <w:spacing w:line="360" w:lineRule="auto"/>
      <w:ind w:firstLineChars="200" w:firstLine="420"/>
    </w:pPr>
    <w:rPr>
      <w:sz w:val="24"/>
    </w:rPr>
  </w:style>
  <w:style w:type="paragraph" w:customStyle="1" w:styleId="23">
    <w:name w:val="章节 内容2"/>
    <w:basedOn w:val="a"/>
    <w:next w:val="a"/>
    <w:semiHidden/>
    <w:qFormat/>
    <w:pPr>
      <w:spacing w:line="360" w:lineRule="auto"/>
      <w:ind w:firstLineChars="200" w:firstLine="420"/>
    </w:pPr>
    <w:rPr>
      <w:sz w:val="24"/>
    </w:rPr>
  </w:style>
  <w:style w:type="paragraph" w:customStyle="1" w:styleId="32">
    <w:name w:val="章节 内容3"/>
    <w:basedOn w:val="a"/>
    <w:next w:val="a"/>
    <w:semiHidden/>
    <w:qFormat/>
    <w:pPr>
      <w:spacing w:line="360" w:lineRule="auto"/>
      <w:ind w:firstLineChars="200" w:firstLine="420"/>
    </w:pPr>
    <w:rPr>
      <w:sz w:val="24"/>
    </w:rPr>
  </w:style>
  <w:style w:type="paragraph" w:customStyle="1" w:styleId="4">
    <w:name w:val="章节 内容4"/>
    <w:basedOn w:val="a"/>
    <w:next w:val="a"/>
    <w:semiHidden/>
    <w:qFormat/>
    <w:pPr>
      <w:spacing w:line="360" w:lineRule="auto"/>
      <w:ind w:firstLineChars="200" w:firstLine="420"/>
    </w:pPr>
    <w:rPr>
      <w:sz w:val="24"/>
    </w:rPr>
  </w:style>
  <w:style w:type="paragraph" w:customStyle="1" w:styleId="5">
    <w:name w:val="章节 内容5"/>
    <w:basedOn w:val="a"/>
    <w:next w:val="a"/>
    <w:semiHidden/>
    <w:qFormat/>
    <w:pPr>
      <w:spacing w:line="360" w:lineRule="auto"/>
      <w:ind w:firstLineChars="200" w:firstLine="420"/>
    </w:pPr>
    <w:rPr>
      <w:sz w:val="24"/>
    </w:rPr>
  </w:style>
  <w:style w:type="table" w:customStyle="1" w:styleId="40">
    <w:name w:val="表格样式4"/>
    <w:basedOn w:val="a1"/>
    <w:semiHidden/>
    <w:qFormat/>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character" w:styleId="affff2">
    <w:name w:val="Placeholder Text"/>
    <w:basedOn w:val="a0"/>
    <w:uiPriority w:val="99"/>
    <w:semiHidden/>
    <w:qFormat/>
    <w:rPr>
      <w:color w:val="808080"/>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p141">
    <w:name w:val="p141"/>
    <w:qFormat/>
    <w:rPr>
      <w:sz w:val="21"/>
      <w:szCs w:val="21"/>
      <w:u w:val="none"/>
      <w:vertAlign w:val="baseline"/>
    </w:rPr>
  </w:style>
  <w:style w:type="paragraph" w:customStyle="1" w:styleId="SourceCode">
    <w:name w:val="Source Code"/>
    <w:qFormat/>
    <w:pPr>
      <w:wordWrap w:val="0"/>
    </w:p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character" w:customStyle="1" w:styleId="17">
    <w:name w:val="未处理的提及1"/>
    <w:basedOn w:val="a0"/>
    <w:uiPriority w:val="99"/>
    <w:semiHidden/>
    <w:unhideWhenUsed/>
    <w:qFormat/>
    <w:rPr>
      <w:color w:val="605E5C"/>
      <w:shd w:val="clear" w:color="auto" w:fill="E1DFDD"/>
    </w:rPr>
  </w:style>
  <w:style w:type="paragraph" w:styleId="affff3">
    <w:name w:val="Body Text"/>
    <w:basedOn w:val="a"/>
    <w:link w:val="affff4"/>
    <w:semiHidden/>
    <w:qFormat/>
    <w:rsid w:val="00D07BE9"/>
    <w:pPr>
      <w:widowControl/>
      <w:kinsoku w:val="0"/>
      <w:autoSpaceDE w:val="0"/>
      <w:autoSpaceDN w:val="0"/>
      <w:snapToGrid w:val="0"/>
      <w:spacing w:after="160" w:line="240" w:lineRule="auto"/>
      <w:jc w:val="left"/>
      <w:textAlignment w:val="baseline"/>
    </w:pPr>
    <w:rPr>
      <w:rFonts w:ascii="黑体" w:eastAsia="黑体" w:hAnsi="黑体" w:cs="黑体"/>
      <w:noProof/>
      <w:snapToGrid w:val="0"/>
      <w:color w:val="000000"/>
      <w:kern w:val="0"/>
      <w:sz w:val="31"/>
      <w:szCs w:val="31"/>
      <w:lang w:eastAsia="en-US"/>
    </w:rPr>
  </w:style>
  <w:style w:type="character" w:customStyle="1" w:styleId="affff4">
    <w:name w:val="正文文本 字符"/>
    <w:basedOn w:val="a0"/>
    <w:link w:val="affff3"/>
    <w:semiHidden/>
    <w:rsid w:val="00D07BE9"/>
    <w:rPr>
      <w:rFonts w:ascii="黑体" w:eastAsia="黑体" w:hAnsi="黑体" w:cs="黑体"/>
      <w:noProof/>
      <w:snapToGrid w:val="0"/>
      <w:color w:val="000000"/>
      <w:sz w:val="31"/>
      <w:szCs w:val="3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oogle.com/url?sa=E&amp;q=https%3A%2F%2Fwww.gamedeveloper.com%2Fdesign%2Fthe-chemistry-of-game-desig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cs.unity3d.com/Manual/index.htm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learn.microsoft.com/dotnet/csharp/"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FC847-4946-4000-8A93-CF3F22165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31</Pages>
  <Words>3337</Words>
  <Characters>19024</Characters>
  <Application>Microsoft Office Word</Application>
  <DocSecurity>0</DocSecurity>
  <Lines>158</Lines>
  <Paragraphs>44</Paragraphs>
  <ScaleCrop>false</ScaleCrop>
  <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基于Unity的2D太空垃圾回收游戏设计与实现</dc:title>
  <dc:creator>WPS_1633061204</dc:creator>
  <cp:lastModifiedBy>Fish Himii</cp:lastModifiedBy>
  <cp:revision>185</cp:revision>
  <dcterms:created xsi:type="dcterms:W3CDTF">2026-04-26T17:09:00Z</dcterms:created>
  <dcterms:modified xsi:type="dcterms:W3CDTF">2026-05-15T20:58:00Z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eyJoZGlkIjoiNzZiOTU0ZjIyODg3MmNhMWFkMTgzNjVhZmM3NjIwNjgiLCJ1c2VySWQiOiIxMjgwMjA2MzQxIn0=</vt:lpwstr>
  </property>
  <property fmtid="{D5CDD505-2E9C-101B-9397-08002B2CF9AE}" pid="3" name="KSOProductBuildVer">
    <vt:lpwstr>2052-12.1.0.25865</vt:lpwstr>
  </property>
  <property fmtid="{D5CDD505-2E9C-101B-9397-08002B2CF9AE}" pid="4" name="ICV">
    <vt:lpwstr>49087A57E5A24D2AB370FBB04AF596F5_13</vt:lpwstr>
  </property>
</Properties>
</file>