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778B1" w14:textId="49B528BA" w:rsidR="0089147E" w:rsidRPr="009A66D2" w:rsidRDefault="00BD266C" w:rsidP="007C0D38">
      <w:pPr>
        <w:pStyle w:val="Heading2"/>
        <w:spacing w:line="240" w:lineRule="auto"/>
        <w:jc w:val="center"/>
        <w:rPr>
          <w:rFonts w:ascii="Calibri" w:hAnsi="Calibri" w:cs="Calibri"/>
          <w:color w:val="auto"/>
          <w:sz w:val="28"/>
          <w:szCs w:val="28"/>
        </w:rPr>
      </w:pPr>
      <w:r w:rsidRPr="009A66D2">
        <w:rPr>
          <w:rFonts w:ascii="Calibri" w:hAnsi="Calibri" w:cs="Calibri"/>
          <w:color w:val="auto"/>
          <w:sz w:val="28"/>
          <w:szCs w:val="28"/>
        </w:rPr>
        <w:t xml:space="preserve">Part I: </w:t>
      </w:r>
      <w:r w:rsidR="00482386" w:rsidRPr="009A66D2">
        <w:rPr>
          <w:rFonts w:ascii="Calibri" w:hAnsi="Calibri" w:cs="Calibri"/>
          <w:color w:val="auto"/>
          <w:sz w:val="28"/>
          <w:szCs w:val="28"/>
        </w:rPr>
        <w:t>Computing and Numerical Methods Report</w:t>
      </w:r>
      <w:r w:rsidR="0089147E" w:rsidRPr="009A66D2">
        <w:rPr>
          <w:rFonts w:ascii="Calibri" w:hAnsi="Calibri" w:cs="Calibri"/>
          <w:color w:val="auto"/>
          <w:sz w:val="28"/>
          <w:szCs w:val="28"/>
        </w:rPr>
        <w:t>:</w:t>
      </w:r>
    </w:p>
    <w:p w14:paraId="5A65626B" w14:textId="0128F27C" w:rsidR="00F51875" w:rsidRPr="009A66D2" w:rsidRDefault="0089147E" w:rsidP="007C0D38">
      <w:pPr>
        <w:pStyle w:val="Heading4"/>
        <w:spacing w:line="240" w:lineRule="auto"/>
        <w:jc w:val="center"/>
        <w:rPr>
          <w:rFonts w:ascii="Calibri" w:hAnsi="Calibri" w:cs="Calibri"/>
          <w:color w:val="auto"/>
          <w:sz w:val="24"/>
          <w:szCs w:val="24"/>
        </w:rPr>
      </w:pPr>
      <w:r w:rsidRPr="009A66D2">
        <w:rPr>
          <w:rFonts w:ascii="Calibri" w:hAnsi="Calibri" w:cs="Calibri"/>
          <w:color w:val="auto"/>
          <w:sz w:val="24"/>
          <w:szCs w:val="24"/>
        </w:rPr>
        <w:t xml:space="preserve">Case Study of Numerical Schemes for </w:t>
      </w:r>
      <w:r w:rsidR="005B5F91" w:rsidRPr="009A66D2">
        <w:rPr>
          <w:rFonts w:ascii="Calibri" w:hAnsi="Calibri" w:cs="Calibri"/>
          <w:color w:val="auto"/>
          <w:sz w:val="24"/>
          <w:szCs w:val="24"/>
        </w:rPr>
        <w:t>Solving</w:t>
      </w:r>
      <w:r w:rsidRPr="009A66D2">
        <w:rPr>
          <w:rFonts w:ascii="Calibri" w:hAnsi="Calibri" w:cs="Calibri"/>
          <w:color w:val="auto"/>
          <w:sz w:val="24"/>
          <w:szCs w:val="24"/>
        </w:rPr>
        <w:t xml:space="preserve"> second-order </w:t>
      </w:r>
      <w:r w:rsidR="00381D30" w:rsidRPr="009A66D2">
        <w:rPr>
          <w:rFonts w:ascii="Calibri" w:hAnsi="Calibri" w:cs="Calibri"/>
          <w:color w:val="auto"/>
          <w:sz w:val="24"/>
          <w:szCs w:val="24"/>
        </w:rPr>
        <w:t>ODEs</w:t>
      </w:r>
    </w:p>
    <w:p w14:paraId="343A4B70" w14:textId="0E93FFED" w:rsidR="00B06371" w:rsidRPr="008A4734" w:rsidRDefault="00B06371" w:rsidP="007C0D38">
      <w:pPr>
        <w:spacing w:line="240" w:lineRule="auto"/>
        <w:rPr>
          <w:rFonts w:ascii="Calibri" w:hAnsi="Calibri" w:cs="Calibri"/>
          <w:b/>
          <w:bCs/>
          <w:sz w:val="24"/>
          <w:szCs w:val="24"/>
        </w:rPr>
      </w:pPr>
      <w:bookmarkStart w:id="0" w:name="_Toc185274313"/>
      <w:r w:rsidRPr="008A4734">
        <w:rPr>
          <w:rFonts w:ascii="Calibri" w:hAnsi="Calibri" w:cs="Calibri"/>
          <w:b/>
          <w:bCs/>
          <w:sz w:val="24"/>
          <w:szCs w:val="24"/>
        </w:rPr>
        <w:t>Q1(a)</w:t>
      </w:r>
      <w:bookmarkEnd w:id="0"/>
    </w:p>
    <w:p w14:paraId="23E1E8C6" w14:textId="62C9098F" w:rsidR="00023C98" w:rsidRPr="008A4734" w:rsidRDefault="00000000" w:rsidP="007C0D38">
      <w:pPr>
        <w:spacing w:line="240" w:lineRule="auto"/>
        <w:jc w:val="right"/>
        <w:rPr>
          <w:rFonts w:ascii="Calibri" w:eastAsiaTheme="minorEastAsia" w:hAnsi="Calibri" w:cs="Calibri"/>
          <w:iCs/>
          <w:sz w:val="24"/>
          <w:szCs w:val="24"/>
        </w:rPr>
      </w:pPr>
      <m:oMath>
        <m:f>
          <m:fPr>
            <m:ctrlPr>
              <w:rPr>
                <w:rFonts w:ascii="Cambria Math" w:eastAsiaTheme="majorEastAsia" w:hAnsi="Cambria Math" w:cs="Calibri"/>
                <w:i/>
                <w:iCs/>
                <w:sz w:val="24"/>
                <w:szCs w:val="24"/>
              </w:rPr>
            </m:ctrlPr>
          </m:fPr>
          <m:num>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d</m:t>
                </m:r>
              </m:e>
              <m:sup>
                <m:r>
                  <w:rPr>
                    <w:rFonts w:ascii="Cambria Math" w:eastAsiaTheme="majorEastAsia" w:hAnsi="Cambria Math" w:cs="Calibri"/>
                    <w:sz w:val="24"/>
                    <w:szCs w:val="24"/>
                  </w:rPr>
                  <m:t>2</m:t>
                </m:r>
              </m:sup>
            </m:sSup>
            <m:r>
              <w:rPr>
                <w:rFonts w:ascii="Cambria Math" w:eastAsiaTheme="majorEastAsia" w:hAnsi="Cambria Math" w:cs="Calibri"/>
                <w:sz w:val="24"/>
                <w:szCs w:val="24"/>
              </w:rPr>
              <m:t>y</m:t>
            </m:r>
          </m:num>
          <m:den>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dt</m:t>
                </m:r>
              </m:e>
              <m:sup>
                <m:r>
                  <w:rPr>
                    <w:rFonts w:ascii="Cambria Math" w:eastAsiaTheme="majorEastAsia" w:hAnsi="Cambria Math" w:cs="Calibri"/>
                    <w:sz w:val="24"/>
                    <w:szCs w:val="24"/>
                  </w:rPr>
                  <m:t>2</m:t>
                </m:r>
              </m:sup>
            </m:sSup>
          </m:den>
        </m:f>
        <m:r>
          <w:rPr>
            <w:rFonts w:ascii="Cambria Math" w:eastAsiaTheme="majorEastAsia" w:hAnsi="Cambria Math" w:cs="Calibri"/>
            <w:sz w:val="24"/>
            <w:szCs w:val="24"/>
          </w:rPr>
          <m:t>+</m:t>
        </m:r>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ω</m:t>
            </m:r>
          </m:e>
          <m:sup>
            <m:r>
              <w:rPr>
                <w:rFonts w:ascii="Cambria Math" w:eastAsiaTheme="majorEastAsia" w:hAnsi="Cambria Math" w:cs="Calibri"/>
                <w:sz w:val="24"/>
                <w:szCs w:val="24"/>
              </w:rPr>
              <m:t>2</m:t>
            </m:r>
          </m:sup>
        </m:sSup>
        <m:r>
          <w:rPr>
            <w:rFonts w:ascii="Cambria Math" w:eastAsiaTheme="majorEastAsia" w:hAnsi="Cambria Math" w:cs="Calibri"/>
            <w:sz w:val="24"/>
            <w:szCs w:val="24"/>
          </w:rPr>
          <m:t>y</m:t>
        </m:r>
        <m:d>
          <m:dPr>
            <m:ctrlPr>
              <w:rPr>
                <w:rFonts w:ascii="Cambria Math" w:eastAsiaTheme="majorEastAsia" w:hAnsi="Cambria Math" w:cs="Calibri"/>
                <w:i/>
                <w:iCs/>
                <w:sz w:val="24"/>
                <w:szCs w:val="24"/>
              </w:rPr>
            </m:ctrlPr>
          </m:dPr>
          <m:e>
            <m:r>
              <w:rPr>
                <w:rFonts w:ascii="Cambria Math" w:eastAsiaTheme="majorEastAsia" w:hAnsi="Cambria Math" w:cs="Calibri"/>
                <w:sz w:val="24"/>
                <w:szCs w:val="24"/>
              </w:rPr>
              <m:t>t</m:t>
            </m:r>
          </m:e>
        </m:d>
        <m:r>
          <w:rPr>
            <w:rFonts w:ascii="Cambria Math" w:eastAsiaTheme="majorEastAsia" w:hAnsi="Cambria Math" w:cs="Calibri"/>
            <w:sz w:val="24"/>
            <w:szCs w:val="24"/>
          </w:rPr>
          <m:t>=0</m:t>
        </m:r>
      </m:oMath>
      <w:r w:rsidR="00023C98" w:rsidRPr="008A4734">
        <w:rPr>
          <w:rFonts w:ascii="Calibri" w:eastAsiaTheme="minorEastAsia" w:hAnsi="Calibri" w:cs="Calibri"/>
          <w:iCs/>
          <w:sz w:val="24"/>
          <w:szCs w:val="24"/>
        </w:rPr>
        <w:tab/>
      </w:r>
      <w:r w:rsidR="00023C98" w:rsidRPr="008A4734">
        <w:rPr>
          <w:rFonts w:ascii="Calibri" w:eastAsiaTheme="minorEastAsia" w:hAnsi="Calibri" w:cs="Calibri"/>
          <w:iCs/>
          <w:sz w:val="24"/>
          <w:szCs w:val="24"/>
        </w:rPr>
        <w:tab/>
        <w:t>(1)</w:t>
      </w:r>
    </w:p>
    <w:p w14:paraId="577A133A" w14:textId="2609309E" w:rsidR="00B06371" w:rsidRPr="008A4734" w:rsidRDefault="00B06371" w:rsidP="007C0D38">
      <w:pPr>
        <w:spacing w:line="240" w:lineRule="auto"/>
        <w:rPr>
          <w:rFonts w:ascii="Calibri" w:hAnsi="Calibri" w:cs="Calibri"/>
          <w:sz w:val="24"/>
          <w:szCs w:val="24"/>
        </w:rPr>
      </w:pPr>
      <w:r w:rsidRPr="008A4734">
        <w:rPr>
          <w:rFonts w:ascii="Calibri" w:hAnsi="Calibri" w:cs="Calibri"/>
          <w:sz w:val="24"/>
          <w:szCs w:val="24"/>
        </w:rPr>
        <w:t>The Analytical solution to the equation above</w:t>
      </w:r>
      <w:r w:rsidR="009826B1" w:rsidRPr="008A4734">
        <w:rPr>
          <w:rFonts w:ascii="Calibri" w:hAnsi="Calibri" w:cs="Calibri"/>
          <w:sz w:val="24"/>
          <w:szCs w:val="24"/>
        </w:rPr>
        <w:t xml:space="preserve"> (1)</w:t>
      </w:r>
      <w:r w:rsidRPr="008A4734">
        <w:rPr>
          <w:rFonts w:ascii="Calibri" w:hAnsi="Calibri" w:cs="Calibri"/>
          <w:sz w:val="24"/>
          <w:szCs w:val="24"/>
        </w:rPr>
        <w:t xml:space="preserve"> can be found by considering harmonic functions as solutions, using the complex exponential:</w:t>
      </w:r>
    </w:p>
    <w:p w14:paraId="014083F9" w14:textId="6FE1D118" w:rsidR="00B06371" w:rsidRPr="008A4734" w:rsidRDefault="00B06371" w:rsidP="007C0D38">
      <w:pPr>
        <w:spacing w:line="240" w:lineRule="auto"/>
        <w:jc w:val="right"/>
        <w:rPr>
          <w:rFonts w:ascii="Calibri" w:eastAsiaTheme="minorEastAsia" w:hAnsi="Calibri" w:cs="Calibri"/>
          <w:sz w:val="24"/>
          <w:szCs w:val="24"/>
        </w:rPr>
      </w:pPr>
      <m:oMath>
        <m:r>
          <w:rPr>
            <w:rFonts w:ascii="Cambria Math" w:hAnsi="Cambria Math" w:cs="Calibri"/>
            <w:sz w:val="24"/>
            <w:szCs w:val="24"/>
          </w:rPr>
          <m:t xml:space="preserve">y(t) </m:t>
        </m:r>
        <m:sSup>
          <m:sSupPr>
            <m:ctrlPr>
              <w:rPr>
                <w:rFonts w:ascii="Cambria Math" w:hAnsi="Cambria Math" w:cs="Calibri"/>
                <w:i/>
                <w:kern w:val="0"/>
                <w:sz w:val="24"/>
                <w:szCs w:val="24"/>
                <w14:ligatures w14:val="none"/>
              </w:rPr>
            </m:ctrlPr>
          </m:sSupPr>
          <m:e>
            <m:r>
              <w:rPr>
                <w:rFonts w:ascii="Cambria Math" w:hAnsi="Cambria Math" w:cs="Calibri"/>
                <w:sz w:val="24"/>
                <w:szCs w:val="24"/>
              </w:rPr>
              <m:t>= Ae</m:t>
            </m:r>
          </m:e>
          <m:sup>
            <m:r>
              <w:rPr>
                <w:rFonts w:ascii="Cambria Math" w:hAnsi="Cambria Math" w:cs="Calibri"/>
                <w:sz w:val="24"/>
                <w:szCs w:val="24"/>
              </w:rPr>
              <m:t>(</m:t>
            </m:r>
            <m:r>
              <w:rPr>
                <w:rFonts w:ascii="Cambria Math" w:eastAsiaTheme="majorEastAsia" w:hAnsi="Cambria Math" w:cs="Calibri"/>
                <w:sz w:val="24"/>
                <w:szCs w:val="24"/>
              </w:rPr>
              <m:t>ωt)i</m:t>
            </m:r>
          </m:sup>
        </m:sSup>
      </m:oMath>
      <w:r w:rsidRPr="008A4734">
        <w:rPr>
          <w:rFonts w:ascii="Calibri" w:eastAsiaTheme="minorEastAsia" w:hAnsi="Calibri" w:cs="Calibri"/>
          <w:sz w:val="24"/>
          <w:szCs w:val="24"/>
        </w:rPr>
        <w:tab/>
      </w:r>
      <w:r w:rsidRPr="008A4734">
        <w:rPr>
          <w:rFonts w:ascii="Calibri" w:eastAsiaTheme="minorEastAsia" w:hAnsi="Calibri" w:cs="Calibri"/>
          <w:sz w:val="24"/>
          <w:szCs w:val="24"/>
        </w:rPr>
        <w:tab/>
        <w:t>(</w:t>
      </w:r>
      <w:r w:rsidR="00023C98" w:rsidRPr="008A4734">
        <w:rPr>
          <w:rFonts w:ascii="Calibri" w:eastAsiaTheme="minorEastAsia" w:hAnsi="Calibri" w:cs="Calibri"/>
          <w:sz w:val="24"/>
          <w:szCs w:val="24"/>
        </w:rPr>
        <w:t>2</w:t>
      </w:r>
      <w:r w:rsidRPr="008A4734">
        <w:rPr>
          <w:rFonts w:ascii="Calibri" w:eastAsiaTheme="minorEastAsia" w:hAnsi="Calibri" w:cs="Calibri"/>
          <w:sz w:val="24"/>
          <w:szCs w:val="24"/>
        </w:rPr>
        <w:t>)</w:t>
      </w:r>
    </w:p>
    <w:p w14:paraId="23138A27" w14:textId="5AE01B25" w:rsidR="00B06371" w:rsidRPr="008A4734" w:rsidRDefault="00000000" w:rsidP="007C0D38">
      <w:pPr>
        <w:spacing w:line="240" w:lineRule="auto"/>
        <w:jc w:val="right"/>
        <w:rPr>
          <w:rFonts w:ascii="Calibri" w:eastAsiaTheme="minorEastAsia" w:hAnsi="Calibri" w:cs="Calibri"/>
          <w:sz w:val="24"/>
          <w:szCs w:val="24"/>
        </w:rPr>
      </w:pPr>
      <m:oMath>
        <m:f>
          <m:fPr>
            <m:ctrlPr>
              <w:rPr>
                <w:rFonts w:ascii="Cambria Math" w:eastAsiaTheme="majorEastAsia" w:hAnsi="Cambria Math" w:cs="Calibri"/>
                <w:i/>
                <w:iCs/>
                <w:sz w:val="24"/>
                <w:szCs w:val="24"/>
              </w:rPr>
            </m:ctrlPr>
          </m:fPr>
          <m:num>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d</m:t>
                </m:r>
              </m:e>
              <m:sup>
                <m:r>
                  <w:rPr>
                    <w:rFonts w:ascii="Cambria Math" w:eastAsiaTheme="majorEastAsia" w:hAnsi="Cambria Math" w:cs="Calibri"/>
                    <w:sz w:val="24"/>
                    <w:szCs w:val="24"/>
                  </w:rPr>
                  <m:t>2</m:t>
                </m:r>
              </m:sup>
            </m:sSup>
            <m:r>
              <w:rPr>
                <w:rFonts w:ascii="Cambria Math" w:eastAsiaTheme="majorEastAsia" w:hAnsi="Cambria Math" w:cs="Calibri"/>
                <w:sz w:val="24"/>
                <w:szCs w:val="24"/>
              </w:rPr>
              <m:t>y</m:t>
            </m:r>
          </m:num>
          <m:den>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dt</m:t>
                </m:r>
              </m:e>
              <m:sup>
                <m:r>
                  <w:rPr>
                    <w:rFonts w:ascii="Cambria Math" w:eastAsiaTheme="majorEastAsia" w:hAnsi="Cambria Math" w:cs="Calibri"/>
                    <w:sz w:val="24"/>
                    <w:szCs w:val="24"/>
                  </w:rPr>
                  <m:t>2</m:t>
                </m:r>
              </m:sup>
            </m:sSup>
          </m:den>
        </m:f>
        <m:r>
          <w:rPr>
            <w:rFonts w:ascii="Cambria Math" w:eastAsiaTheme="majorEastAsia" w:hAnsi="Cambria Math" w:cs="Calibri"/>
            <w:sz w:val="24"/>
            <w:szCs w:val="24"/>
          </w:rPr>
          <m:t>= -A</m:t>
        </m:r>
        <m:sSup>
          <m:sSupPr>
            <m:ctrlPr>
              <w:rPr>
                <w:rFonts w:ascii="Cambria Math" w:eastAsiaTheme="majorEastAsia" w:hAnsi="Cambria Math" w:cs="Calibri"/>
                <w:i/>
                <w:iCs/>
                <w:kern w:val="0"/>
                <w:sz w:val="24"/>
                <w:szCs w:val="24"/>
                <w14:ligatures w14:val="none"/>
              </w:rPr>
            </m:ctrlPr>
          </m:sSupPr>
          <m:e>
            <m:r>
              <w:rPr>
                <w:rFonts w:ascii="Cambria Math" w:eastAsiaTheme="majorEastAsia" w:hAnsi="Cambria Math" w:cs="Calibri"/>
                <w:sz w:val="24"/>
                <w:szCs w:val="24"/>
              </w:rPr>
              <m:t>ω</m:t>
            </m:r>
          </m:e>
          <m:sup>
            <m:r>
              <w:rPr>
                <w:rFonts w:ascii="Cambria Math" w:eastAsiaTheme="majorEastAsia" w:hAnsi="Cambria Math" w:cs="Calibri"/>
                <w:sz w:val="24"/>
                <w:szCs w:val="24"/>
              </w:rPr>
              <m:t>2</m:t>
            </m:r>
          </m:sup>
        </m:sSup>
        <m:sSup>
          <m:sSupPr>
            <m:ctrlPr>
              <w:rPr>
                <w:rFonts w:ascii="Cambria Math" w:hAnsi="Cambria Math" w:cs="Calibri"/>
                <w:i/>
                <w:kern w:val="0"/>
                <w:sz w:val="24"/>
                <w:szCs w:val="24"/>
                <w14:ligatures w14:val="none"/>
              </w:rPr>
            </m:ctrlPr>
          </m:sSupPr>
          <m:e>
            <m:r>
              <w:rPr>
                <w:rFonts w:ascii="Cambria Math" w:hAnsi="Cambria Math" w:cs="Calibri"/>
                <w:sz w:val="24"/>
                <w:szCs w:val="24"/>
              </w:rPr>
              <m:t>e</m:t>
            </m:r>
          </m:e>
          <m:sup>
            <m:r>
              <w:rPr>
                <w:rFonts w:ascii="Cambria Math" w:hAnsi="Cambria Math" w:cs="Calibri"/>
                <w:sz w:val="24"/>
                <w:szCs w:val="24"/>
              </w:rPr>
              <m:t>(</m:t>
            </m:r>
            <m:r>
              <w:rPr>
                <w:rFonts w:ascii="Cambria Math" w:eastAsiaTheme="majorEastAsia" w:hAnsi="Cambria Math" w:cs="Calibri"/>
                <w:sz w:val="24"/>
                <w:szCs w:val="24"/>
              </w:rPr>
              <m:t>ωt)i</m:t>
            </m:r>
          </m:sup>
        </m:sSup>
      </m:oMath>
      <w:r w:rsidR="00B06371" w:rsidRPr="008A4734">
        <w:rPr>
          <w:rFonts w:ascii="Calibri" w:eastAsiaTheme="minorEastAsia" w:hAnsi="Calibri" w:cs="Calibri"/>
          <w:sz w:val="24"/>
          <w:szCs w:val="24"/>
        </w:rPr>
        <w:tab/>
      </w:r>
      <w:r w:rsidR="00B06371" w:rsidRPr="008A4734">
        <w:rPr>
          <w:rFonts w:ascii="Calibri" w:eastAsiaTheme="minorEastAsia" w:hAnsi="Calibri" w:cs="Calibri"/>
          <w:sz w:val="24"/>
          <w:szCs w:val="24"/>
        </w:rPr>
        <w:tab/>
        <w:t>(</w:t>
      </w:r>
      <w:r w:rsidR="00023C98" w:rsidRPr="008A4734">
        <w:rPr>
          <w:rFonts w:ascii="Calibri" w:eastAsiaTheme="minorEastAsia" w:hAnsi="Calibri" w:cs="Calibri"/>
          <w:sz w:val="24"/>
          <w:szCs w:val="24"/>
        </w:rPr>
        <w:t>3</w:t>
      </w:r>
      <w:r w:rsidR="00B06371" w:rsidRPr="008A4734">
        <w:rPr>
          <w:rFonts w:ascii="Calibri" w:eastAsiaTheme="minorEastAsia" w:hAnsi="Calibri" w:cs="Calibri"/>
          <w:sz w:val="24"/>
          <w:szCs w:val="24"/>
        </w:rPr>
        <w:t>)</w:t>
      </w:r>
    </w:p>
    <w:p w14:paraId="1214195A" w14:textId="3147EAE9" w:rsidR="00023C98" w:rsidRPr="008A4734" w:rsidRDefault="00B06371" w:rsidP="007C0D38">
      <w:pPr>
        <w:spacing w:line="240" w:lineRule="auto"/>
        <w:rPr>
          <w:rFonts w:ascii="Calibri" w:eastAsiaTheme="minorEastAsia" w:hAnsi="Calibri" w:cs="Calibri"/>
          <w:sz w:val="24"/>
          <w:szCs w:val="24"/>
        </w:rPr>
      </w:pPr>
      <w:r w:rsidRPr="008A4734">
        <w:rPr>
          <w:rFonts w:ascii="Calibri" w:eastAsiaTheme="minorEastAsia" w:hAnsi="Calibri" w:cs="Calibri"/>
          <w:sz w:val="24"/>
          <w:szCs w:val="24"/>
        </w:rPr>
        <w:t xml:space="preserve">Evaluating </w:t>
      </w:r>
      <w:r w:rsidR="00023C98" w:rsidRPr="008A4734">
        <w:rPr>
          <w:rFonts w:ascii="Calibri" w:eastAsiaTheme="minorEastAsia" w:hAnsi="Calibri" w:cs="Calibri"/>
          <w:sz w:val="24"/>
          <w:szCs w:val="24"/>
        </w:rPr>
        <w:t>our equation</w:t>
      </w:r>
      <w:r w:rsidRPr="008A4734">
        <w:rPr>
          <w:rFonts w:ascii="Calibri" w:eastAsiaTheme="minorEastAsia" w:hAnsi="Calibri" w:cs="Calibri"/>
          <w:sz w:val="24"/>
          <w:szCs w:val="24"/>
        </w:rPr>
        <w:t xml:space="preserve"> by substituting our complex exponential,</w:t>
      </w:r>
    </w:p>
    <w:p w14:paraId="36897051" w14:textId="4185FD75" w:rsidR="00B06371" w:rsidRPr="008A4734" w:rsidRDefault="00B06371" w:rsidP="007C0D38">
      <w:pPr>
        <w:spacing w:line="240" w:lineRule="auto"/>
        <w:jc w:val="right"/>
        <w:rPr>
          <w:rFonts w:ascii="Calibri" w:eastAsiaTheme="minorEastAsia" w:hAnsi="Calibri" w:cs="Calibri"/>
          <w:sz w:val="24"/>
          <w:szCs w:val="24"/>
        </w:rPr>
      </w:pPr>
      <m:oMath>
        <m:r>
          <w:rPr>
            <w:rFonts w:ascii="Cambria Math" w:eastAsiaTheme="majorEastAsia" w:hAnsi="Cambria Math" w:cs="Calibri"/>
            <w:sz w:val="24"/>
            <w:szCs w:val="24"/>
          </w:rPr>
          <m:t>-A</m:t>
        </m:r>
        <m:sSup>
          <m:sSupPr>
            <m:ctrlPr>
              <w:rPr>
                <w:rFonts w:ascii="Cambria Math" w:eastAsiaTheme="majorEastAsia" w:hAnsi="Cambria Math" w:cs="Calibri"/>
                <w:i/>
                <w:iCs/>
                <w:kern w:val="0"/>
                <w:sz w:val="24"/>
                <w:szCs w:val="24"/>
                <w14:ligatures w14:val="none"/>
              </w:rPr>
            </m:ctrlPr>
          </m:sSupPr>
          <m:e>
            <m:r>
              <w:rPr>
                <w:rFonts w:ascii="Cambria Math" w:eastAsiaTheme="majorEastAsia" w:hAnsi="Cambria Math" w:cs="Calibri"/>
                <w:sz w:val="24"/>
                <w:szCs w:val="24"/>
              </w:rPr>
              <m:t>ω</m:t>
            </m:r>
          </m:e>
          <m:sup>
            <m:r>
              <w:rPr>
                <w:rFonts w:ascii="Cambria Math" w:eastAsiaTheme="majorEastAsia" w:hAnsi="Cambria Math" w:cs="Calibri"/>
                <w:sz w:val="24"/>
                <w:szCs w:val="24"/>
              </w:rPr>
              <m:t>2</m:t>
            </m:r>
          </m:sup>
        </m:sSup>
        <m:sSup>
          <m:sSupPr>
            <m:ctrlPr>
              <w:rPr>
                <w:rFonts w:ascii="Cambria Math" w:hAnsi="Cambria Math" w:cs="Calibri"/>
                <w:i/>
                <w:kern w:val="0"/>
                <w:sz w:val="24"/>
                <w:szCs w:val="24"/>
                <w14:ligatures w14:val="none"/>
              </w:rPr>
            </m:ctrlPr>
          </m:sSupPr>
          <m:e>
            <m:r>
              <w:rPr>
                <w:rFonts w:ascii="Cambria Math" w:hAnsi="Cambria Math" w:cs="Calibri"/>
                <w:sz w:val="24"/>
                <w:szCs w:val="24"/>
              </w:rPr>
              <m:t>e</m:t>
            </m:r>
          </m:e>
          <m:sup>
            <m:r>
              <w:rPr>
                <w:rFonts w:ascii="Cambria Math" w:hAnsi="Cambria Math" w:cs="Calibri"/>
                <w:sz w:val="24"/>
                <w:szCs w:val="24"/>
              </w:rPr>
              <m:t>(</m:t>
            </m:r>
            <m:r>
              <w:rPr>
                <w:rFonts w:ascii="Cambria Math" w:eastAsiaTheme="majorEastAsia" w:hAnsi="Cambria Math" w:cs="Calibri"/>
                <w:sz w:val="24"/>
                <w:szCs w:val="24"/>
              </w:rPr>
              <m:t>ωt)i</m:t>
            </m:r>
          </m:sup>
        </m:sSup>
        <m:r>
          <w:rPr>
            <w:rFonts w:ascii="Cambria Math" w:hAnsi="Cambria Math" w:cs="Calibri"/>
            <w:sz w:val="24"/>
            <w:szCs w:val="24"/>
          </w:rPr>
          <m:t>+</m:t>
        </m:r>
        <m:r>
          <w:rPr>
            <w:rFonts w:ascii="Cambria Math" w:eastAsiaTheme="majorEastAsia" w:hAnsi="Cambria Math" w:cs="Calibri"/>
            <w:sz w:val="24"/>
            <w:szCs w:val="24"/>
          </w:rPr>
          <m:t>A</m:t>
        </m:r>
        <m:sSup>
          <m:sSupPr>
            <m:ctrlPr>
              <w:rPr>
                <w:rFonts w:ascii="Cambria Math" w:eastAsiaTheme="majorEastAsia" w:hAnsi="Cambria Math" w:cs="Calibri"/>
                <w:i/>
                <w:iCs/>
                <w:kern w:val="0"/>
                <w:sz w:val="24"/>
                <w:szCs w:val="24"/>
                <w14:ligatures w14:val="none"/>
              </w:rPr>
            </m:ctrlPr>
          </m:sSupPr>
          <m:e>
            <m:r>
              <w:rPr>
                <w:rFonts w:ascii="Cambria Math" w:eastAsiaTheme="majorEastAsia" w:hAnsi="Cambria Math" w:cs="Calibri"/>
                <w:sz w:val="24"/>
                <w:szCs w:val="24"/>
              </w:rPr>
              <m:t>ω</m:t>
            </m:r>
          </m:e>
          <m:sup>
            <m:r>
              <w:rPr>
                <w:rFonts w:ascii="Cambria Math" w:eastAsiaTheme="majorEastAsia" w:hAnsi="Cambria Math" w:cs="Calibri"/>
                <w:sz w:val="24"/>
                <w:szCs w:val="24"/>
              </w:rPr>
              <m:t>2</m:t>
            </m:r>
          </m:sup>
        </m:sSup>
        <m:sSup>
          <m:sSupPr>
            <m:ctrlPr>
              <w:rPr>
                <w:rFonts w:ascii="Cambria Math" w:hAnsi="Cambria Math" w:cs="Calibri"/>
                <w:i/>
                <w:kern w:val="0"/>
                <w:sz w:val="24"/>
                <w:szCs w:val="24"/>
                <w14:ligatures w14:val="none"/>
              </w:rPr>
            </m:ctrlPr>
          </m:sSupPr>
          <m:e>
            <m:r>
              <w:rPr>
                <w:rFonts w:ascii="Cambria Math" w:hAnsi="Cambria Math" w:cs="Calibri"/>
                <w:sz w:val="24"/>
                <w:szCs w:val="24"/>
              </w:rPr>
              <m:t>e</m:t>
            </m:r>
          </m:e>
          <m:sup>
            <m:r>
              <w:rPr>
                <w:rFonts w:ascii="Cambria Math" w:hAnsi="Cambria Math" w:cs="Calibri"/>
                <w:sz w:val="24"/>
                <w:szCs w:val="24"/>
              </w:rPr>
              <m:t>(</m:t>
            </m:r>
            <m:r>
              <w:rPr>
                <w:rFonts w:ascii="Cambria Math" w:eastAsiaTheme="majorEastAsia" w:hAnsi="Cambria Math" w:cs="Calibri"/>
                <w:sz w:val="24"/>
                <w:szCs w:val="24"/>
              </w:rPr>
              <m:t>ωt)i</m:t>
            </m:r>
          </m:sup>
        </m:sSup>
        <m:r>
          <w:rPr>
            <w:rFonts w:ascii="Cambria Math" w:hAnsi="Cambria Math" w:cs="Calibri"/>
            <w:sz w:val="24"/>
            <w:szCs w:val="24"/>
          </w:rPr>
          <m:t>=0</m:t>
        </m:r>
      </m:oMath>
      <w:r w:rsidRPr="008A4734">
        <w:rPr>
          <w:rFonts w:ascii="Calibri" w:eastAsiaTheme="minorEastAsia" w:hAnsi="Calibri" w:cs="Calibri"/>
          <w:sz w:val="24"/>
          <w:szCs w:val="24"/>
        </w:rPr>
        <w:tab/>
      </w:r>
      <w:r w:rsidRPr="008A4734">
        <w:rPr>
          <w:rFonts w:ascii="Calibri" w:eastAsiaTheme="minorEastAsia" w:hAnsi="Calibri" w:cs="Calibri"/>
          <w:sz w:val="24"/>
          <w:szCs w:val="24"/>
        </w:rPr>
        <w:tab/>
        <w:t>(</w:t>
      </w:r>
      <w:r w:rsidR="00023C98" w:rsidRPr="008A4734">
        <w:rPr>
          <w:rFonts w:ascii="Calibri" w:eastAsiaTheme="minorEastAsia" w:hAnsi="Calibri" w:cs="Calibri"/>
          <w:sz w:val="24"/>
          <w:szCs w:val="24"/>
        </w:rPr>
        <w:t>4</w:t>
      </w:r>
      <w:r w:rsidRPr="008A4734">
        <w:rPr>
          <w:rFonts w:ascii="Calibri" w:eastAsiaTheme="minorEastAsia" w:hAnsi="Calibri" w:cs="Calibri"/>
          <w:sz w:val="24"/>
          <w:szCs w:val="24"/>
        </w:rPr>
        <w:t>)</w:t>
      </w:r>
    </w:p>
    <w:p w14:paraId="01B9823C" w14:textId="74764A53" w:rsidR="00B06371" w:rsidRPr="008A4734" w:rsidRDefault="00B06371" w:rsidP="007C0D38">
      <w:pPr>
        <w:spacing w:line="240" w:lineRule="auto"/>
        <w:rPr>
          <w:rFonts w:ascii="Calibri" w:eastAsiaTheme="minorEastAsia" w:hAnsi="Calibri" w:cs="Calibri"/>
          <w:sz w:val="24"/>
          <w:szCs w:val="24"/>
        </w:rPr>
      </w:pPr>
      <w:r w:rsidRPr="008A4734">
        <w:rPr>
          <w:rFonts w:ascii="Calibri" w:eastAsiaTheme="minorEastAsia" w:hAnsi="Calibri" w:cs="Calibri"/>
          <w:sz w:val="24"/>
          <w:szCs w:val="24"/>
        </w:rPr>
        <w:t xml:space="preserve">So, our complex exponential satisfies the </w:t>
      </w:r>
      <w:r w:rsidR="005B5F91" w:rsidRPr="008A4734">
        <w:rPr>
          <w:rFonts w:ascii="Calibri" w:eastAsiaTheme="minorEastAsia" w:hAnsi="Calibri" w:cs="Calibri"/>
          <w:sz w:val="24"/>
          <w:szCs w:val="24"/>
        </w:rPr>
        <w:t>second-order</w:t>
      </w:r>
      <w:r w:rsidRPr="008A4734">
        <w:rPr>
          <w:rFonts w:ascii="Calibri" w:eastAsiaTheme="minorEastAsia" w:hAnsi="Calibri" w:cs="Calibri"/>
          <w:sz w:val="24"/>
          <w:szCs w:val="24"/>
        </w:rPr>
        <w:t xml:space="preserve"> ODE. Rewriting using </w:t>
      </w:r>
      <w:r w:rsidR="005B5F91" w:rsidRPr="008A4734">
        <w:rPr>
          <w:rFonts w:ascii="Calibri" w:eastAsiaTheme="minorEastAsia" w:hAnsi="Calibri" w:cs="Calibri"/>
          <w:sz w:val="24"/>
          <w:szCs w:val="24"/>
        </w:rPr>
        <w:t>Euler's</w:t>
      </w:r>
      <w:r w:rsidRPr="008A4734">
        <w:rPr>
          <w:rFonts w:ascii="Calibri" w:eastAsiaTheme="minorEastAsia" w:hAnsi="Calibri" w:cs="Calibri"/>
          <w:sz w:val="24"/>
          <w:szCs w:val="24"/>
        </w:rPr>
        <w:t xml:space="preserve"> identity:</w:t>
      </w:r>
    </w:p>
    <w:p w14:paraId="063B07AB" w14:textId="77777777" w:rsidR="00B62FDC" w:rsidRPr="008A4734" w:rsidRDefault="00B06371" w:rsidP="007C0D38">
      <w:pPr>
        <w:spacing w:line="240" w:lineRule="auto"/>
        <w:jc w:val="right"/>
        <w:rPr>
          <w:rFonts w:ascii="Calibri" w:eastAsiaTheme="minorEastAsia" w:hAnsi="Calibri" w:cs="Calibri"/>
          <w:sz w:val="24"/>
          <w:szCs w:val="24"/>
        </w:rPr>
      </w:pPr>
      <m:oMathPara>
        <m:oMath>
          <m:r>
            <w:rPr>
              <w:rFonts w:ascii="Cambria Math" w:hAnsi="Cambria Math" w:cs="Calibri"/>
              <w:sz w:val="24"/>
              <w:szCs w:val="24"/>
            </w:rPr>
            <m:t>y</m:t>
          </m:r>
          <m:d>
            <m:dPr>
              <m:ctrlPr>
                <w:rPr>
                  <w:rFonts w:ascii="Cambria Math" w:hAnsi="Cambria Math" w:cs="Calibri"/>
                  <w:i/>
                  <w:sz w:val="24"/>
                  <w:szCs w:val="24"/>
                </w:rPr>
              </m:ctrlPr>
            </m:dPr>
            <m:e>
              <m:r>
                <w:rPr>
                  <w:rFonts w:ascii="Cambria Math" w:hAnsi="Cambria Math" w:cs="Calibri"/>
                  <w:sz w:val="24"/>
                  <w:szCs w:val="24"/>
                </w:rPr>
                <m:t>t</m:t>
              </m:r>
            </m:e>
          </m:d>
          <m:sSup>
            <m:sSupPr>
              <m:ctrlPr>
                <w:rPr>
                  <w:rFonts w:ascii="Cambria Math" w:hAnsi="Cambria Math" w:cs="Calibri"/>
                  <w:i/>
                  <w:kern w:val="0"/>
                  <w:sz w:val="24"/>
                  <w:szCs w:val="24"/>
                  <w14:ligatures w14:val="none"/>
                </w:rPr>
              </m:ctrlPr>
            </m:sSupPr>
            <m:e>
              <m:r>
                <w:rPr>
                  <w:rFonts w:ascii="Cambria Math" w:hAnsi="Cambria Math" w:cs="Calibri"/>
                  <w:sz w:val="24"/>
                  <w:szCs w:val="24"/>
                </w:rPr>
                <m:t>= Ae</m:t>
              </m:r>
            </m:e>
            <m:sup>
              <m:d>
                <m:dPr>
                  <m:ctrlPr>
                    <w:rPr>
                      <w:rFonts w:ascii="Cambria Math" w:hAnsi="Cambria Math" w:cs="Calibri"/>
                      <w:i/>
                      <w:sz w:val="24"/>
                      <w:szCs w:val="24"/>
                    </w:rPr>
                  </m:ctrlPr>
                </m:dPr>
                <m:e>
                  <m:r>
                    <w:rPr>
                      <w:rFonts w:ascii="Cambria Math" w:eastAsiaTheme="majorEastAsia" w:hAnsi="Cambria Math" w:cs="Calibri"/>
                      <w:sz w:val="24"/>
                      <w:szCs w:val="24"/>
                    </w:rPr>
                    <m:t>ωt</m:t>
                  </m:r>
                  <m:ctrlPr>
                    <w:rPr>
                      <w:rFonts w:ascii="Cambria Math" w:eastAsiaTheme="majorEastAsia" w:hAnsi="Cambria Math" w:cs="Calibri"/>
                      <w:i/>
                      <w:sz w:val="24"/>
                      <w:szCs w:val="24"/>
                    </w:rPr>
                  </m:ctrlPr>
                </m:e>
              </m:d>
              <m:r>
                <w:rPr>
                  <w:rFonts w:ascii="Cambria Math" w:eastAsiaTheme="majorEastAsia" w:hAnsi="Cambria Math" w:cs="Calibri"/>
                  <w:sz w:val="24"/>
                  <w:szCs w:val="24"/>
                </w:rPr>
                <m:t>i</m:t>
              </m:r>
            </m:sup>
          </m:sSup>
          <m:r>
            <w:rPr>
              <w:rFonts w:ascii="Cambria Math" w:eastAsiaTheme="minorEastAsia" w:hAnsi="Cambria Math" w:cs="Calibri"/>
              <w:sz w:val="24"/>
              <w:szCs w:val="24"/>
            </w:rPr>
            <m:t>= Bcos</m:t>
          </m:r>
          <m:d>
            <m:dPr>
              <m:ctrlPr>
                <w:rPr>
                  <w:rFonts w:ascii="Cambria Math" w:eastAsiaTheme="minorEastAsia" w:hAnsi="Cambria Math" w:cs="Calibri"/>
                  <w:i/>
                  <w:sz w:val="24"/>
                  <w:szCs w:val="24"/>
                </w:rPr>
              </m:ctrlPr>
            </m:dPr>
            <m:e>
              <m:r>
                <w:rPr>
                  <w:rFonts w:ascii="Cambria Math" w:eastAsiaTheme="majorEastAsia" w:hAnsi="Cambria Math" w:cs="Calibri"/>
                  <w:sz w:val="24"/>
                  <w:szCs w:val="24"/>
                </w:rPr>
                <m:t>ωt+φ</m:t>
              </m:r>
            </m:e>
          </m:d>
          <m:r>
            <w:rPr>
              <w:rFonts w:ascii="Cambria Math" w:eastAsiaTheme="minorEastAsia" w:hAnsi="Cambria Math" w:cs="Calibri"/>
              <w:sz w:val="24"/>
              <w:szCs w:val="24"/>
            </w:rPr>
            <m:t xml:space="preserve"> </m:t>
          </m:r>
        </m:oMath>
      </m:oMathPara>
    </w:p>
    <w:p w14:paraId="44C5DF0F" w14:textId="3BFF5F6B" w:rsidR="00B06371" w:rsidRPr="008A4734" w:rsidRDefault="008B4363" w:rsidP="007C0D38">
      <w:pPr>
        <w:spacing w:line="240" w:lineRule="auto"/>
        <w:ind w:firstLine="720"/>
        <w:jc w:val="right"/>
        <w:rPr>
          <w:rFonts w:ascii="Calibri" w:eastAsiaTheme="minorEastAsia" w:hAnsi="Calibri" w:cs="Calibri"/>
          <w:sz w:val="24"/>
          <w:szCs w:val="24"/>
        </w:rPr>
      </w:pPr>
      <m:oMath>
        <m:r>
          <w:rPr>
            <w:rFonts w:ascii="Cambria Math" w:eastAsiaTheme="minorEastAsia" w:hAnsi="Cambria Math" w:cs="Calibri"/>
            <w:sz w:val="24"/>
            <w:szCs w:val="24"/>
          </w:rPr>
          <m:t>=Bcos</m:t>
        </m:r>
        <m:d>
          <m:dPr>
            <m:ctrlPr>
              <w:rPr>
                <w:rFonts w:ascii="Cambria Math" w:eastAsiaTheme="minorEastAsia" w:hAnsi="Cambria Math" w:cs="Calibri"/>
                <w:i/>
                <w:sz w:val="24"/>
                <w:szCs w:val="24"/>
              </w:rPr>
            </m:ctrlPr>
          </m:dPr>
          <m:e>
            <m:rad>
              <m:radPr>
                <m:degHide m:val="1"/>
                <m:ctrlPr>
                  <w:rPr>
                    <w:rFonts w:ascii="Cambria Math" w:eastAsiaTheme="majorEastAsia" w:hAnsi="Cambria Math" w:cs="Calibri"/>
                    <w:i/>
                    <w:iCs/>
                    <w:kern w:val="0"/>
                    <w:sz w:val="24"/>
                    <w:szCs w:val="24"/>
                    <w14:ligatures w14:val="none"/>
                  </w:rPr>
                </m:ctrlPr>
              </m:radPr>
              <m:deg/>
              <m:e>
                <m:f>
                  <m:fPr>
                    <m:ctrlPr>
                      <w:rPr>
                        <w:rFonts w:ascii="Cambria Math" w:eastAsiaTheme="minorEastAsia" w:hAnsi="Cambria Math" w:cs="Calibri"/>
                        <w:i/>
                        <w:iCs/>
                        <w:kern w:val="0"/>
                        <w:sz w:val="24"/>
                        <w:szCs w:val="24"/>
                        <w14:ligatures w14:val="none"/>
                      </w:rPr>
                    </m:ctrlPr>
                  </m:fPr>
                  <m:num>
                    <m:sSub>
                      <m:sSubPr>
                        <m:ctrlPr>
                          <w:rPr>
                            <w:rFonts w:ascii="Cambria Math" w:eastAsiaTheme="majorEastAsia" w:hAnsi="Cambria Math" w:cs="Calibri"/>
                            <w:i/>
                            <w:iCs/>
                            <w:kern w:val="0"/>
                            <w:sz w:val="24"/>
                            <w:szCs w:val="24"/>
                            <w14:ligatures w14:val="none"/>
                          </w:rPr>
                        </m:ctrlPr>
                      </m:sSubPr>
                      <m:e>
                        <m:r>
                          <w:rPr>
                            <w:rFonts w:ascii="Cambria Math" w:eastAsiaTheme="majorEastAsia" w:hAnsi="Cambria Math" w:cs="Calibri"/>
                            <w:sz w:val="24"/>
                            <w:szCs w:val="24"/>
                          </w:rPr>
                          <m:t>ρ</m:t>
                        </m:r>
                      </m:e>
                      <m:sub>
                        <m:r>
                          <w:rPr>
                            <w:rFonts w:ascii="Cambria Math" w:eastAsiaTheme="majorEastAsia" w:hAnsi="Cambria Math" w:cs="Calibri"/>
                            <w:sz w:val="24"/>
                            <w:szCs w:val="24"/>
                          </w:rPr>
                          <m:t>l</m:t>
                        </m:r>
                      </m:sub>
                    </m:sSub>
                    <m:r>
                      <w:rPr>
                        <w:rFonts w:ascii="Cambria Math" w:eastAsiaTheme="majorEastAsia" w:hAnsi="Cambria Math" w:cs="Calibri"/>
                        <w:sz w:val="24"/>
                        <w:szCs w:val="24"/>
                      </w:rPr>
                      <m:t>g</m:t>
                    </m:r>
                  </m:num>
                  <m:den>
                    <m:r>
                      <w:rPr>
                        <w:rFonts w:ascii="Cambria Math" w:eastAsiaTheme="majorEastAsia" w:hAnsi="Cambria Math" w:cs="Calibri"/>
                        <w:sz w:val="24"/>
                        <w:szCs w:val="24"/>
                      </w:rPr>
                      <m:t>ρ</m:t>
                    </m:r>
                    <m:r>
                      <w:rPr>
                        <w:rFonts w:ascii="Cambria Math" w:eastAsiaTheme="minorEastAsia" w:hAnsi="Cambria Math" w:cs="Calibri"/>
                        <w:sz w:val="24"/>
                        <w:szCs w:val="24"/>
                      </w:rPr>
                      <m:t>L</m:t>
                    </m:r>
                  </m:den>
                </m:f>
              </m:e>
            </m:rad>
            <m:r>
              <w:rPr>
                <w:rFonts w:ascii="Cambria Math" w:eastAsiaTheme="majorEastAsia" w:hAnsi="Cambria Math" w:cs="Calibri"/>
                <w:sz w:val="24"/>
                <w:szCs w:val="24"/>
              </w:rPr>
              <m:t>t+φ</m:t>
            </m:r>
          </m:e>
        </m:d>
      </m:oMath>
      <w:r w:rsidR="00B06371" w:rsidRPr="008A4734">
        <w:rPr>
          <w:rFonts w:ascii="Calibri" w:eastAsiaTheme="minorEastAsia" w:hAnsi="Calibri" w:cs="Calibri"/>
          <w:sz w:val="24"/>
          <w:szCs w:val="24"/>
        </w:rPr>
        <w:tab/>
      </w:r>
      <w:r w:rsidR="00B06371" w:rsidRPr="008A4734">
        <w:rPr>
          <w:rFonts w:ascii="Calibri" w:eastAsiaTheme="minorEastAsia" w:hAnsi="Calibri" w:cs="Calibri"/>
          <w:sz w:val="24"/>
          <w:szCs w:val="24"/>
        </w:rPr>
        <w:tab/>
        <w:t>(</w:t>
      </w:r>
      <w:r w:rsidR="00023C98" w:rsidRPr="008A4734">
        <w:rPr>
          <w:rFonts w:ascii="Calibri" w:eastAsiaTheme="minorEastAsia" w:hAnsi="Calibri" w:cs="Calibri"/>
          <w:sz w:val="24"/>
          <w:szCs w:val="24"/>
        </w:rPr>
        <w:t>5</w:t>
      </w:r>
      <w:r w:rsidR="00B06371" w:rsidRPr="008A4734">
        <w:rPr>
          <w:rFonts w:ascii="Calibri" w:eastAsiaTheme="minorEastAsia" w:hAnsi="Calibri" w:cs="Calibri"/>
          <w:sz w:val="24"/>
          <w:szCs w:val="24"/>
        </w:rPr>
        <w:t>)</w:t>
      </w:r>
    </w:p>
    <w:p w14:paraId="15BC5CAD" w14:textId="77777777" w:rsidR="00D358A8" w:rsidRPr="008A4734" w:rsidRDefault="00B06371" w:rsidP="007C0D38">
      <w:pPr>
        <w:spacing w:line="240" w:lineRule="auto"/>
        <w:jc w:val="both"/>
        <w:rPr>
          <w:rFonts w:ascii="Calibri" w:hAnsi="Calibri" w:cs="Calibri"/>
          <w:sz w:val="24"/>
          <w:szCs w:val="24"/>
        </w:rPr>
      </w:pPr>
      <w:r w:rsidRPr="008A4734">
        <w:rPr>
          <w:rFonts w:ascii="Calibri" w:hAnsi="Calibri" w:cs="Calibri"/>
          <w:b/>
          <w:bCs/>
          <w:sz w:val="24"/>
          <w:szCs w:val="24"/>
        </w:rPr>
        <w:t>Q1(b)</w:t>
      </w:r>
      <w:r w:rsidR="004F21C9" w:rsidRPr="008A4734">
        <w:rPr>
          <w:rFonts w:ascii="Calibri" w:hAnsi="Calibri" w:cs="Calibri"/>
          <w:sz w:val="24"/>
          <w:szCs w:val="24"/>
        </w:rPr>
        <w:t xml:space="preserve"> </w:t>
      </w:r>
    </w:p>
    <w:p w14:paraId="6A66EB49" w14:textId="5C612459" w:rsidR="00B06371" w:rsidRPr="008A4734" w:rsidRDefault="00754704" w:rsidP="007C0D38">
      <w:pPr>
        <w:spacing w:line="240" w:lineRule="auto"/>
        <w:rPr>
          <w:rFonts w:ascii="Calibri" w:hAnsi="Calibri" w:cs="Calibri"/>
          <w:sz w:val="24"/>
          <w:szCs w:val="24"/>
        </w:rPr>
      </w:pPr>
      <w:r w:rsidRPr="008A4734">
        <w:rPr>
          <w:rFonts w:ascii="Calibri" w:hAnsi="Calibri" w:cs="Calibri"/>
          <w:sz w:val="24"/>
          <w:szCs w:val="24"/>
        </w:rPr>
        <w:t>W</w:t>
      </w:r>
      <w:r w:rsidR="00B06371" w:rsidRPr="008A4734">
        <w:rPr>
          <w:rFonts w:ascii="Calibri" w:hAnsi="Calibri" w:cs="Calibri"/>
          <w:sz w:val="24"/>
          <w:szCs w:val="24"/>
        </w:rPr>
        <w:t>e arrive at the constants for our model:</w:t>
      </w:r>
    </w:p>
    <w:p w14:paraId="5AA02B33" w14:textId="08841E87" w:rsidR="00B06371" w:rsidRPr="008A4734" w:rsidRDefault="00000000" w:rsidP="007C0D38">
      <w:pPr>
        <w:spacing w:line="240" w:lineRule="auto"/>
        <w:jc w:val="center"/>
        <w:rPr>
          <w:rFonts w:ascii="Calibri" w:eastAsiaTheme="minorEastAsia" w:hAnsi="Calibri" w:cs="Calibri"/>
          <w:iCs/>
          <w:sz w:val="24"/>
          <w:szCs w:val="24"/>
        </w:rPr>
      </w:pPr>
      <m:oMath>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ω</m:t>
            </m:r>
          </m:e>
          <m:sup>
            <m:r>
              <w:rPr>
                <w:rFonts w:ascii="Cambria Math" w:eastAsiaTheme="majorEastAsia" w:hAnsi="Cambria Math" w:cs="Calibri"/>
                <w:sz w:val="24"/>
                <w:szCs w:val="24"/>
              </w:rPr>
              <m:t>2</m:t>
            </m:r>
          </m:sup>
        </m:sSup>
        <m:r>
          <w:rPr>
            <w:rFonts w:ascii="Cambria Math" w:eastAsiaTheme="minorEastAsia" w:hAnsi="Cambria Math" w:cs="Calibri"/>
            <w:sz w:val="24"/>
            <w:szCs w:val="24"/>
          </w:rPr>
          <m:t>= 19.62</m:t>
        </m:r>
      </m:oMath>
      <w:r w:rsidR="00B06371" w:rsidRPr="008A4734">
        <w:rPr>
          <w:rFonts w:ascii="Calibri" w:eastAsiaTheme="minorEastAsia" w:hAnsi="Calibri" w:cs="Calibri"/>
          <w:iCs/>
          <w:sz w:val="24"/>
          <w:szCs w:val="24"/>
        </w:rPr>
        <w:t xml:space="preserve"> rad</w:t>
      </w:r>
      <w:r w:rsidR="00B06371" w:rsidRPr="008A4734">
        <w:rPr>
          <w:rFonts w:ascii="Calibri" w:eastAsiaTheme="minorEastAsia" w:hAnsi="Calibri" w:cs="Calibri"/>
          <w:iCs/>
          <w:sz w:val="24"/>
          <w:szCs w:val="24"/>
          <w:vertAlign w:val="superscript"/>
        </w:rPr>
        <w:t>2</w:t>
      </w:r>
      <w:r w:rsidR="00B06371" w:rsidRPr="008A4734">
        <w:rPr>
          <w:rFonts w:ascii="Calibri" w:eastAsiaTheme="minorEastAsia" w:hAnsi="Calibri" w:cs="Calibri"/>
          <w:iCs/>
          <w:sz w:val="24"/>
          <w:szCs w:val="24"/>
        </w:rPr>
        <w:t>/s</w:t>
      </w:r>
      <w:r w:rsidR="00B06371" w:rsidRPr="008A4734">
        <w:rPr>
          <w:rFonts w:ascii="Calibri" w:eastAsiaTheme="minorEastAsia" w:hAnsi="Calibri" w:cs="Calibri"/>
          <w:iCs/>
          <w:sz w:val="24"/>
          <w:szCs w:val="24"/>
          <w:vertAlign w:val="superscript"/>
        </w:rPr>
        <w:t>2</w:t>
      </w:r>
      <w:r w:rsidR="00B06371" w:rsidRPr="008A4734">
        <w:rPr>
          <w:rFonts w:ascii="Calibri" w:eastAsiaTheme="minorEastAsia" w:hAnsi="Calibri" w:cs="Calibri"/>
          <w:iCs/>
          <w:sz w:val="24"/>
          <w:szCs w:val="24"/>
        </w:rPr>
        <w:t>,</w:t>
      </w:r>
      <w:r w:rsidR="00B06371" w:rsidRPr="008A4734">
        <w:rPr>
          <w:rFonts w:ascii="Calibri" w:eastAsiaTheme="minorEastAsia" w:hAnsi="Calibri" w:cs="Calibri"/>
          <w:iCs/>
          <w:sz w:val="24"/>
          <w:szCs w:val="24"/>
        </w:rPr>
        <w:tab/>
      </w:r>
      <m:oMath>
        <m:r>
          <w:rPr>
            <w:rFonts w:ascii="Cambria Math" w:eastAsiaTheme="minorEastAsia" w:hAnsi="Cambria Math" w:cs="Calibri"/>
            <w:sz w:val="24"/>
            <w:szCs w:val="24"/>
          </w:rPr>
          <m:t>B=0</m:t>
        </m:r>
      </m:oMath>
      <w:r w:rsidR="00B06371" w:rsidRPr="008A4734">
        <w:rPr>
          <w:rFonts w:ascii="Calibri" w:eastAsiaTheme="minorEastAsia" w:hAnsi="Calibri" w:cs="Calibri"/>
          <w:iCs/>
          <w:sz w:val="24"/>
          <w:szCs w:val="24"/>
        </w:rPr>
        <w:t xml:space="preserve"> m</w:t>
      </w:r>
    </w:p>
    <w:p w14:paraId="790F0D53" w14:textId="790E4CF5" w:rsidR="00B06371" w:rsidRPr="008A4734" w:rsidRDefault="00B06371" w:rsidP="007C0D38">
      <w:pPr>
        <w:spacing w:line="240" w:lineRule="auto"/>
        <w:rPr>
          <w:rFonts w:ascii="Calibri" w:eastAsiaTheme="minorEastAsia" w:hAnsi="Calibri" w:cs="Calibri"/>
          <w:iCs/>
          <w:sz w:val="24"/>
          <w:szCs w:val="24"/>
        </w:rPr>
      </w:pPr>
      <w:r w:rsidRPr="008A4734">
        <w:rPr>
          <w:rFonts w:ascii="Calibri" w:eastAsiaTheme="minorEastAsia" w:hAnsi="Calibri" w:cs="Calibri"/>
          <w:iCs/>
          <w:sz w:val="24"/>
          <w:szCs w:val="24"/>
        </w:rPr>
        <w:t>Hence giving the equation and graph below for the interval</w:t>
      </w:r>
      <w:r w:rsidR="005B5F91" w:rsidRPr="008A4734">
        <w:rPr>
          <w:rFonts w:ascii="Calibri" w:eastAsiaTheme="minorEastAsia" w:hAnsi="Calibri" w:cs="Calibri"/>
          <w:iCs/>
          <w:sz w:val="24"/>
          <w:szCs w:val="24"/>
        </w:rPr>
        <w:t>.</w:t>
      </w:r>
      <w:r w:rsidRPr="008A4734">
        <w:rPr>
          <w:rFonts w:ascii="Calibri" w:eastAsiaTheme="minorEastAsia" w:hAnsi="Calibri" w:cs="Calibri"/>
          <w:iCs/>
          <w:sz w:val="24"/>
          <w:szCs w:val="24"/>
        </w:rPr>
        <w:t xml:space="preserve"> </w:t>
      </w:r>
      <m:oMath>
        <m:r>
          <w:rPr>
            <w:rFonts w:ascii="Cambria Math" w:eastAsiaTheme="minorEastAsia" w:hAnsi="Cambria Math" w:cs="Calibri"/>
            <w:sz w:val="24"/>
            <w:szCs w:val="24"/>
          </w:rPr>
          <m:t>t:[0,10]</m:t>
        </m:r>
      </m:oMath>
      <w:r w:rsidRPr="008A4734">
        <w:rPr>
          <w:rFonts w:ascii="Calibri" w:eastAsiaTheme="minorEastAsia" w:hAnsi="Calibri" w:cs="Calibri"/>
          <w:iCs/>
          <w:sz w:val="24"/>
          <w:szCs w:val="24"/>
        </w:rPr>
        <w:t>,</w:t>
      </w:r>
    </w:p>
    <w:p w14:paraId="517F2CBA" w14:textId="4444E0E7" w:rsidR="00B06371" w:rsidRPr="008A4734" w:rsidRDefault="00B06371" w:rsidP="007C0D38">
      <w:pPr>
        <w:spacing w:line="240" w:lineRule="auto"/>
        <w:jc w:val="right"/>
        <w:rPr>
          <w:rFonts w:ascii="Calibri" w:eastAsiaTheme="minorEastAsia" w:hAnsi="Calibri" w:cs="Calibri"/>
          <w:sz w:val="24"/>
          <w:szCs w:val="24"/>
        </w:rPr>
      </w:pPr>
      <m:oMath>
        <m:r>
          <w:rPr>
            <w:rFonts w:ascii="Cambria Math" w:eastAsiaTheme="minorEastAsia" w:hAnsi="Cambria Math" w:cs="Calibri"/>
            <w:sz w:val="24"/>
            <w:szCs w:val="24"/>
          </w:rPr>
          <m:t>y(t)=0.1cos</m:t>
        </m:r>
        <m:d>
          <m:dPr>
            <m:ctrlPr>
              <w:rPr>
                <w:rFonts w:ascii="Cambria Math" w:eastAsiaTheme="minorEastAsia" w:hAnsi="Cambria Math" w:cs="Calibri"/>
                <w:i/>
                <w:sz w:val="24"/>
                <w:szCs w:val="24"/>
              </w:rPr>
            </m:ctrlPr>
          </m:dPr>
          <m:e>
            <m:r>
              <w:rPr>
                <w:rFonts w:ascii="Cambria Math" w:eastAsiaTheme="majorEastAsia" w:hAnsi="Cambria Math" w:cs="Calibri"/>
                <w:sz w:val="24"/>
                <w:szCs w:val="24"/>
              </w:rPr>
              <m:t>4.4294t</m:t>
            </m:r>
          </m:e>
        </m:d>
      </m:oMath>
      <w:r w:rsidRPr="008A4734">
        <w:rPr>
          <w:rFonts w:ascii="Calibri" w:eastAsiaTheme="minorEastAsia" w:hAnsi="Calibri" w:cs="Calibri"/>
          <w:sz w:val="24"/>
          <w:szCs w:val="24"/>
        </w:rPr>
        <w:tab/>
        <w:t>(</w:t>
      </w:r>
      <w:r w:rsidR="00023C98" w:rsidRPr="008A4734">
        <w:rPr>
          <w:rFonts w:ascii="Calibri" w:eastAsiaTheme="minorEastAsia" w:hAnsi="Calibri" w:cs="Calibri"/>
          <w:sz w:val="24"/>
          <w:szCs w:val="24"/>
        </w:rPr>
        <w:t>7</w:t>
      </w:r>
      <w:r w:rsidRPr="008A4734">
        <w:rPr>
          <w:rFonts w:ascii="Calibri" w:eastAsiaTheme="minorEastAsia" w:hAnsi="Calibri" w:cs="Calibri"/>
          <w:sz w:val="24"/>
          <w:szCs w:val="24"/>
        </w:rPr>
        <w:t>)</w:t>
      </w:r>
    </w:p>
    <w:p w14:paraId="77EFFAF6" w14:textId="43F7F654" w:rsidR="001767F6" w:rsidRPr="008A4734" w:rsidRDefault="002809A8" w:rsidP="007C0D38">
      <w:pPr>
        <w:keepNext/>
        <w:spacing w:line="240" w:lineRule="auto"/>
        <w:jc w:val="right"/>
        <w:rPr>
          <w:rFonts w:ascii="Calibri" w:hAnsi="Calibri" w:cs="Calibri"/>
          <w:sz w:val="24"/>
          <w:szCs w:val="24"/>
        </w:rPr>
      </w:pPr>
      <w:r w:rsidRPr="008A4734">
        <w:rPr>
          <w:rFonts w:ascii="Calibri" w:eastAsiaTheme="minorEastAsia" w:hAnsi="Calibri" w:cs="Calibri"/>
          <w:noProof/>
          <w:sz w:val="24"/>
          <w:szCs w:val="24"/>
        </w:rPr>
        <w:drawing>
          <wp:inline distT="0" distB="0" distL="0" distR="0" wp14:anchorId="72BFFA52" wp14:editId="6E4C6DDF">
            <wp:extent cx="3330000" cy="2160000"/>
            <wp:effectExtent l="0" t="0" r="3810" b="0"/>
            <wp:docPr id="10576461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46191" name=""/>
                    <pic:cNvPicPr/>
                  </pic:nvPicPr>
                  <pic:blipFill>
                    <a:blip r:embed="rId6">
                      <a:extLst>
                        <a:ext uri="{96DAC541-7B7A-43D3-8B79-37D633B846F1}">
                          <asvg:svgBlip xmlns:asvg="http://schemas.microsoft.com/office/drawing/2016/SVG/main" r:embed="rId7"/>
                        </a:ext>
                      </a:extLst>
                    </a:blip>
                    <a:stretch>
                      <a:fillRect/>
                    </a:stretch>
                  </pic:blipFill>
                  <pic:spPr>
                    <a:xfrm>
                      <a:off x="0" y="0"/>
                      <a:ext cx="3330000" cy="2160000"/>
                    </a:xfrm>
                    <a:prstGeom prst="rect">
                      <a:avLst/>
                    </a:prstGeom>
                  </pic:spPr>
                </pic:pic>
              </a:graphicData>
            </a:graphic>
          </wp:inline>
        </w:drawing>
      </w:r>
    </w:p>
    <w:p w14:paraId="4BB19D65" w14:textId="2D7FD455" w:rsidR="001767F6" w:rsidRPr="008A4734" w:rsidRDefault="001767F6" w:rsidP="007C0D38">
      <w:pPr>
        <w:spacing w:line="240" w:lineRule="auto"/>
        <w:jc w:val="center"/>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1</w:t>
      </w:r>
      <w:r w:rsidRPr="008A4734">
        <w:rPr>
          <w:rFonts w:ascii="Calibri" w:hAnsi="Calibri" w:cs="Calibri"/>
          <w:sz w:val="24"/>
          <w:szCs w:val="24"/>
        </w:rPr>
        <w:fldChar w:fldCharType="end"/>
      </w:r>
      <w:r w:rsidRPr="008A4734">
        <w:rPr>
          <w:rFonts w:ascii="Calibri" w:hAnsi="Calibri" w:cs="Calibri"/>
          <w:sz w:val="24"/>
          <w:szCs w:val="24"/>
        </w:rPr>
        <w:t>: Analytical Solution</w:t>
      </w:r>
    </w:p>
    <w:p w14:paraId="7E6A0358" w14:textId="6BC7AE35" w:rsidR="001767F6" w:rsidRPr="008A4734" w:rsidRDefault="003D1D51" w:rsidP="003D1D51">
      <w:pPr>
        <w:spacing w:line="240" w:lineRule="auto"/>
        <w:rPr>
          <w:rFonts w:ascii="Calibri" w:hAnsi="Calibri" w:cs="Calibri"/>
          <w:sz w:val="24"/>
          <w:szCs w:val="24"/>
        </w:rPr>
      </w:pPr>
      <w:r w:rsidRPr="008A4734">
        <w:rPr>
          <w:rFonts w:ascii="Calibri" w:hAnsi="Calibri" w:cs="Calibri"/>
          <w:b/>
          <w:bCs/>
          <w:sz w:val="24"/>
          <w:szCs w:val="24"/>
        </w:rPr>
        <w:br w:type="column"/>
      </w:r>
      <w:r w:rsidR="001767F6" w:rsidRPr="008A4734">
        <w:rPr>
          <w:rFonts w:ascii="Calibri" w:hAnsi="Calibri" w:cs="Calibri"/>
          <w:b/>
          <w:bCs/>
          <w:sz w:val="24"/>
          <w:szCs w:val="24"/>
        </w:rPr>
        <w:t>Q1(c)</w:t>
      </w:r>
      <w:r w:rsidR="001767F6" w:rsidRPr="008A4734">
        <w:rPr>
          <w:rFonts w:ascii="Calibri" w:hAnsi="Calibri" w:cs="Calibri"/>
          <w:b/>
          <w:bCs/>
          <w:sz w:val="24"/>
          <w:szCs w:val="24"/>
        </w:rPr>
        <w:tab/>
        <w:t xml:space="preserve">  </w:t>
      </w:r>
      <w:r w:rsidRPr="008A4734">
        <w:rPr>
          <w:rFonts w:ascii="Calibri" w:hAnsi="Calibri" w:cs="Calibri"/>
          <w:b/>
          <w:bCs/>
          <w:sz w:val="24"/>
          <w:szCs w:val="24"/>
        </w:rPr>
        <w:tab/>
      </w:r>
      <w:r w:rsidR="001767F6" w:rsidRPr="008A4734">
        <w:rPr>
          <w:rFonts w:ascii="Calibri" w:hAnsi="Calibri" w:cs="Calibri"/>
          <w:b/>
          <w:bCs/>
          <w:sz w:val="24"/>
          <w:szCs w:val="24"/>
        </w:rPr>
        <w:t xml:space="preserve"> </w:t>
      </w:r>
      <w:r w:rsidR="001767F6" w:rsidRPr="008A4734">
        <w:rPr>
          <w:rFonts w:ascii="Calibri" w:hAnsi="Calibri" w:cs="Calibri"/>
          <w:b/>
          <w:bCs/>
          <w:sz w:val="24"/>
          <w:szCs w:val="24"/>
        </w:rPr>
        <w:tab/>
      </w:r>
      <m:oMath>
        <m:acc>
          <m:accPr>
            <m:chr m:val="̇"/>
            <m:ctrlPr>
              <w:rPr>
                <w:rFonts w:ascii="Cambria Math" w:hAnsi="Cambria Math" w:cs="Calibri"/>
                <w:sz w:val="24"/>
                <w:szCs w:val="24"/>
              </w:rPr>
            </m:ctrlPr>
          </m:accPr>
          <m:e>
            <m:r>
              <m:rPr>
                <m:sty m:val="b"/>
              </m:rPr>
              <w:rPr>
                <w:rFonts w:ascii="Cambria Math" w:hAnsi="Cambria Math" w:cs="Calibri"/>
                <w:sz w:val="24"/>
                <w:szCs w:val="24"/>
              </w:rPr>
              <m:t>Y</m:t>
            </m:r>
          </m:e>
        </m:acc>
        <m:r>
          <m:rPr>
            <m:sty m:val="p"/>
          </m:rPr>
          <w:rPr>
            <w:rFonts w:ascii="Cambria Math" w:hAnsi="Cambria Math" w:cs="Calibri"/>
            <w:sz w:val="24"/>
            <w:szCs w:val="24"/>
          </w:rPr>
          <m:t>=</m:t>
        </m:r>
        <m:r>
          <m:rPr>
            <m:sty m:val="b"/>
          </m:rPr>
          <w:rPr>
            <w:rFonts w:ascii="Cambria Math" w:hAnsi="Cambria Math" w:cs="Calibri"/>
            <w:sz w:val="24"/>
            <w:szCs w:val="24"/>
          </w:rPr>
          <m:t>AY</m:t>
        </m:r>
      </m:oMath>
      <w:r w:rsidR="00D358A8" w:rsidRPr="008A4734">
        <w:rPr>
          <w:rFonts w:ascii="Calibri" w:eastAsiaTheme="minorEastAsia" w:hAnsi="Calibri" w:cs="Calibri"/>
          <w:b/>
          <w:sz w:val="24"/>
          <w:szCs w:val="24"/>
        </w:rPr>
        <w:tab/>
      </w:r>
      <w:r w:rsidR="00D358A8" w:rsidRPr="008A4734">
        <w:rPr>
          <w:rFonts w:ascii="Calibri" w:eastAsiaTheme="minorEastAsia" w:hAnsi="Calibri" w:cs="Calibri"/>
          <w:b/>
          <w:sz w:val="24"/>
          <w:szCs w:val="24"/>
        </w:rPr>
        <w:tab/>
      </w:r>
      <w:r w:rsidRPr="008A4734">
        <w:rPr>
          <w:rFonts w:ascii="Calibri" w:eastAsiaTheme="minorEastAsia" w:hAnsi="Calibri" w:cs="Calibri"/>
          <w:b/>
          <w:sz w:val="24"/>
          <w:szCs w:val="24"/>
        </w:rPr>
        <w:t xml:space="preserve">     </w:t>
      </w:r>
      <w:r w:rsidR="001767F6" w:rsidRPr="008A4734">
        <w:rPr>
          <w:rFonts w:ascii="Calibri" w:hAnsi="Calibri" w:cs="Calibri"/>
          <w:sz w:val="24"/>
          <w:szCs w:val="24"/>
        </w:rPr>
        <w:t>(8)</w:t>
      </w:r>
    </w:p>
    <w:p w14:paraId="440F4AC5" w14:textId="10A949F7" w:rsidR="001767F6" w:rsidRPr="008A4734" w:rsidRDefault="001767F6" w:rsidP="007C0D38">
      <w:pPr>
        <w:spacing w:line="240" w:lineRule="auto"/>
        <w:jc w:val="right"/>
        <w:rPr>
          <w:rFonts w:ascii="Calibri" w:eastAsiaTheme="minorEastAsia" w:hAnsi="Calibri" w:cs="Calibri"/>
          <w:iCs/>
          <w:sz w:val="24"/>
          <w:szCs w:val="24"/>
        </w:rPr>
      </w:pPr>
      <w:r w:rsidRPr="008A4734">
        <w:rPr>
          <w:rFonts w:ascii="Calibri" w:hAnsi="Calibri" w:cs="Calibri"/>
          <w:sz w:val="24"/>
          <w:szCs w:val="24"/>
        </w:rPr>
        <w:t xml:space="preserve">           </w:t>
      </w:r>
      <m:oMath>
        <m:d>
          <m:dPr>
            <m:begChr m:val="["/>
            <m:endChr m:val="]"/>
            <m:ctrlPr>
              <w:rPr>
                <w:rFonts w:ascii="Cambria Math" w:hAnsi="Cambria Math" w:cs="Calibri"/>
                <w:i/>
                <w:iCs/>
                <w:kern w:val="0"/>
                <w:sz w:val="24"/>
                <w:szCs w:val="24"/>
                <w14:ligatures w14:val="none"/>
              </w:rPr>
            </m:ctrlPr>
          </m:dPr>
          <m:e>
            <m:m>
              <m:mPr>
                <m:mcs>
                  <m:mc>
                    <m:mcPr>
                      <m:count m:val="1"/>
                      <m:mcJc m:val="center"/>
                    </m:mcPr>
                  </m:mc>
                </m:mcs>
                <m:ctrlPr>
                  <w:rPr>
                    <w:rFonts w:ascii="Cambria Math" w:hAnsi="Cambria Math" w:cs="Calibri"/>
                    <w:i/>
                    <w:iCs/>
                    <w:kern w:val="0"/>
                    <w:sz w:val="24"/>
                    <w:szCs w:val="24"/>
                    <w14:ligatures w14:val="none"/>
                  </w:rPr>
                </m:ctrlPr>
              </m:mPr>
              <m:mr>
                <m:e>
                  <m:acc>
                    <m:accPr>
                      <m:chr m:val="̇"/>
                      <m:ctrlPr>
                        <w:rPr>
                          <w:rFonts w:ascii="Cambria Math" w:hAnsi="Cambria Math" w:cs="Calibri"/>
                          <w:i/>
                          <w:iCs/>
                          <w:kern w:val="0"/>
                          <w:sz w:val="24"/>
                          <w:szCs w:val="24"/>
                          <w14:ligatures w14:val="none"/>
                        </w:rPr>
                      </m:ctrlPr>
                    </m:accPr>
                    <m:e>
                      <m:r>
                        <w:rPr>
                          <w:rFonts w:ascii="Cambria Math" w:hAnsi="Cambria Math" w:cs="Calibri"/>
                          <w:kern w:val="0"/>
                          <w:sz w:val="24"/>
                          <w:szCs w:val="24"/>
                          <w14:ligatures w14:val="none"/>
                        </w:rPr>
                        <m:t>y</m:t>
                      </m:r>
                    </m:e>
                  </m:acc>
                </m:e>
              </m:mr>
              <m:mr>
                <m:e>
                  <m:acc>
                    <m:accPr>
                      <m:chr m:val="̈"/>
                      <m:ctrlPr>
                        <w:rPr>
                          <w:rFonts w:ascii="Cambria Math" w:hAnsi="Cambria Math" w:cs="Calibri"/>
                          <w:i/>
                          <w:iCs/>
                          <w:kern w:val="0"/>
                          <w:sz w:val="24"/>
                          <w:szCs w:val="24"/>
                          <w14:ligatures w14:val="none"/>
                        </w:rPr>
                      </m:ctrlPr>
                    </m:accPr>
                    <m:e>
                      <m:r>
                        <w:rPr>
                          <w:rFonts w:ascii="Cambria Math" w:hAnsi="Cambria Math" w:cs="Calibri"/>
                          <w:kern w:val="0"/>
                          <w:sz w:val="24"/>
                          <w:szCs w:val="24"/>
                          <w14:ligatures w14:val="none"/>
                        </w:rPr>
                        <m:t>y</m:t>
                      </m:r>
                    </m:e>
                  </m:acc>
                </m:e>
              </m:mr>
            </m:m>
          </m:e>
        </m:d>
        <m:r>
          <w:rPr>
            <w:rFonts w:ascii="Cambria Math" w:hAnsi="Cambria Math" w:cs="Calibri"/>
            <w:sz w:val="24"/>
            <w:szCs w:val="24"/>
          </w:rPr>
          <m:t>=</m:t>
        </m:r>
        <m:d>
          <m:dPr>
            <m:begChr m:val="["/>
            <m:endChr m:val="]"/>
            <m:ctrlPr>
              <w:rPr>
                <w:rFonts w:ascii="Cambria Math" w:hAnsi="Cambria Math" w:cs="Calibri"/>
                <w:i/>
                <w:iCs/>
                <w:kern w:val="0"/>
                <w:sz w:val="24"/>
                <w:szCs w:val="24"/>
                <w14:ligatures w14:val="none"/>
              </w:rPr>
            </m:ctrlPr>
          </m:dPr>
          <m:e>
            <m:m>
              <m:mPr>
                <m:mcs>
                  <m:mc>
                    <m:mcPr>
                      <m:count m:val="2"/>
                      <m:mcJc m:val="center"/>
                    </m:mcPr>
                  </m:mc>
                </m:mcs>
                <m:ctrlPr>
                  <w:rPr>
                    <w:rFonts w:ascii="Cambria Math" w:hAnsi="Cambria Math" w:cs="Calibri"/>
                    <w:i/>
                    <w:iCs/>
                    <w:kern w:val="0"/>
                    <w:sz w:val="24"/>
                    <w:szCs w:val="24"/>
                    <w14:ligatures w14:val="none"/>
                  </w:rPr>
                </m:ctrlPr>
              </m:mPr>
              <m:mr>
                <m:e>
                  <m:r>
                    <w:rPr>
                      <w:rFonts w:ascii="Cambria Math" w:hAnsi="Cambria Math" w:cs="Calibri"/>
                      <w:sz w:val="24"/>
                      <w:szCs w:val="24"/>
                    </w:rPr>
                    <m:t>0</m:t>
                  </m:r>
                </m:e>
                <m:e>
                  <m:r>
                    <w:rPr>
                      <w:rFonts w:ascii="Cambria Math" w:hAnsi="Cambria Math" w:cs="Calibri"/>
                      <w:sz w:val="24"/>
                      <w:szCs w:val="24"/>
                    </w:rPr>
                    <m:t>1</m:t>
                  </m:r>
                </m:e>
              </m:mr>
              <m:mr>
                <m:e>
                  <m:r>
                    <w:rPr>
                      <w:rFonts w:ascii="Cambria Math" w:hAnsi="Cambria Math" w:cs="Calibri"/>
                      <w:sz w:val="24"/>
                      <w:szCs w:val="24"/>
                    </w:rPr>
                    <m:t>-</m:t>
                  </m:r>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ω</m:t>
                      </m:r>
                    </m:e>
                    <m:sup>
                      <m:r>
                        <w:rPr>
                          <w:rFonts w:ascii="Cambria Math" w:eastAsiaTheme="majorEastAsia" w:hAnsi="Cambria Math" w:cs="Calibri"/>
                          <w:sz w:val="24"/>
                          <w:szCs w:val="24"/>
                        </w:rPr>
                        <m:t>2</m:t>
                      </m:r>
                    </m:sup>
                  </m:sSup>
                </m:e>
                <m:e>
                  <m:r>
                    <w:rPr>
                      <w:rFonts w:ascii="Cambria Math" w:hAnsi="Cambria Math" w:cs="Calibri"/>
                      <w:sz w:val="24"/>
                      <w:szCs w:val="24"/>
                    </w:rPr>
                    <m:t>0</m:t>
                  </m:r>
                </m:e>
              </m:mr>
            </m:m>
          </m:e>
        </m:d>
        <m:d>
          <m:dPr>
            <m:begChr m:val="["/>
            <m:endChr m:val="]"/>
            <m:ctrlPr>
              <w:rPr>
                <w:rFonts w:ascii="Cambria Math" w:hAnsi="Cambria Math" w:cs="Calibri"/>
                <w:i/>
                <w:iCs/>
                <w:kern w:val="0"/>
                <w:sz w:val="24"/>
                <w:szCs w:val="24"/>
                <w14:ligatures w14:val="none"/>
              </w:rPr>
            </m:ctrlPr>
          </m:dPr>
          <m:e>
            <m:m>
              <m:mPr>
                <m:mcs>
                  <m:mc>
                    <m:mcPr>
                      <m:count m:val="1"/>
                      <m:mcJc m:val="center"/>
                    </m:mcPr>
                  </m:mc>
                </m:mcs>
                <m:ctrlPr>
                  <w:rPr>
                    <w:rFonts w:ascii="Cambria Math" w:hAnsi="Cambria Math" w:cs="Calibri"/>
                    <w:i/>
                    <w:iCs/>
                    <w:kern w:val="0"/>
                    <w:sz w:val="24"/>
                    <w:szCs w:val="24"/>
                    <w14:ligatures w14:val="none"/>
                  </w:rPr>
                </m:ctrlPr>
              </m:mPr>
              <m:mr>
                <m:e>
                  <m:r>
                    <w:rPr>
                      <w:rFonts w:ascii="Cambria Math" w:hAnsi="Cambria Math" w:cs="Calibri"/>
                      <w:kern w:val="0"/>
                      <w:sz w:val="24"/>
                      <w:szCs w:val="24"/>
                      <w14:ligatures w14:val="none"/>
                    </w:rPr>
                    <m:t>y</m:t>
                  </m:r>
                </m:e>
              </m:mr>
              <m:mr>
                <m:e>
                  <m:acc>
                    <m:accPr>
                      <m:chr m:val="̇"/>
                      <m:ctrlPr>
                        <w:rPr>
                          <w:rFonts w:ascii="Cambria Math" w:hAnsi="Cambria Math" w:cs="Calibri"/>
                          <w:i/>
                          <w:sz w:val="24"/>
                          <w:szCs w:val="24"/>
                        </w:rPr>
                      </m:ctrlPr>
                    </m:accPr>
                    <m:e>
                      <m:r>
                        <w:rPr>
                          <w:rFonts w:ascii="Cambria Math" w:hAnsi="Cambria Math" w:cs="Calibri"/>
                          <w:sz w:val="24"/>
                          <w:szCs w:val="24"/>
                        </w:rPr>
                        <m:t>y</m:t>
                      </m:r>
                    </m:e>
                  </m:acc>
                </m:e>
              </m:mr>
            </m:m>
          </m:e>
        </m:d>
      </m:oMath>
      <w:r w:rsidR="00286E8D">
        <w:rPr>
          <w:rFonts w:ascii="Calibri" w:eastAsiaTheme="minorEastAsia" w:hAnsi="Calibri" w:cs="Calibri"/>
          <w:iCs/>
          <w:kern w:val="0"/>
          <w:sz w:val="24"/>
          <w:szCs w:val="24"/>
          <w14:ligatures w14:val="none"/>
        </w:rPr>
        <w:t xml:space="preserve">  </w:t>
      </w:r>
      <w:r w:rsidR="00286E8D">
        <w:rPr>
          <w:rFonts w:ascii="Calibri" w:eastAsiaTheme="minorEastAsia" w:hAnsi="Calibri" w:cs="Calibri"/>
          <w:iCs/>
          <w:kern w:val="0"/>
          <w:sz w:val="24"/>
          <w:szCs w:val="24"/>
          <w14:ligatures w14:val="none"/>
        </w:rPr>
        <w:tab/>
      </w:r>
      <w:r w:rsidR="00286E8D">
        <w:rPr>
          <w:rFonts w:ascii="Calibri" w:eastAsiaTheme="minorEastAsia" w:hAnsi="Calibri" w:cs="Calibri"/>
          <w:iCs/>
          <w:kern w:val="0"/>
          <w:sz w:val="24"/>
          <w:szCs w:val="24"/>
          <w14:ligatures w14:val="none"/>
        </w:rPr>
        <w:tab/>
      </w:r>
      <w:r w:rsidRPr="008A4734">
        <w:rPr>
          <w:rFonts w:ascii="Calibri" w:eastAsiaTheme="minorEastAsia" w:hAnsi="Calibri" w:cs="Calibri"/>
          <w:iCs/>
          <w:sz w:val="24"/>
          <w:szCs w:val="24"/>
        </w:rPr>
        <w:t>(9)</w:t>
      </w:r>
    </w:p>
    <w:p w14:paraId="73FA9BE8" w14:textId="45482B3E" w:rsidR="006F4BC5" w:rsidRPr="008A4734" w:rsidRDefault="001767F6" w:rsidP="00976C7D">
      <w:pPr>
        <w:spacing w:line="240" w:lineRule="auto"/>
        <w:rPr>
          <w:rFonts w:ascii="Calibri" w:eastAsiaTheme="minorEastAsia" w:hAnsi="Calibri" w:cs="Calibri"/>
          <w:sz w:val="24"/>
          <w:szCs w:val="24"/>
        </w:rPr>
      </w:pPr>
      <w:r w:rsidRPr="008A4734">
        <w:rPr>
          <w:rFonts w:ascii="Calibri" w:hAnsi="Calibri" w:cs="Calibri"/>
          <w:b/>
          <w:bCs/>
          <w:sz w:val="24"/>
          <w:szCs w:val="24"/>
        </w:rPr>
        <w:t>Q1(d)</w:t>
      </w:r>
      <w:r w:rsidRPr="008A4734">
        <w:rPr>
          <w:rFonts w:ascii="Calibri" w:hAnsi="Calibri" w:cs="Calibri"/>
          <w:sz w:val="24"/>
          <w:szCs w:val="24"/>
        </w:rPr>
        <w:t xml:space="preserve"> </w:t>
      </w:r>
      <w:r w:rsidR="00D358A8" w:rsidRPr="008A4734">
        <w:rPr>
          <w:rFonts w:ascii="Calibri" w:hAnsi="Calibri" w:cs="Calibri"/>
          <w:sz w:val="24"/>
          <w:szCs w:val="24"/>
        </w:rPr>
        <w:tab/>
      </w:r>
      <w:r w:rsidR="00D358A8" w:rsidRPr="008A4734">
        <w:rPr>
          <w:rFonts w:ascii="Calibri" w:hAnsi="Calibri" w:cs="Calibri"/>
          <w:sz w:val="24"/>
          <w:szCs w:val="24"/>
        </w:rPr>
        <w:tab/>
      </w:r>
      <w:r w:rsidRPr="008A4734">
        <w:rPr>
          <w:rFonts w:ascii="Calibri" w:hAnsi="Calibri" w:cs="Calibri"/>
          <w:sz w:val="24"/>
          <w:szCs w:val="24"/>
        </w:rPr>
        <w:t xml:space="preserve">Eigenvalues: </w:t>
      </w:r>
      <m:oMath>
        <m:sSub>
          <m:sSubPr>
            <m:ctrlPr>
              <w:rPr>
                <w:rFonts w:ascii="Cambria Math" w:hAnsi="Cambria Math" w:cs="Calibri"/>
                <w:i/>
                <w:iCs/>
                <w:kern w:val="0"/>
                <w:sz w:val="24"/>
                <w:szCs w:val="24"/>
                <w14:ligatures w14:val="none"/>
              </w:rPr>
            </m:ctrlPr>
          </m:sSubPr>
          <m:e>
            <m:r>
              <w:rPr>
                <w:rFonts w:ascii="Cambria Math" w:hAnsi="Cambria Math" w:cs="Calibri"/>
                <w:sz w:val="24"/>
                <w:szCs w:val="24"/>
              </w:rPr>
              <m:t>λ</m:t>
            </m:r>
          </m:e>
          <m:sub>
            <m:r>
              <w:rPr>
                <w:rFonts w:ascii="Cambria Math" w:hAnsi="Cambria Math" w:cs="Calibri"/>
                <w:sz w:val="24"/>
                <w:szCs w:val="24"/>
              </w:rPr>
              <m:t>1</m:t>
            </m:r>
            <m:r>
              <w:rPr>
                <w:rFonts w:ascii="Cambria Math" w:hAnsi="Cambria Math" w:cs="Calibri"/>
                <w:sz w:val="24"/>
                <w:szCs w:val="24"/>
              </w:rPr>
              <m:t>/2</m:t>
            </m:r>
          </m:sub>
        </m:sSub>
        <m:r>
          <w:rPr>
            <w:rFonts w:ascii="Cambria Math" w:hAnsi="Cambria Math" w:cs="Calibri"/>
            <w:sz w:val="24"/>
            <w:szCs w:val="24"/>
          </w:rPr>
          <m:t>=± 4.4294i</m:t>
        </m:r>
      </m:oMath>
    </w:p>
    <w:p w14:paraId="1012B4D0" w14:textId="3D706B03" w:rsidR="00976C7D" w:rsidRDefault="00976C7D" w:rsidP="00976C7D">
      <w:pPr>
        <w:spacing w:line="240" w:lineRule="auto"/>
        <w:rPr>
          <w:rFonts w:ascii="Calibri" w:eastAsiaTheme="minorEastAsia" w:hAnsi="Calibri" w:cs="Calibri"/>
          <w:sz w:val="24"/>
          <w:szCs w:val="24"/>
        </w:rPr>
      </w:pPr>
      <w:r w:rsidRPr="008A4734">
        <w:rPr>
          <w:rFonts w:ascii="Calibri" w:eastAsiaTheme="minorEastAsia" w:hAnsi="Calibri" w:cs="Calibri"/>
          <w:sz w:val="24"/>
          <w:szCs w:val="24"/>
        </w:rPr>
        <w:t>The Eigenvalues indicate the Numerical Stability of the system. Since the Eigenvalues are Purely Imaginary the system is unstable for all time steps.</w:t>
      </w:r>
      <w:r w:rsidR="002A6D2E" w:rsidRPr="008A4734">
        <w:rPr>
          <w:rFonts w:ascii="Calibri" w:eastAsiaTheme="minorEastAsia" w:hAnsi="Calibri" w:cs="Calibri"/>
          <w:sz w:val="24"/>
          <w:szCs w:val="24"/>
        </w:rPr>
        <w:t xml:space="preserve"> </w:t>
      </w:r>
      <w:r w:rsidR="00DD226E" w:rsidRPr="008A4734">
        <w:rPr>
          <w:rFonts w:ascii="Calibri" w:eastAsiaTheme="minorEastAsia" w:hAnsi="Calibri" w:cs="Calibri"/>
          <w:sz w:val="24"/>
          <w:szCs w:val="24"/>
        </w:rPr>
        <w:t>Therefore,</w:t>
      </w:r>
      <w:r w:rsidR="002A6D2E" w:rsidRPr="008A4734">
        <w:rPr>
          <w:rFonts w:ascii="Calibri" w:eastAsiaTheme="minorEastAsia" w:hAnsi="Calibri" w:cs="Calibri"/>
          <w:sz w:val="24"/>
          <w:szCs w:val="24"/>
        </w:rPr>
        <w:t xml:space="preserve"> there is no maximum time step for FE which will never converge. But the maximum convergent timesteps for RK4 </w:t>
      </w:r>
      <w:r w:rsidR="00DD226E" w:rsidRPr="008A4734">
        <w:rPr>
          <w:rFonts w:ascii="Calibri" w:eastAsiaTheme="minorEastAsia" w:hAnsi="Calibri" w:cs="Calibri"/>
          <w:sz w:val="24"/>
          <w:szCs w:val="24"/>
        </w:rPr>
        <w:t xml:space="preserve">lies </w:t>
      </w:r>
      <w:r w:rsidR="002A6D2E" w:rsidRPr="008A4734">
        <w:rPr>
          <w:rFonts w:ascii="Calibri" w:eastAsiaTheme="minorEastAsia" w:hAnsi="Calibri" w:cs="Calibri"/>
          <w:sz w:val="24"/>
          <w:szCs w:val="24"/>
        </w:rPr>
        <w:t>around ~0.64</w:t>
      </w:r>
      <w:r w:rsidR="00DD226E" w:rsidRPr="008A4734">
        <w:rPr>
          <w:rFonts w:ascii="Calibri" w:eastAsiaTheme="minorEastAsia" w:hAnsi="Calibri" w:cs="Calibri"/>
          <w:sz w:val="24"/>
          <w:szCs w:val="24"/>
        </w:rPr>
        <w:t>m</w:t>
      </w:r>
      <w:r w:rsidR="002A6D2E" w:rsidRPr="008A4734">
        <w:rPr>
          <w:rFonts w:ascii="Calibri" w:eastAsiaTheme="minorEastAsia" w:hAnsi="Calibri" w:cs="Calibri"/>
          <w:sz w:val="24"/>
          <w:szCs w:val="24"/>
        </w:rPr>
        <w:t xml:space="preserve"> and</w:t>
      </w:r>
      <w:r w:rsidR="00DD226E" w:rsidRPr="008A4734">
        <w:rPr>
          <w:rFonts w:ascii="Calibri" w:eastAsiaTheme="minorEastAsia" w:hAnsi="Calibri" w:cs="Calibri"/>
          <w:sz w:val="24"/>
          <w:szCs w:val="24"/>
        </w:rPr>
        <w:t xml:space="preserve"> the</w:t>
      </w:r>
      <w:r w:rsidR="002A6D2E" w:rsidRPr="008A4734">
        <w:rPr>
          <w:rFonts w:ascii="Calibri" w:eastAsiaTheme="minorEastAsia" w:hAnsi="Calibri" w:cs="Calibri"/>
          <w:sz w:val="24"/>
          <w:szCs w:val="24"/>
        </w:rPr>
        <w:t xml:space="preserve"> theoretical</w:t>
      </w:r>
      <w:r w:rsidR="00DD226E" w:rsidRPr="008A4734">
        <w:rPr>
          <w:rFonts w:ascii="Calibri" w:eastAsiaTheme="minorEastAsia" w:hAnsi="Calibri" w:cs="Calibri"/>
          <w:sz w:val="24"/>
          <w:szCs w:val="24"/>
        </w:rPr>
        <w:t xml:space="preserve"> </w:t>
      </w:r>
      <w:r w:rsidR="007E2A8C">
        <w:rPr>
          <w:rFonts w:ascii="Calibri" w:eastAsiaTheme="minorEastAsia" w:hAnsi="Calibri" w:cs="Calibri"/>
          <w:sz w:val="24"/>
          <w:szCs w:val="24"/>
        </w:rPr>
        <w:t xml:space="preserve">max </w:t>
      </w:r>
      <w:r w:rsidR="00DD226E" w:rsidRPr="008A4734">
        <w:rPr>
          <w:rFonts w:ascii="Calibri" w:eastAsiaTheme="minorEastAsia" w:hAnsi="Calibri" w:cs="Calibri"/>
          <w:sz w:val="24"/>
          <w:szCs w:val="24"/>
        </w:rPr>
        <w:t>time step</w:t>
      </w:r>
      <w:r w:rsidR="002A6D2E" w:rsidRPr="008A4734">
        <w:rPr>
          <w:rFonts w:ascii="Calibri" w:eastAsiaTheme="minorEastAsia" w:hAnsi="Calibri" w:cs="Calibri"/>
          <w:sz w:val="24"/>
          <w:szCs w:val="24"/>
        </w:rPr>
        <w:t xml:space="preserve"> is 0.63</w:t>
      </w:r>
      <w:r w:rsidR="007E2A8C">
        <w:rPr>
          <w:rFonts w:ascii="Calibri" w:eastAsiaTheme="minorEastAsia" w:hAnsi="Calibri" w:cs="Calibri"/>
          <w:sz w:val="24"/>
          <w:szCs w:val="24"/>
        </w:rPr>
        <w:t>89</w:t>
      </w:r>
      <w:r w:rsidR="00DD226E" w:rsidRPr="008A4734">
        <w:rPr>
          <w:rFonts w:ascii="Calibri" w:eastAsiaTheme="minorEastAsia" w:hAnsi="Calibri" w:cs="Calibri"/>
          <w:sz w:val="24"/>
          <w:szCs w:val="24"/>
        </w:rPr>
        <w:t>m.</w:t>
      </w:r>
    </w:p>
    <w:p w14:paraId="54F93626" w14:textId="3A400E1F" w:rsidR="002B6FA3" w:rsidRDefault="002B6FA3" w:rsidP="00976C7D">
      <w:pPr>
        <w:spacing w:line="240" w:lineRule="auto"/>
        <w:rPr>
          <w:rFonts w:ascii="Calibri" w:eastAsiaTheme="minorEastAsia" w:hAnsi="Calibri" w:cs="Calibri"/>
          <w:sz w:val="24"/>
          <w:szCs w:val="24"/>
        </w:rPr>
      </w:pPr>
      <w:r>
        <w:rPr>
          <w:rFonts w:ascii="Calibri" w:eastAsiaTheme="minorEastAsia" w:hAnsi="Calibri" w:cs="Calibri"/>
          <w:sz w:val="24"/>
          <w:szCs w:val="24"/>
        </w:rPr>
        <w:t>For RK4 stability:</w:t>
      </w:r>
      <w:r w:rsidR="009A66D2">
        <w:rPr>
          <w:rFonts w:ascii="Calibri" w:eastAsiaTheme="minorEastAsia" w:hAnsi="Calibri" w:cs="Calibri"/>
          <w:sz w:val="24"/>
          <w:szCs w:val="24"/>
        </w:rPr>
        <w:t xml:space="preserve"> [1]</w:t>
      </w:r>
    </w:p>
    <w:p w14:paraId="2AD09FCF" w14:textId="5679C115" w:rsidR="002B6FA3" w:rsidRPr="007E2A8C" w:rsidRDefault="007E2A8C" w:rsidP="00976C7D">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Im</m:t>
          </m:r>
          <m:d>
            <m:dPr>
              <m:ctrlPr>
                <w:rPr>
                  <w:rFonts w:ascii="Cambria Math" w:eastAsiaTheme="minorEastAsia" w:hAnsi="Cambria Math" w:cs="Calibri"/>
                  <w:i/>
                  <w:sz w:val="24"/>
                  <w:szCs w:val="24"/>
                </w:rPr>
              </m:ctrlPr>
            </m:dPr>
            <m:e>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h</m:t>
                  </m:r>
                </m:e>
                <m:sub>
                  <m:r>
                    <w:rPr>
                      <w:rFonts w:ascii="Cambria Math" w:eastAsiaTheme="minorEastAsia" w:hAnsi="Cambria Math" w:cs="Calibri"/>
                      <w:sz w:val="24"/>
                      <w:szCs w:val="24"/>
                    </w:rPr>
                    <m:t>max</m:t>
                  </m:r>
                </m:sub>
              </m:sSub>
              <m:r>
                <w:rPr>
                  <w:rFonts w:ascii="Cambria Math" w:eastAsiaTheme="minorEastAsia" w:hAnsi="Cambria Math" w:cs="Calibri"/>
                  <w:sz w:val="24"/>
                  <w:szCs w:val="24"/>
                </w:rPr>
                <m:t>λ</m:t>
              </m:r>
            </m:e>
          </m:d>
          <m:r>
            <w:rPr>
              <w:rFonts w:ascii="Cambria Math" w:eastAsiaTheme="minorEastAsia" w:hAnsi="Cambria Math" w:cs="Calibri"/>
              <w:sz w:val="24"/>
              <w:szCs w:val="24"/>
            </w:rPr>
            <m:t>=2.83</m:t>
          </m:r>
        </m:oMath>
      </m:oMathPara>
    </w:p>
    <w:p w14:paraId="4CDBE80A" w14:textId="0F22F5B8" w:rsidR="002B6FA3" w:rsidRPr="007E2A8C" w:rsidRDefault="007E2A8C" w:rsidP="007E2A8C">
      <w:pPr>
        <w:spacing w:line="240" w:lineRule="auto"/>
        <w:jc w:val="center"/>
        <w:rPr>
          <w:rFonts w:ascii="Calibri" w:eastAsiaTheme="minorEastAsia" w:hAnsi="Calibri" w:cs="Calibri"/>
          <w:sz w:val="24"/>
          <w:szCs w:val="24"/>
        </w:rPr>
      </w:pPr>
      <m:oMathPara>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h</m:t>
              </m:r>
            </m:e>
            <m:sub>
              <m:r>
                <w:rPr>
                  <w:rFonts w:ascii="Cambria Math" w:eastAsiaTheme="minorEastAsia" w:hAnsi="Cambria Math" w:cs="Calibri"/>
                  <w:sz w:val="24"/>
                  <w:szCs w:val="24"/>
                </w:rPr>
                <m:t>max</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2.83</m:t>
              </m:r>
            </m:num>
            <m:den>
              <m:r>
                <w:rPr>
                  <w:rFonts w:ascii="Cambria Math" w:hAnsi="Cambria Math" w:cs="Calibri"/>
                  <w:sz w:val="24"/>
                  <w:szCs w:val="24"/>
                </w:rPr>
                <m:t>4.4294</m:t>
              </m:r>
            </m:den>
          </m:f>
          <m:r>
            <w:rPr>
              <w:rFonts w:ascii="Cambria Math" w:eastAsiaTheme="minorEastAsia" w:hAnsi="Cambria Math" w:cs="Calibri"/>
              <w:sz w:val="24"/>
              <w:szCs w:val="24"/>
            </w:rPr>
            <m:t>=0.6389</m:t>
          </m:r>
        </m:oMath>
      </m:oMathPara>
    </w:p>
    <w:p w14:paraId="68E6897A" w14:textId="19164D8B" w:rsidR="001767F6" w:rsidRPr="008A4734" w:rsidRDefault="00B06371" w:rsidP="007C0D38">
      <w:pPr>
        <w:spacing w:line="240" w:lineRule="auto"/>
        <w:rPr>
          <w:rFonts w:ascii="Calibri" w:hAnsi="Calibri" w:cs="Calibri"/>
          <w:sz w:val="24"/>
          <w:szCs w:val="24"/>
        </w:rPr>
      </w:pPr>
      <w:bookmarkStart w:id="1" w:name="_Toc185274315"/>
      <w:r w:rsidRPr="008A4734">
        <w:rPr>
          <w:rFonts w:ascii="Calibri" w:hAnsi="Calibri" w:cs="Calibri"/>
          <w:b/>
          <w:bCs/>
          <w:sz w:val="24"/>
          <w:szCs w:val="24"/>
        </w:rPr>
        <w:t>Q2</w:t>
      </w:r>
      <w:bookmarkEnd w:id="1"/>
      <w:r w:rsidRPr="008A4734">
        <w:rPr>
          <w:rFonts w:ascii="Calibri" w:hAnsi="Calibri" w:cs="Calibri"/>
          <w:b/>
          <w:bCs/>
          <w:sz w:val="24"/>
          <w:szCs w:val="24"/>
        </w:rPr>
        <w:t>(a)</w:t>
      </w:r>
      <w:r w:rsidR="002809A8" w:rsidRPr="008A4734">
        <w:rPr>
          <w:rFonts w:ascii="Calibri" w:hAnsi="Calibri" w:cs="Calibri"/>
          <w:noProof/>
          <w:sz w:val="24"/>
          <w:szCs w:val="24"/>
        </w:rPr>
        <w:drawing>
          <wp:inline distT="0" distB="0" distL="0" distR="0" wp14:anchorId="6D96BB30" wp14:editId="7CC16DA3">
            <wp:extent cx="3330000" cy="2160000"/>
            <wp:effectExtent l="0" t="0" r="3810" b="0"/>
            <wp:docPr id="20808580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8082"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30000" cy="2160000"/>
                    </a:xfrm>
                    <a:prstGeom prst="rect">
                      <a:avLst/>
                    </a:prstGeom>
                  </pic:spPr>
                </pic:pic>
              </a:graphicData>
            </a:graphic>
          </wp:inline>
        </w:drawing>
      </w:r>
    </w:p>
    <w:p w14:paraId="7D7113DF" w14:textId="73281496" w:rsidR="00B06371" w:rsidRPr="008A4734" w:rsidRDefault="001767F6" w:rsidP="007C0D38">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2</w:t>
      </w:r>
      <w:r w:rsidRPr="008A4734">
        <w:rPr>
          <w:rFonts w:ascii="Calibri" w:hAnsi="Calibri" w:cs="Calibri"/>
          <w:sz w:val="24"/>
          <w:szCs w:val="24"/>
        </w:rPr>
        <w:fldChar w:fldCharType="end"/>
      </w:r>
      <w:r w:rsidRPr="008A4734">
        <w:rPr>
          <w:rFonts w:ascii="Calibri" w:hAnsi="Calibri" w:cs="Calibri"/>
          <w:sz w:val="24"/>
          <w:szCs w:val="24"/>
        </w:rPr>
        <w:t>: Explicit Euler Scheme</w:t>
      </w:r>
    </w:p>
    <w:p w14:paraId="76145A01" w14:textId="6472407D" w:rsidR="00B06371" w:rsidRPr="008A4734" w:rsidRDefault="00161106" w:rsidP="007C0D38">
      <w:pPr>
        <w:spacing w:line="240" w:lineRule="auto"/>
        <w:rPr>
          <w:rFonts w:ascii="Calibri" w:hAnsi="Calibri" w:cs="Calibri"/>
          <w:sz w:val="24"/>
          <w:szCs w:val="24"/>
        </w:rPr>
      </w:pPr>
      <w:r w:rsidRPr="008A4734">
        <w:rPr>
          <w:rFonts w:ascii="Calibri" w:hAnsi="Calibri" w:cs="Calibri"/>
          <w:b/>
          <w:bCs/>
          <w:sz w:val="24"/>
          <w:szCs w:val="24"/>
        </w:rPr>
        <w:t>Q2(b)</w:t>
      </w:r>
      <w:r w:rsidR="0056373F" w:rsidRPr="008A4734">
        <w:rPr>
          <w:rFonts w:ascii="Calibri" w:hAnsi="Calibri" w:cs="Calibri"/>
          <w:noProof/>
          <w:sz w:val="24"/>
          <w:szCs w:val="24"/>
        </w:rPr>
        <w:t xml:space="preserve"> </w:t>
      </w:r>
      <w:r w:rsidR="002809A8" w:rsidRPr="008A4734">
        <w:rPr>
          <w:rFonts w:ascii="Calibri" w:hAnsi="Calibri" w:cs="Calibri"/>
          <w:noProof/>
          <w:sz w:val="24"/>
          <w:szCs w:val="24"/>
        </w:rPr>
        <w:drawing>
          <wp:inline distT="0" distB="0" distL="0" distR="0" wp14:anchorId="0E20EBA8" wp14:editId="557C97D2">
            <wp:extent cx="3330000" cy="2160000"/>
            <wp:effectExtent l="0" t="0" r="3810" b="0"/>
            <wp:docPr id="9378154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1544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330000" cy="2160000"/>
                    </a:xfrm>
                    <a:prstGeom prst="rect">
                      <a:avLst/>
                    </a:prstGeom>
                  </pic:spPr>
                </pic:pic>
              </a:graphicData>
            </a:graphic>
          </wp:inline>
        </w:drawing>
      </w:r>
    </w:p>
    <w:p w14:paraId="47DAB9C5" w14:textId="48690D73" w:rsidR="00976C7D" w:rsidRPr="008A4734" w:rsidRDefault="00B06371" w:rsidP="00976C7D">
      <w:pPr>
        <w:spacing w:line="240" w:lineRule="auto"/>
        <w:jc w:val="center"/>
        <w:rPr>
          <w:rFonts w:ascii="Calibri" w:hAnsi="Calibri" w:cs="Calibri"/>
          <w:sz w:val="24"/>
          <w:szCs w:val="24"/>
        </w:rPr>
      </w:pPr>
      <w:bookmarkStart w:id="2" w:name="_Toc185264037"/>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3</w:t>
      </w:r>
      <w:r w:rsidRPr="008A4734">
        <w:rPr>
          <w:rFonts w:ascii="Calibri" w:hAnsi="Calibri" w:cs="Calibri"/>
          <w:sz w:val="24"/>
          <w:szCs w:val="24"/>
        </w:rPr>
        <w:fldChar w:fldCharType="end"/>
      </w:r>
      <w:r w:rsidRPr="008A4734">
        <w:rPr>
          <w:rFonts w:ascii="Calibri" w:hAnsi="Calibri" w:cs="Calibri"/>
          <w:sz w:val="24"/>
          <w:szCs w:val="24"/>
        </w:rPr>
        <w:t>: Runge-Kutta, 4th Order Scheme</w:t>
      </w:r>
      <w:bookmarkEnd w:id="2"/>
    </w:p>
    <w:p w14:paraId="432299A2" w14:textId="2D1594B5" w:rsidR="00B06371" w:rsidRPr="008A4734" w:rsidRDefault="00161106" w:rsidP="007C0D38">
      <w:pPr>
        <w:spacing w:line="240" w:lineRule="auto"/>
        <w:rPr>
          <w:rFonts w:ascii="Calibri" w:hAnsi="Calibri" w:cs="Calibri"/>
          <w:sz w:val="24"/>
          <w:szCs w:val="24"/>
        </w:rPr>
      </w:pPr>
      <w:r w:rsidRPr="008A4734">
        <w:rPr>
          <w:rFonts w:ascii="Calibri" w:hAnsi="Calibri" w:cs="Calibri"/>
          <w:b/>
          <w:bCs/>
          <w:sz w:val="24"/>
          <w:szCs w:val="24"/>
        </w:rPr>
        <w:lastRenderedPageBreak/>
        <w:t>Q2(c)</w:t>
      </w:r>
      <w:r w:rsidR="002809A8" w:rsidRPr="008A4734">
        <w:rPr>
          <w:rFonts w:ascii="Calibri" w:hAnsi="Calibri" w:cs="Calibri"/>
          <w:noProof/>
          <w:sz w:val="24"/>
          <w:szCs w:val="24"/>
        </w:rPr>
        <w:drawing>
          <wp:inline distT="0" distB="0" distL="0" distR="0" wp14:anchorId="573A15A7" wp14:editId="5940F359">
            <wp:extent cx="3333600" cy="2160000"/>
            <wp:effectExtent l="0" t="0" r="635" b="0"/>
            <wp:docPr id="5565881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815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333600" cy="2160000"/>
                    </a:xfrm>
                    <a:prstGeom prst="rect">
                      <a:avLst/>
                    </a:prstGeom>
                  </pic:spPr>
                </pic:pic>
              </a:graphicData>
            </a:graphic>
          </wp:inline>
        </w:drawing>
      </w:r>
    </w:p>
    <w:p w14:paraId="216CAD87" w14:textId="26D48533" w:rsidR="00B06371" w:rsidRPr="008A4734" w:rsidRDefault="00B06371" w:rsidP="007C0D38">
      <w:pPr>
        <w:spacing w:line="240" w:lineRule="auto"/>
        <w:jc w:val="center"/>
        <w:rPr>
          <w:rFonts w:ascii="Calibri" w:hAnsi="Calibri" w:cs="Calibri"/>
          <w:sz w:val="24"/>
          <w:szCs w:val="24"/>
        </w:rPr>
      </w:pPr>
      <w:bookmarkStart w:id="3" w:name="_Toc185264038"/>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4</w:t>
      </w:r>
      <w:r w:rsidRPr="008A4734">
        <w:rPr>
          <w:rFonts w:ascii="Calibri" w:hAnsi="Calibri" w:cs="Calibri"/>
          <w:sz w:val="24"/>
          <w:szCs w:val="24"/>
        </w:rPr>
        <w:fldChar w:fldCharType="end"/>
      </w:r>
      <w:r w:rsidRPr="008A4734">
        <w:rPr>
          <w:rFonts w:ascii="Calibri" w:hAnsi="Calibri" w:cs="Calibri"/>
          <w:sz w:val="24"/>
          <w:szCs w:val="24"/>
        </w:rPr>
        <w:t xml:space="preserve">: MATLAB™ ode45 in-built </w:t>
      </w:r>
      <w:bookmarkEnd w:id="3"/>
      <w:r w:rsidR="00E0278E" w:rsidRPr="008A4734">
        <w:rPr>
          <w:rFonts w:ascii="Calibri" w:hAnsi="Calibri" w:cs="Calibri"/>
          <w:sz w:val="24"/>
          <w:szCs w:val="24"/>
        </w:rPr>
        <w:t>function.</w:t>
      </w:r>
    </w:p>
    <w:p w14:paraId="5EB408E4" w14:textId="232B8C38" w:rsidR="004162AA" w:rsidRPr="008A4734" w:rsidRDefault="00161106" w:rsidP="00976C7D">
      <w:pPr>
        <w:spacing w:line="240" w:lineRule="auto"/>
        <w:rPr>
          <w:rFonts w:ascii="Calibri" w:hAnsi="Calibri" w:cs="Calibri"/>
          <w:sz w:val="24"/>
          <w:szCs w:val="24"/>
        </w:rPr>
      </w:pPr>
      <w:bookmarkStart w:id="4" w:name="_Toc185274318"/>
      <w:r w:rsidRPr="008A4734">
        <w:rPr>
          <w:rFonts w:ascii="Calibri" w:hAnsi="Calibri" w:cs="Calibri"/>
          <w:b/>
          <w:bCs/>
          <w:sz w:val="24"/>
          <w:szCs w:val="24"/>
        </w:rPr>
        <w:t>Q2(d)</w:t>
      </w:r>
      <w:r w:rsidR="002809A8" w:rsidRPr="008A4734">
        <w:rPr>
          <w:rFonts w:ascii="Calibri" w:hAnsi="Calibri" w:cs="Calibri"/>
          <w:noProof/>
          <w:sz w:val="24"/>
          <w:szCs w:val="24"/>
        </w:rPr>
        <w:drawing>
          <wp:inline distT="0" distB="0" distL="0" distR="0" wp14:anchorId="017B7678" wp14:editId="145AF526">
            <wp:extent cx="3330000" cy="2160000"/>
            <wp:effectExtent l="0" t="0" r="3810" b="0"/>
            <wp:docPr id="8284498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4987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330000" cy="2160000"/>
                    </a:xfrm>
                    <a:prstGeom prst="rect">
                      <a:avLst/>
                    </a:prstGeom>
                  </pic:spPr>
                </pic:pic>
              </a:graphicData>
            </a:graphic>
          </wp:inline>
        </w:drawing>
      </w:r>
    </w:p>
    <w:p w14:paraId="4810A6AB" w14:textId="36B778DA" w:rsidR="004223A8" w:rsidRPr="008A4734" w:rsidRDefault="004162AA" w:rsidP="004162AA">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5</w:t>
      </w:r>
      <w:r w:rsidRPr="008A4734">
        <w:rPr>
          <w:rFonts w:ascii="Calibri" w:hAnsi="Calibri" w:cs="Calibri"/>
          <w:sz w:val="24"/>
          <w:szCs w:val="24"/>
        </w:rPr>
        <w:fldChar w:fldCharType="end"/>
      </w:r>
      <w:r w:rsidRPr="008A4734">
        <w:rPr>
          <w:rFonts w:ascii="Calibri" w:hAnsi="Calibri" w:cs="Calibri"/>
          <w:sz w:val="24"/>
          <w:szCs w:val="24"/>
        </w:rPr>
        <w:t>: Comparison of Solutions</w:t>
      </w:r>
    </w:p>
    <w:p w14:paraId="0CDC9A53" w14:textId="77777777" w:rsidR="007B77BE" w:rsidRPr="008A4734" w:rsidRDefault="007B77BE" w:rsidP="007B77BE">
      <w:pPr>
        <w:keepNext/>
        <w:jc w:val="center"/>
        <w:rPr>
          <w:rFonts w:ascii="Calibri" w:hAnsi="Calibri" w:cs="Calibri"/>
          <w:sz w:val="24"/>
          <w:szCs w:val="24"/>
        </w:rPr>
      </w:pPr>
      <w:r w:rsidRPr="008A4734">
        <w:rPr>
          <w:rFonts w:ascii="Calibri" w:hAnsi="Calibri" w:cs="Calibri"/>
          <w:sz w:val="24"/>
          <w:szCs w:val="24"/>
        </w:rPr>
        <w:drawing>
          <wp:inline distT="0" distB="0" distL="0" distR="0" wp14:anchorId="2539B0B1" wp14:editId="0AE682DE">
            <wp:extent cx="3330000" cy="2160000"/>
            <wp:effectExtent l="0" t="0" r="3810" b="0"/>
            <wp:docPr id="7313721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212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330000" cy="2160000"/>
                    </a:xfrm>
                    <a:prstGeom prst="rect">
                      <a:avLst/>
                    </a:prstGeom>
                  </pic:spPr>
                </pic:pic>
              </a:graphicData>
            </a:graphic>
          </wp:inline>
        </w:drawing>
      </w:r>
    </w:p>
    <w:p w14:paraId="153AE20C" w14:textId="326C10AF" w:rsidR="007B77BE" w:rsidRPr="008A4734" w:rsidRDefault="007B77BE" w:rsidP="007B77BE">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6</w:t>
      </w:r>
      <w:r w:rsidRPr="008A4734">
        <w:rPr>
          <w:rFonts w:ascii="Calibri" w:hAnsi="Calibri" w:cs="Calibri"/>
          <w:sz w:val="24"/>
          <w:szCs w:val="24"/>
        </w:rPr>
        <w:fldChar w:fldCharType="end"/>
      </w:r>
      <w:r w:rsidRPr="008A4734">
        <w:rPr>
          <w:rFonts w:ascii="Calibri" w:hAnsi="Calibri" w:cs="Calibri"/>
          <w:sz w:val="24"/>
          <w:szCs w:val="24"/>
        </w:rPr>
        <w:t>: Comparison of Solutions Zoomed</w:t>
      </w:r>
    </w:p>
    <w:p w14:paraId="3DC025A1" w14:textId="2411CD23" w:rsidR="00976C7D" w:rsidRPr="008A4734" w:rsidRDefault="002A6D2E" w:rsidP="00976C7D">
      <w:pPr>
        <w:rPr>
          <w:rFonts w:ascii="Calibri" w:hAnsi="Calibri" w:cs="Calibri"/>
          <w:sz w:val="24"/>
          <w:szCs w:val="24"/>
        </w:rPr>
      </w:pPr>
      <w:r w:rsidRPr="008A4734">
        <w:rPr>
          <w:rFonts w:ascii="Calibri" w:hAnsi="Calibri" w:cs="Calibri"/>
          <w:sz w:val="24"/>
          <w:szCs w:val="24"/>
        </w:rPr>
        <w:t>Figure 5</w:t>
      </w:r>
      <w:r w:rsidR="00976C7D" w:rsidRPr="008A4734">
        <w:rPr>
          <w:rFonts w:ascii="Calibri" w:hAnsi="Calibri" w:cs="Calibri"/>
          <w:sz w:val="24"/>
          <w:szCs w:val="24"/>
        </w:rPr>
        <w:t xml:space="preserve"> shows that RK4 and ode45 produce </w:t>
      </w:r>
      <w:r w:rsidR="00850BCA" w:rsidRPr="008A4734">
        <w:rPr>
          <w:rFonts w:ascii="Calibri" w:hAnsi="Calibri" w:cs="Calibri"/>
          <w:sz w:val="24"/>
          <w:szCs w:val="24"/>
        </w:rPr>
        <w:t xml:space="preserve">stable </w:t>
      </w:r>
      <w:r w:rsidR="00976C7D" w:rsidRPr="008A4734">
        <w:rPr>
          <w:rFonts w:ascii="Calibri" w:hAnsi="Calibri" w:cs="Calibri"/>
          <w:sz w:val="24"/>
          <w:szCs w:val="24"/>
        </w:rPr>
        <w:t>solutions</w:t>
      </w:r>
      <w:r w:rsidR="00850BCA" w:rsidRPr="008A4734">
        <w:rPr>
          <w:rFonts w:ascii="Calibri" w:hAnsi="Calibri" w:cs="Calibri"/>
          <w:sz w:val="24"/>
          <w:szCs w:val="24"/>
        </w:rPr>
        <w:t xml:space="preserve"> with low error relative to the analytical solution.</w:t>
      </w:r>
      <w:r w:rsidR="00976C7D" w:rsidRPr="008A4734">
        <w:rPr>
          <w:rFonts w:ascii="Calibri" w:hAnsi="Calibri" w:cs="Calibri"/>
          <w:sz w:val="24"/>
          <w:szCs w:val="24"/>
        </w:rPr>
        <w:t xml:space="preserve"> </w:t>
      </w:r>
      <w:r w:rsidR="00850BCA" w:rsidRPr="008A4734">
        <w:rPr>
          <w:rFonts w:ascii="Calibri" w:hAnsi="Calibri" w:cs="Calibri"/>
          <w:sz w:val="24"/>
          <w:szCs w:val="24"/>
        </w:rPr>
        <w:t>However,</w:t>
      </w:r>
      <w:r w:rsidR="00976C7D" w:rsidRPr="008A4734">
        <w:rPr>
          <w:rFonts w:ascii="Calibri" w:hAnsi="Calibri" w:cs="Calibri"/>
          <w:sz w:val="24"/>
          <w:szCs w:val="24"/>
        </w:rPr>
        <w:t xml:space="preserve"> the FE</w:t>
      </w:r>
      <w:r w:rsidR="00850BCA" w:rsidRPr="008A4734">
        <w:rPr>
          <w:rFonts w:ascii="Calibri" w:hAnsi="Calibri" w:cs="Calibri"/>
          <w:sz w:val="24"/>
          <w:szCs w:val="24"/>
        </w:rPr>
        <w:t xml:space="preserve">, which </w:t>
      </w:r>
      <w:r w:rsidR="00976C7D" w:rsidRPr="008A4734">
        <w:rPr>
          <w:rFonts w:ascii="Calibri" w:hAnsi="Calibri" w:cs="Calibri"/>
          <w:sz w:val="24"/>
          <w:szCs w:val="24"/>
        </w:rPr>
        <w:t>diverges rapidly</w:t>
      </w:r>
      <w:r w:rsidR="00850BCA" w:rsidRPr="008A4734">
        <w:rPr>
          <w:rFonts w:ascii="Calibri" w:hAnsi="Calibri" w:cs="Calibri"/>
          <w:sz w:val="24"/>
          <w:szCs w:val="24"/>
        </w:rPr>
        <w:t xml:space="preserve">, </w:t>
      </w:r>
      <w:r w:rsidR="00976C7D" w:rsidRPr="008A4734">
        <w:rPr>
          <w:rFonts w:ascii="Calibri" w:hAnsi="Calibri" w:cs="Calibri"/>
          <w:sz w:val="24"/>
          <w:szCs w:val="24"/>
        </w:rPr>
        <w:t>is a</w:t>
      </w:r>
      <w:r w:rsidR="00DC1D87" w:rsidRPr="008A4734">
        <w:rPr>
          <w:rFonts w:ascii="Calibri" w:hAnsi="Calibri" w:cs="Calibri"/>
          <w:sz w:val="24"/>
          <w:szCs w:val="24"/>
        </w:rPr>
        <w:t xml:space="preserve">n </w:t>
      </w:r>
      <w:r w:rsidR="00976C7D" w:rsidRPr="008A4734">
        <w:rPr>
          <w:rFonts w:ascii="Calibri" w:hAnsi="Calibri" w:cs="Calibri"/>
          <w:sz w:val="24"/>
          <w:szCs w:val="24"/>
        </w:rPr>
        <w:t>unstable solution for this time step and range</w:t>
      </w:r>
      <w:r w:rsidR="00DC1D87" w:rsidRPr="008A4734">
        <w:rPr>
          <w:rFonts w:ascii="Calibri" w:hAnsi="Calibri" w:cs="Calibri"/>
          <w:sz w:val="24"/>
          <w:szCs w:val="24"/>
        </w:rPr>
        <w:t>.</w:t>
      </w:r>
      <w:r w:rsidRPr="008A4734">
        <w:rPr>
          <w:rFonts w:ascii="Calibri" w:hAnsi="Calibri" w:cs="Calibri"/>
          <w:sz w:val="24"/>
          <w:szCs w:val="24"/>
        </w:rPr>
        <w:t xml:space="preserve"> Figure 6 shows the period of oscillation increases over time for FE whilst ode45 and RK4 follow the analytical solution closely. </w:t>
      </w:r>
      <w:r w:rsidRPr="008A4734">
        <w:rPr>
          <w:rFonts w:ascii="Calibri" w:hAnsi="Calibri" w:cs="Calibri"/>
          <w:sz w:val="24"/>
          <w:szCs w:val="24"/>
        </w:rPr>
        <w:t>Overall, the FE is a bad approximation of the system compared to RK4 and ode45.</w:t>
      </w:r>
    </w:p>
    <w:p w14:paraId="7B5327FA" w14:textId="6BA5E102" w:rsidR="00B06371" w:rsidRPr="008A4734" w:rsidRDefault="00161106" w:rsidP="007C0D38">
      <w:pPr>
        <w:spacing w:line="240" w:lineRule="auto"/>
        <w:rPr>
          <w:rFonts w:ascii="Calibri" w:hAnsi="Calibri" w:cs="Calibri"/>
          <w:sz w:val="24"/>
          <w:szCs w:val="24"/>
        </w:rPr>
      </w:pPr>
      <w:r w:rsidRPr="008A4734">
        <w:rPr>
          <w:rFonts w:ascii="Calibri" w:hAnsi="Calibri" w:cs="Calibri"/>
          <w:b/>
          <w:bCs/>
          <w:sz w:val="24"/>
          <w:szCs w:val="24"/>
        </w:rPr>
        <w:t>Q2(e)</w:t>
      </w:r>
      <w:bookmarkEnd w:id="4"/>
      <w:r w:rsidR="002809A8" w:rsidRPr="008A4734">
        <w:rPr>
          <w:rFonts w:ascii="Calibri" w:hAnsi="Calibri" w:cs="Calibri"/>
          <w:noProof/>
          <w:sz w:val="24"/>
          <w:szCs w:val="24"/>
        </w:rPr>
        <w:drawing>
          <wp:inline distT="0" distB="0" distL="0" distR="0" wp14:anchorId="54682627" wp14:editId="7C3D3BC6">
            <wp:extent cx="3330000" cy="2160000"/>
            <wp:effectExtent l="0" t="0" r="3810" b="0"/>
            <wp:docPr id="20528159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597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330000" cy="2160000"/>
                    </a:xfrm>
                    <a:prstGeom prst="rect">
                      <a:avLst/>
                    </a:prstGeom>
                  </pic:spPr>
                </pic:pic>
              </a:graphicData>
            </a:graphic>
          </wp:inline>
        </w:drawing>
      </w:r>
    </w:p>
    <w:p w14:paraId="4031A911" w14:textId="6126DB6F" w:rsidR="00B06371" w:rsidRPr="008A4734" w:rsidRDefault="00B06371" w:rsidP="007C0D38">
      <w:pPr>
        <w:spacing w:line="240" w:lineRule="auto"/>
        <w:jc w:val="center"/>
        <w:rPr>
          <w:rFonts w:ascii="Calibri" w:hAnsi="Calibri" w:cs="Calibri"/>
          <w:sz w:val="24"/>
          <w:szCs w:val="24"/>
        </w:rPr>
      </w:pPr>
      <w:bookmarkStart w:id="5" w:name="_Toc185264039"/>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7</w:t>
      </w:r>
      <w:r w:rsidRPr="008A4734">
        <w:rPr>
          <w:rFonts w:ascii="Calibri" w:hAnsi="Calibri" w:cs="Calibri"/>
          <w:sz w:val="24"/>
          <w:szCs w:val="24"/>
        </w:rPr>
        <w:fldChar w:fldCharType="end"/>
      </w:r>
      <w:r w:rsidRPr="008A4734">
        <w:rPr>
          <w:rFonts w:ascii="Calibri" w:hAnsi="Calibri" w:cs="Calibri"/>
          <w:sz w:val="24"/>
          <w:szCs w:val="24"/>
        </w:rPr>
        <w:t xml:space="preserve">: Velocity vs Displacement for all </w:t>
      </w:r>
      <w:bookmarkEnd w:id="5"/>
      <w:r w:rsidR="00E0278E" w:rsidRPr="008A4734">
        <w:rPr>
          <w:rFonts w:ascii="Calibri" w:hAnsi="Calibri" w:cs="Calibri"/>
          <w:sz w:val="24"/>
          <w:szCs w:val="24"/>
        </w:rPr>
        <w:t>Schemes.</w:t>
      </w:r>
    </w:p>
    <w:p w14:paraId="0D1F9519" w14:textId="1BE3C2D7" w:rsidR="00D358A8" w:rsidRPr="008A4734" w:rsidRDefault="002809A8" w:rsidP="007C0D38">
      <w:pPr>
        <w:keepNext/>
        <w:spacing w:line="240" w:lineRule="auto"/>
        <w:rPr>
          <w:rFonts w:ascii="Calibri" w:hAnsi="Calibri" w:cs="Calibri"/>
          <w:sz w:val="24"/>
          <w:szCs w:val="24"/>
        </w:rPr>
      </w:pPr>
      <w:r w:rsidRPr="008A4734">
        <w:rPr>
          <w:rFonts w:ascii="Calibri" w:hAnsi="Calibri" w:cs="Calibri"/>
          <w:noProof/>
          <w:sz w:val="24"/>
          <w:szCs w:val="24"/>
        </w:rPr>
        <w:drawing>
          <wp:inline distT="0" distB="0" distL="0" distR="0" wp14:anchorId="0BB66B81" wp14:editId="540D69C8">
            <wp:extent cx="3330000" cy="2160000"/>
            <wp:effectExtent l="0" t="0" r="3810" b="0"/>
            <wp:docPr id="1954748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839"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330000" cy="2160000"/>
                    </a:xfrm>
                    <a:prstGeom prst="rect">
                      <a:avLst/>
                    </a:prstGeom>
                  </pic:spPr>
                </pic:pic>
              </a:graphicData>
            </a:graphic>
          </wp:inline>
        </w:drawing>
      </w:r>
    </w:p>
    <w:p w14:paraId="5F20D024" w14:textId="5160DFD0" w:rsidR="00D358A8" w:rsidRPr="008A4734" w:rsidRDefault="00D358A8" w:rsidP="007C0D38">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8</w:t>
      </w:r>
      <w:r w:rsidRPr="008A4734">
        <w:rPr>
          <w:rFonts w:ascii="Calibri" w:hAnsi="Calibri" w:cs="Calibri"/>
          <w:sz w:val="24"/>
          <w:szCs w:val="24"/>
        </w:rPr>
        <w:fldChar w:fldCharType="end"/>
      </w:r>
      <w:r w:rsidRPr="008A4734">
        <w:rPr>
          <w:rFonts w:ascii="Calibri" w:hAnsi="Calibri" w:cs="Calibri"/>
          <w:sz w:val="24"/>
          <w:szCs w:val="24"/>
        </w:rPr>
        <w:t xml:space="preserve">: Velocity vs Displacement for </w:t>
      </w:r>
      <w:r w:rsidR="004162AA" w:rsidRPr="008A4734">
        <w:rPr>
          <w:rFonts w:ascii="Calibri" w:hAnsi="Calibri" w:cs="Calibri"/>
          <w:sz w:val="24"/>
          <w:szCs w:val="24"/>
        </w:rPr>
        <w:t xml:space="preserve">Bounded </w:t>
      </w:r>
      <w:r w:rsidRPr="008A4734">
        <w:rPr>
          <w:rFonts w:ascii="Calibri" w:hAnsi="Calibri" w:cs="Calibri"/>
          <w:sz w:val="24"/>
          <w:szCs w:val="24"/>
        </w:rPr>
        <w:t>Stable Schemes</w:t>
      </w:r>
    </w:p>
    <w:p w14:paraId="01C4EB52" w14:textId="35746FA1" w:rsidR="00D358A8" w:rsidRPr="008A4734" w:rsidRDefault="00DD226E" w:rsidP="007C0D38">
      <w:pPr>
        <w:spacing w:line="240" w:lineRule="auto"/>
        <w:rPr>
          <w:rFonts w:ascii="Calibri" w:hAnsi="Calibri" w:cs="Calibri"/>
          <w:sz w:val="24"/>
          <w:szCs w:val="24"/>
        </w:rPr>
      </w:pPr>
      <w:r w:rsidRPr="008A4734">
        <w:rPr>
          <w:rFonts w:ascii="Calibri" w:hAnsi="Calibri" w:cs="Calibri"/>
          <w:sz w:val="24"/>
          <w:szCs w:val="24"/>
        </w:rPr>
        <w:t xml:space="preserve">Figure 7 shows the velocity vs time response of the FE is very unstable indicating a diverging spiral showing the FE is a poor model of the system and </w:t>
      </w:r>
      <w:r w:rsidR="003D1D51" w:rsidRPr="008A4734">
        <w:rPr>
          <w:rFonts w:ascii="Calibri" w:hAnsi="Calibri" w:cs="Calibri"/>
          <w:sz w:val="24"/>
          <w:szCs w:val="24"/>
        </w:rPr>
        <w:t>it</w:t>
      </w:r>
      <w:r w:rsidRPr="008A4734">
        <w:rPr>
          <w:rFonts w:ascii="Calibri" w:hAnsi="Calibri" w:cs="Calibri"/>
          <w:sz w:val="24"/>
          <w:szCs w:val="24"/>
        </w:rPr>
        <w:t xml:space="preserve"> has a high error propagation causing this response.</w:t>
      </w:r>
      <w:r w:rsidR="003D1D51" w:rsidRPr="008A4734">
        <w:rPr>
          <w:rFonts w:ascii="Calibri" w:hAnsi="Calibri" w:cs="Calibri"/>
          <w:sz w:val="24"/>
          <w:szCs w:val="24"/>
        </w:rPr>
        <w:t xml:space="preserve"> The RK4 and ode45</w:t>
      </w:r>
      <w:r w:rsidR="005B5F91" w:rsidRPr="008A4734">
        <w:rPr>
          <w:rFonts w:ascii="Calibri" w:hAnsi="Calibri" w:cs="Calibri"/>
          <w:sz w:val="24"/>
          <w:szCs w:val="24"/>
        </w:rPr>
        <w:t xml:space="preserve"> solutions cannot be seen clearly in Figure 7. For Figure 8, the Velocity and Displacement response can be seen clearly with the RK4 and ode45 remaining bounded by an oval close to the analytical solution. </w:t>
      </w:r>
      <w:r w:rsidR="00381D30">
        <w:rPr>
          <w:rFonts w:ascii="Calibri" w:hAnsi="Calibri" w:cs="Calibri"/>
          <w:sz w:val="24"/>
          <w:szCs w:val="24"/>
        </w:rPr>
        <w:t>Showing</w:t>
      </w:r>
      <w:r w:rsidR="005B5F91" w:rsidRPr="008A4734">
        <w:rPr>
          <w:rFonts w:ascii="Calibri" w:hAnsi="Calibri" w:cs="Calibri"/>
          <w:sz w:val="24"/>
          <w:szCs w:val="24"/>
        </w:rPr>
        <w:t xml:space="preserve"> their stable characteristics</w:t>
      </w:r>
    </w:p>
    <w:p w14:paraId="4AFB4582" w14:textId="3495CCE0" w:rsidR="00161106" w:rsidRPr="008A4734" w:rsidRDefault="00161106" w:rsidP="007C0D38">
      <w:pPr>
        <w:spacing w:line="240" w:lineRule="auto"/>
        <w:rPr>
          <w:rFonts w:ascii="Calibri" w:hAnsi="Calibri" w:cs="Calibri"/>
          <w:b/>
          <w:bCs/>
          <w:sz w:val="24"/>
          <w:szCs w:val="24"/>
        </w:rPr>
      </w:pPr>
      <w:r w:rsidRPr="008A4734">
        <w:rPr>
          <w:rFonts w:ascii="Calibri" w:hAnsi="Calibri" w:cs="Calibri"/>
          <w:b/>
          <w:bCs/>
          <w:sz w:val="24"/>
          <w:szCs w:val="24"/>
        </w:rPr>
        <w:t>Q2(f)</w:t>
      </w:r>
      <w:r w:rsidR="005B5F91" w:rsidRPr="008A4734">
        <w:rPr>
          <w:rFonts w:ascii="Calibri" w:hAnsi="Calibri" w:cs="Calibri"/>
          <w:b/>
          <w:bCs/>
          <w:sz w:val="24"/>
          <w:szCs w:val="24"/>
        </w:rPr>
        <w:t>(i)</w:t>
      </w:r>
    </w:p>
    <w:p w14:paraId="4811B377" w14:textId="3756BC2D" w:rsidR="00BD266C" w:rsidRPr="008A4734" w:rsidRDefault="005B5F91" w:rsidP="007C0D38">
      <w:pPr>
        <w:spacing w:line="240" w:lineRule="auto"/>
        <w:rPr>
          <w:rFonts w:ascii="Calibri" w:hAnsi="Calibri" w:cs="Calibri"/>
          <w:sz w:val="24"/>
          <w:szCs w:val="24"/>
        </w:rPr>
      </w:pPr>
      <w:bookmarkStart w:id="6" w:name="_Hlk188631802"/>
      <w:bookmarkStart w:id="7" w:name="_Hlk188632015"/>
      <w:r w:rsidRPr="008A4734">
        <w:rPr>
          <w:rFonts w:ascii="Calibri" w:hAnsi="Calibri" w:cs="Calibri"/>
          <w:sz w:val="24"/>
          <w:szCs w:val="24"/>
        </w:rPr>
        <w:t>The reliability of the solutions c</w:t>
      </w:r>
      <w:r w:rsidR="00E0278E">
        <w:rPr>
          <w:rFonts w:ascii="Calibri" w:hAnsi="Calibri" w:cs="Calibri"/>
          <w:sz w:val="24"/>
          <w:szCs w:val="24"/>
        </w:rPr>
        <w:t xml:space="preserve">an be </w:t>
      </w:r>
      <w:r w:rsidRPr="008A4734">
        <w:rPr>
          <w:rFonts w:ascii="Calibri" w:hAnsi="Calibri" w:cs="Calibri"/>
          <w:sz w:val="24"/>
          <w:szCs w:val="24"/>
        </w:rPr>
        <w:t xml:space="preserve">measured by their numerical </w:t>
      </w:r>
      <w:r w:rsidR="00E0278E">
        <w:rPr>
          <w:rFonts w:ascii="Calibri" w:hAnsi="Calibri" w:cs="Calibri"/>
          <w:sz w:val="24"/>
          <w:szCs w:val="24"/>
        </w:rPr>
        <w:t>s</w:t>
      </w:r>
      <w:r w:rsidRPr="008A4734">
        <w:rPr>
          <w:rFonts w:ascii="Calibri" w:hAnsi="Calibri" w:cs="Calibri"/>
          <w:sz w:val="24"/>
          <w:szCs w:val="24"/>
        </w:rPr>
        <w:t xml:space="preserve">tability. The FE is highly unstable for all time steps due to the inherent numerical instability of the system due to purely imaginary Eigenvalues. This can be seen </w:t>
      </w:r>
      <w:r w:rsidR="00381D30">
        <w:rPr>
          <w:rFonts w:ascii="Calibri" w:hAnsi="Calibri" w:cs="Calibri"/>
          <w:sz w:val="24"/>
          <w:szCs w:val="24"/>
        </w:rPr>
        <w:t>in</w:t>
      </w:r>
      <w:r w:rsidRPr="008A4734">
        <w:rPr>
          <w:rFonts w:ascii="Calibri" w:hAnsi="Calibri" w:cs="Calibri"/>
          <w:sz w:val="24"/>
          <w:szCs w:val="24"/>
        </w:rPr>
        <w:t xml:space="preserve"> the highly divergent displacement vs time response </w:t>
      </w:r>
      <w:r w:rsidRPr="008A4734">
        <w:rPr>
          <w:rFonts w:ascii="Calibri" w:hAnsi="Calibri" w:cs="Calibri"/>
          <w:sz w:val="24"/>
          <w:szCs w:val="24"/>
        </w:rPr>
        <w:lastRenderedPageBreak/>
        <w:t>shown by FE in Figure</w:t>
      </w:r>
      <w:r w:rsidR="002F7548" w:rsidRPr="008A4734">
        <w:rPr>
          <w:rFonts w:ascii="Calibri" w:hAnsi="Calibri" w:cs="Calibri"/>
          <w:sz w:val="24"/>
          <w:szCs w:val="24"/>
        </w:rPr>
        <w:t>s</w:t>
      </w:r>
      <w:r w:rsidRPr="008A4734">
        <w:rPr>
          <w:rFonts w:ascii="Calibri" w:hAnsi="Calibri" w:cs="Calibri"/>
          <w:sz w:val="24"/>
          <w:szCs w:val="24"/>
        </w:rPr>
        <w:t xml:space="preserve"> 2,5 and 6 which is out of line with the analytical solution.</w:t>
      </w:r>
    </w:p>
    <w:p w14:paraId="58E0F4A5" w14:textId="328C3673" w:rsidR="001E6C23" w:rsidRPr="008A4734" w:rsidRDefault="005B5F91" w:rsidP="007C0D38">
      <w:pPr>
        <w:spacing w:line="240" w:lineRule="auto"/>
        <w:rPr>
          <w:rFonts w:ascii="Calibri" w:hAnsi="Calibri" w:cs="Calibri"/>
          <w:sz w:val="24"/>
          <w:szCs w:val="24"/>
        </w:rPr>
      </w:pPr>
      <w:r w:rsidRPr="008A4734">
        <w:rPr>
          <w:rFonts w:ascii="Calibri" w:hAnsi="Calibri" w:cs="Calibri"/>
          <w:sz w:val="24"/>
          <w:szCs w:val="24"/>
        </w:rPr>
        <w:t>Additionally, the Velocity vs displacement plots shown in Figures 7 and 8 depict the highly unrealistic physical response of the system with increasing Velocities and displacements.</w:t>
      </w:r>
    </w:p>
    <w:p w14:paraId="7DE30A2D" w14:textId="2ACDFA21" w:rsidR="002F7548" w:rsidRPr="008A4734" w:rsidRDefault="005B5F91" w:rsidP="007C0D38">
      <w:pPr>
        <w:spacing w:line="240" w:lineRule="auto"/>
        <w:rPr>
          <w:rFonts w:ascii="Calibri" w:hAnsi="Calibri" w:cs="Calibri"/>
          <w:sz w:val="24"/>
          <w:szCs w:val="24"/>
        </w:rPr>
      </w:pPr>
      <w:r w:rsidRPr="008A4734">
        <w:rPr>
          <w:rFonts w:ascii="Calibri" w:hAnsi="Calibri" w:cs="Calibri"/>
          <w:sz w:val="24"/>
          <w:szCs w:val="24"/>
        </w:rPr>
        <w:t xml:space="preserve">The RK4 and ode45 solutions depict numerically stable solutions </w:t>
      </w:r>
      <w:r w:rsidR="0026721E" w:rsidRPr="008A4734">
        <w:rPr>
          <w:rFonts w:ascii="Calibri" w:hAnsi="Calibri" w:cs="Calibri"/>
          <w:sz w:val="24"/>
          <w:szCs w:val="24"/>
        </w:rPr>
        <w:t xml:space="preserve">in Figures </w:t>
      </w:r>
      <w:r w:rsidR="00DA4865" w:rsidRPr="008A4734">
        <w:rPr>
          <w:rFonts w:ascii="Calibri" w:hAnsi="Calibri" w:cs="Calibri"/>
          <w:sz w:val="24"/>
          <w:szCs w:val="24"/>
        </w:rPr>
        <w:t>3,4,5 and 6. The RK4 and ode45 solutions follow closely to the analytical solution</w:t>
      </w:r>
      <w:r w:rsidR="001E6C23" w:rsidRPr="008A4734">
        <w:rPr>
          <w:rFonts w:ascii="Calibri" w:hAnsi="Calibri" w:cs="Calibri"/>
          <w:sz w:val="24"/>
          <w:szCs w:val="24"/>
        </w:rPr>
        <w:t xml:space="preserve"> with similar displacements and periods of </w:t>
      </w:r>
      <w:r w:rsidR="002A1E72" w:rsidRPr="008A4734">
        <w:rPr>
          <w:rFonts w:ascii="Calibri" w:hAnsi="Calibri" w:cs="Calibri"/>
          <w:sz w:val="24"/>
          <w:szCs w:val="24"/>
        </w:rPr>
        <w:t>oscillation.</w:t>
      </w:r>
      <w:r w:rsidR="00BD266C" w:rsidRPr="008A4734">
        <w:rPr>
          <w:rFonts w:ascii="Calibri" w:hAnsi="Calibri" w:cs="Calibri"/>
          <w:sz w:val="24"/>
          <w:szCs w:val="24"/>
        </w:rPr>
        <w:t xml:space="preserve"> So are good representations of the physical system.</w:t>
      </w:r>
    </w:p>
    <w:bookmarkEnd w:id="6"/>
    <w:p w14:paraId="5F2431F4" w14:textId="5AA6D2CE" w:rsidR="003C5BCA" w:rsidRPr="003C5BCA" w:rsidRDefault="003C5BCA" w:rsidP="007C0D38">
      <w:pPr>
        <w:spacing w:line="240" w:lineRule="auto"/>
        <w:rPr>
          <w:rFonts w:ascii="Calibri" w:hAnsi="Calibri" w:cs="Calibri"/>
          <w:b/>
          <w:bCs/>
          <w:sz w:val="24"/>
          <w:szCs w:val="24"/>
        </w:rPr>
      </w:pPr>
      <w:r w:rsidRPr="008A4734">
        <w:rPr>
          <w:rFonts w:ascii="Calibri" w:hAnsi="Calibri" w:cs="Calibri"/>
          <w:b/>
          <w:bCs/>
          <w:sz w:val="24"/>
          <w:szCs w:val="24"/>
        </w:rPr>
        <w:t>Q2(f)(i</w:t>
      </w:r>
      <w:r>
        <w:rPr>
          <w:rFonts w:ascii="Calibri" w:hAnsi="Calibri" w:cs="Calibri"/>
          <w:b/>
          <w:bCs/>
          <w:sz w:val="24"/>
          <w:szCs w:val="24"/>
        </w:rPr>
        <w:t>i</w:t>
      </w:r>
      <w:r w:rsidRPr="008A4734">
        <w:rPr>
          <w:rFonts w:ascii="Calibri" w:hAnsi="Calibri" w:cs="Calibri"/>
          <w:b/>
          <w:bCs/>
          <w:sz w:val="24"/>
          <w:szCs w:val="24"/>
        </w:rPr>
        <w:t>)</w:t>
      </w:r>
    </w:p>
    <w:p w14:paraId="1E5A9C83" w14:textId="32075A69" w:rsidR="00BD266C" w:rsidRPr="008A4734" w:rsidRDefault="002F7548" w:rsidP="007C0D38">
      <w:pPr>
        <w:spacing w:line="240" w:lineRule="auto"/>
        <w:rPr>
          <w:rFonts w:ascii="Calibri" w:hAnsi="Calibri" w:cs="Calibri"/>
          <w:sz w:val="24"/>
          <w:szCs w:val="24"/>
        </w:rPr>
      </w:pPr>
      <w:r w:rsidRPr="008A4734">
        <w:rPr>
          <w:rFonts w:ascii="Calibri" w:hAnsi="Calibri" w:cs="Calibri"/>
          <w:sz w:val="24"/>
          <w:szCs w:val="24"/>
        </w:rPr>
        <w:t xml:space="preserve">In terms of Computational Complexity, the RK4 is more computationally expensive for each timestep compared to the FE but larger step sizes can be used compared to FE, whilst still obtaining sufficiently accurate results. Thus, the increased accuracy of RK4 makes up for the increase in required computational power. </w:t>
      </w:r>
    </w:p>
    <w:bookmarkEnd w:id="7"/>
    <w:p w14:paraId="05590D9A" w14:textId="0DEADEB7" w:rsidR="00D358A8" w:rsidRPr="008A4734" w:rsidRDefault="00161106" w:rsidP="007C0D38">
      <w:pPr>
        <w:spacing w:line="240" w:lineRule="auto"/>
        <w:rPr>
          <w:rFonts w:ascii="Calibri" w:hAnsi="Calibri" w:cs="Calibri"/>
          <w:sz w:val="24"/>
          <w:szCs w:val="24"/>
        </w:rPr>
      </w:pPr>
      <w:r w:rsidRPr="008A4734">
        <w:rPr>
          <w:rFonts w:ascii="Calibri" w:hAnsi="Calibri" w:cs="Calibri"/>
          <w:b/>
          <w:bCs/>
          <w:sz w:val="24"/>
          <w:szCs w:val="24"/>
        </w:rPr>
        <w:t>Q3(a)</w:t>
      </w:r>
      <w:r w:rsidR="0056373F" w:rsidRPr="008A4734">
        <w:rPr>
          <w:rFonts w:ascii="Calibri" w:hAnsi="Calibri" w:cs="Calibri"/>
          <w:noProof/>
          <w:sz w:val="24"/>
          <w:szCs w:val="24"/>
        </w:rPr>
        <w:t xml:space="preserve"> </w:t>
      </w:r>
      <w:r w:rsidR="009826B1" w:rsidRPr="008A4734">
        <w:rPr>
          <w:rFonts w:ascii="Calibri" w:hAnsi="Calibri" w:cs="Calibri"/>
          <w:noProof/>
          <w:sz w:val="24"/>
          <w:szCs w:val="24"/>
        </w:rPr>
        <w:drawing>
          <wp:inline distT="0" distB="0" distL="0" distR="0" wp14:anchorId="5CC3D880" wp14:editId="667312ED">
            <wp:extent cx="3330000" cy="2160000"/>
            <wp:effectExtent l="0" t="0" r="3810" b="0"/>
            <wp:docPr id="800200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00188"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3330000" cy="2160000"/>
                    </a:xfrm>
                    <a:prstGeom prst="rect">
                      <a:avLst/>
                    </a:prstGeom>
                  </pic:spPr>
                </pic:pic>
              </a:graphicData>
            </a:graphic>
          </wp:inline>
        </w:drawing>
      </w:r>
      <w:r w:rsidR="009826B1" w:rsidRPr="008A4734">
        <w:rPr>
          <w:rFonts w:ascii="Calibri" w:hAnsi="Calibri" w:cs="Calibri"/>
          <w:noProof/>
          <w:sz w:val="24"/>
          <w:szCs w:val="24"/>
        </w:rPr>
        <w:t xml:space="preserve"> </w:t>
      </w:r>
    </w:p>
    <w:p w14:paraId="260A12E8" w14:textId="42ACDC07" w:rsidR="00B06371" w:rsidRPr="008A4734" w:rsidRDefault="00D358A8" w:rsidP="007C0D38">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9</w:t>
      </w:r>
      <w:r w:rsidRPr="008A4734">
        <w:rPr>
          <w:rFonts w:ascii="Calibri" w:hAnsi="Calibri" w:cs="Calibri"/>
          <w:sz w:val="24"/>
          <w:szCs w:val="24"/>
        </w:rPr>
        <w:fldChar w:fldCharType="end"/>
      </w:r>
      <w:r w:rsidRPr="008A4734">
        <w:rPr>
          <w:rFonts w:ascii="Calibri" w:hAnsi="Calibri" w:cs="Calibri"/>
          <w:sz w:val="24"/>
          <w:szCs w:val="24"/>
        </w:rPr>
        <w:t xml:space="preserve">: </w:t>
      </w:r>
      <w:r w:rsidR="0056373F" w:rsidRPr="008A4734">
        <w:rPr>
          <w:rFonts w:ascii="Calibri" w:hAnsi="Calibri" w:cs="Calibri"/>
          <w:sz w:val="24"/>
          <w:szCs w:val="24"/>
        </w:rPr>
        <w:t xml:space="preserve">Absolute Relative </w:t>
      </w:r>
      <w:r w:rsidRPr="008A4734">
        <w:rPr>
          <w:rFonts w:ascii="Calibri" w:hAnsi="Calibri" w:cs="Calibri"/>
          <w:sz w:val="24"/>
          <w:szCs w:val="24"/>
        </w:rPr>
        <w:t>Error Plot</w:t>
      </w:r>
      <w:r w:rsidR="0056373F" w:rsidRPr="008A4734">
        <w:rPr>
          <w:rFonts w:ascii="Calibri" w:hAnsi="Calibri" w:cs="Calibri"/>
          <w:sz w:val="24"/>
          <w:szCs w:val="24"/>
        </w:rPr>
        <w:t xml:space="preserve"> to Analytical Solution</w:t>
      </w:r>
    </w:p>
    <w:p w14:paraId="76908FBC" w14:textId="5E55F392" w:rsidR="00976A9D" w:rsidRPr="008A4734" w:rsidRDefault="00910883" w:rsidP="007C0D38">
      <w:pPr>
        <w:spacing w:line="240" w:lineRule="auto"/>
        <w:rPr>
          <w:rFonts w:ascii="Calibri" w:hAnsi="Calibri" w:cs="Calibri"/>
          <w:sz w:val="24"/>
          <w:szCs w:val="24"/>
        </w:rPr>
      </w:pPr>
      <w:r w:rsidRPr="008A4734">
        <w:rPr>
          <w:rFonts w:ascii="Calibri" w:hAnsi="Calibri" w:cs="Calibri"/>
          <w:sz w:val="24"/>
          <w:szCs w:val="24"/>
        </w:rPr>
        <w:t>With all</w:t>
      </w:r>
      <w:r w:rsidR="00C53C2C" w:rsidRPr="008A4734">
        <w:rPr>
          <w:rFonts w:ascii="Calibri" w:hAnsi="Calibri" w:cs="Calibri"/>
          <w:sz w:val="24"/>
          <w:szCs w:val="24"/>
        </w:rPr>
        <w:t xml:space="preserve"> the</w:t>
      </w:r>
      <w:r w:rsidRPr="008A4734">
        <w:rPr>
          <w:rFonts w:ascii="Calibri" w:hAnsi="Calibri" w:cs="Calibri"/>
          <w:sz w:val="24"/>
          <w:szCs w:val="24"/>
        </w:rPr>
        <w:t xml:space="preserve"> methods the relative error is similar for ode45 and RK4 but is about </w:t>
      </w:r>
      <w:r w:rsidR="00E0278E" w:rsidRPr="008A4734">
        <w:rPr>
          <w:rFonts w:ascii="Calibri" w:hAnsi="Calibri" w:cs="Calibri"/>
          <w:sz w:val="24"/>
          <w:szCs w:val="24"/>
        </w:rPr>
        <w:t>five</w:t>
      </w:r>
      <w:r w:rsidRPr="008A4734">
        <w:rPr>
          <w:rFonts w:ascii="Calibri" w:hAnsi="Calibri" w:cs="Calibri"/>
          <w:sz w:val="24"/>
          <w:szCs w:val="24"/>
        </w:rPr>
        <w:t xml:space="preserve"> orders of magnitude higher for FE. This is due to the inherent instability of FE as it grow</w:t>
      </w:r>
      <w:r w:rsidR="00E0278E">
        <w:rPr>
          <w:rFonts w:ascii="Calibri" w:hAnsi="Calibri" w:cs="Calibri"/>
          <w:sz w:val="24"/>
          <w:szCs w:val="24"/>
        </w:rPr>
        <w:t>s</w:t>
      </w:r>
      <w:r w:rsidRPr="008A4734">
        <w:rPr>
          <w:rFonts w:ascii="Calibri" w:hAnsi="Calibri" w:cs="Calibri"/>
          <w:sz w:val="24"/>
          <w:szCs w:val="24"/>
        </w:rPr>
        <w:t xml:space="preserve"> rapidly </w:t>
      </w:r>
      <w:r w:rsidR="00E0278E" w:rsidRPr="008A4734">
        <w:rPr>
          <w:rFonts w:ascii="Calibri" w:hAnsi="Calibri" w:cs="Calibri"/>
          <w:sz w:val="24"/>
          <w:szCs w:val="24"/>
        </w:rPr>
        <w:t>uncoordinated</w:t>
      </w:r>
      <w:r w:rsidRPr="008A4734">
        <w:rPr>
          <w:rFonts w:ascii="Calibri" w:hAnsi="Calibri" w:cs="Calibri"/>
          <w:sz w:val="24"/>
          <w:szCs w:val="24"/>
        </w:rPr>
        <w:t xml:space="preserve"> with the analytical solution. RK4 and ode45 remain stable and bounded with errors</w:t>
      </w:r>
      <w:r w:rsidR="00C53C2C" w:rsidRPr="008A4734">
        <w:rPr>
          <w:rFonts w:ascii="Calibri" w:hAnsi="Calibri" w:cs="Calibri"/>
          <w:sz w:val="24"/>
          <w:szCs w:val="24"/>
        </w:rPr>
        <w:t xml:space="preserve"> increasing over time. This increase in error is characteristic of any numerical scheme.</w:t>
      </w:r>
      <w:r w:rsidR="00976A9D" w:rsidRPr="008A4734">
        <w:rPr>
          <w:rFonts w:ascii="Calibri" w:hAnsi="Calibri" w:cs="Calibri"/>
          <w:sz w:val="24"/>
          <w:szCs w:val="24"/>
        </w:rPr>
        <w:t xml:space="preserve"> Hence the most accurate results are from the RK4 and ode45 due to the lower average error.</w:t>
      </w:r>
    </w:p>
    <w:p w14:paraId="44BB7EA3" w14:textId="6FB95323" w:rsidR="004162AA" w:rsidRPr="008A4734" w:rsidRDefault="002B1496" w:rsidP="00976A9D">
      <w:pPr>
        <w:spacing w:line="240" w:lineRule="auto"/>
        <w:rPr>
          <w:rFonts w:ascii="Calibri" w:hAnsi="Calibri" w:cs="Calibri"/>
          <w:sz w:val="24"/>
          <w:szCs w:val="24"/>
        </w:rPr>
      </w:pPr>
      <w:bookmarkStart w:id="8" w:name="_Toc185274321"/>
      <w:r w:rsidRPr="008A4734">
        <w:rPr>
          <w:rFonts w:ascii="Calibri" w:hAnsi="Calibri" w:cs="Calibri"/>
          <w:b/>
          <w:bCs/>
          <w:sz w:val="24"/>
          <w:szCs w:val="24"/>
        </w:rPr>
        <w:t>Q3(b</w:t>
      </w:r>
      <w:bookmarkEnd w:id="8"/>
      <w:r w:rsidR="005430D3" w:rsidRPr="008A4734">
        <w:rPr>
          <w:rFonts w:ascii="Calibri" w:hAnsi="Calibri" w:cs="Calibri"/>
          <w:b/>
          <w:bCs/>
          <w:sz w:val="24"/>
          <w:szCs w:val="24"/>
        </w:rPr>
        <w:t>)</w:t>
      </w:r>
      <w:r w:rsidR="0056373F" w:rsidRPr="008A4734">
        <w:rPr>
          <w:rFonts w:ascii="Calibri" w:hAnsi="Calibri" w:cs="Calibri"/>
          <w:noProof/>
          <w:sz w:val="24"/>
          <w:szCs w:val="24"/>
        </w:rPr>
        <w:t xml:space="preserve"> </w:t>
      </w:r>
      <w:r w:rsidR="009826B1" w:rsidRPr="008A4734">
        <w:rPr>
          <w:rFonts w:ascii="Calibri" w:hAnsi="Calibri" w:cs="Calibri"/>
          <w:b/>
          <w:bCs/>
          <w:noProof/>
          <w:sz w:val="24"/>
          <w:szCs w:val="24"/>
        </w:rPr>
        <w:drawing>
          <wp:inline distT="0" distB="0" distL="0" distR="0" wp14:anchorId="58E38C60" wp14:editId="58247D78">
            <wp:extent cx="3330000" cy="2160000"/>
            <wp:effectExtent l="0" t="0" r="3810" b="0"/>
            <wp:docPr id="12560739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3969"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330000" cy="2160000"/>
                    </a:xfrm>
                    <a:prstGeom prst="rect">
                      <a:avLst/>
                    </a:prstGeom>
                  </pic:spPr>
                </pic:pic>
              </a:graphicData>
            </a:graphic>
          </wp:inline>
        </w:drawing>
      </w:r>
      <w:r w:rsidR="009826B1" w:rsidRPr="008A4734">
        <w:rPr>
          <w:rFonts w:ascii="Calibri" w:hAnsi="Calibri" w:cs="Calibri"/>
          <w:b/>
          <w:bCs/>
          <w:noProof/>
          <w:sz w:val="24"/>
          <w:szCs w:val="24"/>
        </w:rPr>
        <w:t xml:space="preserve"> </w:t>
      </w:r>
    </w:p>
    <w:p w14:paraId="2372FB66" w14:textId="48FAF952" w:rsidR="0056373F" w:rsidRPr="008A4734" w:rsidRDefault="004162AA" w:rsidP="004162AA">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10</w:t>
      </w:r>
      <w:r w:rsidRPr="008A4734">
        <w:rPr>
          <w:rFonts w:ascii="Calibri" w:hAnsi="Calibri" w:cs="Calibri"/>
          <w:sz w:val="24"/>
          <w:szCs w:val="24"/>
        </w:rPr>
        <w:fldChar w:fldCharType="end"/>
      </w:r>
      <w:r w:rsidRPr="008A4734">
        <w:rPr>
          <w:rFonts w:ascii="Calibri" w:hAnsi="Calibri" w:cs="Calibri"/>
          <w:sz w:val="24"/>
          <w:szCs w:val="24"/>
        </w:rPr>
        <w:t>: Absolute Relative Error Plot to Analytical Solution, FE</w:t>
      </w:r>
    </w:p>
    <w:p w14:paraId="66A52BD2" w14:textId="4BD0F637" w:rsidR="00976A9D" w:rsidRPr="008A4734" w:rsidRDefault="00976A9D" w:rsidP="00976A9D">
      <w:pPr>
        <w:rPr>
          <w:rFonts w:ascii="Calibri" w:hAnsi="Calibri" w:cs="Calibri"/>
          <w:sz w:val="24"/>
          <w:szCs w:val="24"/>
        </w:rPr>
      </w:pPr>
      <w:r w:rsidRPr="008A4734">
        <w:rPr>
          <w:rFonts w:ascii="Calibri" w:hAnsi="Calibri" w:cs="Calibri"/>
          <w:sz w:val="24"/>
          <w:szCs w:val="24"/>
        </w:rPr>
        <w:t xml:space="preserve">For all the time steps the FE is unstable with the errors increasing over time with the larger time steps showing the largest errors. And the smaller time steps </w:t>
      </w:r>
      <w:r w:rsidR="00381D30">
        <w:rPr>
          <w:rFonts w:ascii="Calibri" w:hAnsi="Calibri" w:cs="Calibri"/>
          <w:sz w:val="24"/>
          <w:szCs w:val="24"/>
        </w:rPr>
        <w:t>have</w:t>
      </w:r>
      <w:r w:rsidRPr="008A4734">
        <w:rPr>
          <w:rFonts w:ascii="Calibri" w:hAnsi="Calibri" w:cs="Calibri"/>
          <w:sz w:val="24"/>
          <w:szCs w:val="24"/>
        </w:rPr>
        <w:t xml:space="preserve"> the highest relative</w:t>
      </w:r>
      <w:r w:rsidR="00E0278E">
        <w:rPr>
          <w:rFonts w:ascii="Calibri" w:hAnsi="Calibri" w:cs="Calibri"/>
          <w:sz w:val="24"/>
          <w:szCs w:val="24"/>
        </w:rPr>
        <w:t xml:space="preserve"> accuracy</w:t>
      </w:r>
      <w:r w:rsidRPr="008A4734">
        <w:rPr>
          <w:rFonts w:ascii="Calibri" w:hAnsi="Calibri" w:cs="Calibri"/>
          <w:sz w:val="24"/>
          <w:szCs w:val="24"/>
        </w:rPr>
        <w:t>. The high increase over time can be attributed to the unstable nature of the system which produces an unstable FE solution.</w:t>
      </w:r>
    </w:p>
    <w:p w14:paraId="592BD02B" w14:textId="73E05755" w:rsidR="004162AA" w:rsidRPr="008A4734" w:rsidRDefault="002B1496" w:rsidP="004162AA">
      <w:pPr>
        <w:keepNext/>
        <w:spacing w:line="240" w:lineRule="auto"/>
        <w:rPr>
          <w:rFonts w:ascii="Calibri" w:hAnsi="Calibri" w:cs="Calibri"/>
          <w:sz w:val="24"/>
          <w:szCs w:val="24"/>
        </w:rPr>
      </w:pPr>
      <w:bookmarkStart w:id="9" w:name="_Toc185274322"/>
      <w:r w:rsidRPr="008A4734">
        <w:rPr>
          <w:rFonts w:ascii="Calibri" w:hAnsi="Calibri" w:cs="Calibri"/>
          <w:b/>
          <w:sz w:val="24"/>
          <w:szCs w:val="24"/>
        </w:rPr>
        <w:t>Q3(c)</w:t>
      </w:r>
      <w:bookmarkEnd w:id="9"/>
      <w:r w:rsidR="0056373F" w:rsidRPr="008A4734">
        <w:rPr>
          <w:rFonts w:ascii="Calibri" w:hAnsi="Calibri" w:cs="Calibri"/>
          <w:noProof/>
          <w:sz w:val="24"/>
          <w:szCs w:val="24"/>
        </w:rPr>
        <w:t xml:space="preserve"> </w:t>
      </w:r>
      <w:r w:rsidR="009826B1" w:rsidRPr="008A4734">
        <w:rPr>
          <w:rFonts w:ascii="Calibri" w:hAnsi="Calibri" w:cs="Calibri"/>
          <w:noProof/>
          <w:sz w:val="24"/>
          <w:szCs w:val="24"/>
        </w:rPr>
        <w:drawing>
          <wp:inline distT="0" distB="0" distL="0" distR="0" wp14:anchorId="36133A8C" wp14:editId="00835FBA">
            <wp:extent cx="3330000" cy="2160000"/>
            <wp:effectExtent l="0" t="0" r="3810" b="0"/>
            <wp:docPr id="19258338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3818"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330000" cy="2160000"/>
                    </a:xfrm>
                    <a:prstGeom prst="rect">
                      <a:avLst/>
                    </a:prstGeom>
                  </pic:spPr>
                </pic:pic>
              </a:graphicData>
            </a:graphic>
          </wp:inline>
        </w:drawing>
      </w:r>
      <w:r w:rsidR="009826B1" w:rsidRPr="008A4734">
        <w:rPr>
          <w:rFonts w:ascii="Calibri" w:hAnsi="Calibri" w:cs="Calibri"/>
          <w:noProof/>
          <w:sz w:val="24"/>
          <w:szCs w:val="24"/>
        </w:rPr>
        <w:t xml:space="preserve"> </w:t>
      </w:r>
    </w:p>
    <w:p w14:paraId="3FA10DF7" w14:textId="7D3964D3" w:rsidR="00B06371" w:rsidRPr="008A4734" w:rsidRDefault="004162AA" w:rsidP="004162AA">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11</w:t>
      </w:r>
      <w:r w:rsidRPr="008A4734">
        <w:rPr>
          <w:rFonts w:ascii="Calibri" w:hAnsi="Calibri" w:cs="Calibri"/>
          <w:sz w:val="24"/>
          <w:szCs w:val="24"/>
        </w:rPr>
        <w:fldChar w:fldCharType="end"/>
      </w:r>
      <w:r w:rsidRPr="008A4734">
        <w:rPr>
          <w:rFonts w:ascii="Calibri" w:hAnsi="Calibri" w:cs="Calibri"/>
          <w:sz w:val="24"/>
          <w:szCs w:val="24"/>
        </w:rPr>
        <w:t>: Absolute Relative Error Plot to Analytical Solution, RK4</w:t>
      </w:r>
    </w:p>
    <w:p w14:paraId="4B6981B0" w14:textId="628FDAB5" w:rsidR="00976A9D" w:rsidRPr="008A4734" w:rsidRDefault="00976A9D" w:rsidP="00976A9D">
      <w:pPr>
        <w:rPr>
          <w:rFonts w:ascii="Calibri" w:hAnsi="Calibri" w:cs="Calibri"/>
          <w:sz w:val="24"/>
          <w:szCs w:val="24"/>
        </w:rPr>
      </w:pPr>
      <w:bookmarkStart w:id="10" w:name="_Toc185274323"/>
      <w:r w:rsidRPr="008A4734">
        <w:rPr>
          <w:rFonts w:ascii="Calibri" w:hAnsi="Calibri" w:cs="Calibri"/>
          <w:sz w:val="24"/>
          <w:szCs w:val="24"/>
        </w:rPr>
        <w:t xml:space="preserve">For all the time steps the </w:t>
      </w:r>
      <w:r w:rsidRPr="008A4734">
        <w:rPr>
          <w:rFonts w:ascii="Calibri" w:hAnsi="Calibri" w:cs="Calibri"/>
          <w:sz w:val="24"/>
          <w:szCs w:val="24"/>
        </w:rPr>
        <w:t>RK4</w:t>
      </w:r>
      <w:r w:rsidRPr="008A4734">
        <w:rPr>
          <w:rFonts w:ascii="Calibri" w:hAnsi="Calibri" w:cs="Calibri"/>
          <w:sz w:val="24"/>
          <w:szCs w:val="24"/>
        </w:rPr>
        <w:t xml:space="preserve"> is stable with the errors increasing over time with</w:t>
      </w:r>
      <w:r w:rsidR="00E0278E">
        <w:rPr>
          <w:rFonts w:ascii="Calibri" w:hAnsi="Calibri" w:cs="Calibri"/>
          <w:sz w:val="24"/>
          <w:szCs w:val="24"/>
        </w:rPr>
        <w:t xml:space="preserve"> larger</w:t>
      </w:r>
      <w:r w:rsidRPr="008A4734">
        <w:rPr>
          <w:rFonts w:ascii="Calibri" w:hAnsi="Calibri" w:cs="Calibri"/>
          <w:sz w:val="24"/>
          <w:szCs w:val="24"/>
        </w:rPr>
        <w:t xml:space="preserve"> time steps showing the largest errors. And the smaller time steps </w:t>
      </w:r>
      <w:r w:rsidR="00E0278E">
        <w:rPr>
          <w:rFonts w:ascii="Calibri" w:hAnsi="Calibri" w:cs="Calibri"/>
          <w:sz w:val="24"/>
          <w:szCs w:val="24"/>
        </w:rPr>
        <w:t>with</w:t>
      </w:r>
      <w:r w:rsidRPr="008A4734">
        <w:rPr>
          <w:rFonts w:ascii="Calibri" w:hAnsi="Calibri" w:cs="Calibri"/>
          <w:sz w:val="24"/>
          <w:szCs w:val="24"/>
        </w:rPr>
        <w:t xml:space="preserve"> the highest relative</w:t>
      </w:r>
      <w:r w:rsidR="00E0278E">
        <w:rPr>
          <w:rFonts w:ascii="Calibri" w:hAnsi="Calibri" w:cs="Calibri"/>
          <w:sz w:val="24"/>
          <w:szCs w:val="24"/>
        </w:rPr>
        <w:t xml:space="preserve"> accuracy</w:t>
      </w:r>
      <w:r w:rsidRPr="008A4734">
        <w:rPr>
          <w:rFonts w:ascii="Calibri" w:hAnsi="Calibri" w:cs="Calibri"/>
          <w:sz w:val="24"/>
          <w:szCs w:val="24"/>
        </w:rPr>
        <w:t xml:space="preserve">. The </w:t>
      </w:r>
      <w:r w:rsidRPr="008A4734">
        <w:rPr>
          <w:rFonts w:ascii="Calibri" w:hAnsi="Calibri" w:cs="Calibri"/>
          <w:sz w:val="24"/>
          <w:szCs w:val="24"/>
        </w:rPr>
        <w:t>low</w:t>
      </w:r>
      <w:r w:rsidRPr="008A4734">
        <w:rPr>
          <w:rFonts w:ascii="Calibri" w:hAnsi="Calibri" w:cs="Calibri"/>
          <w:sz w:val="24"/>
          <w:szCs w:val="24"/>
        </w:rPr>
        <w:t xml:space="preserve"> increase</w:t>
      </w:r>
      <w:r w:rsidRPr="008A4734">
        <w:rPr>
          <w:rFonts w:ascii="Calibri" w:hAnsi="Calibri" w:cs="Calibri"/>
          <w:sz w:val="24"/>
          <w:szCs w:val="24"/>
        </w:rPr>
        <w:t xml:space="preserve"> in error</w:t>
      </w:r>
      <w:r w:rsidRPr="008A4734">
        <w:rPr>
          <w:rFonts w:ascii="Calibri" w:hAnsi="Calibri" w:cs="Calibri"/>
          <w:sz w:val="24"/>
          <w:szCs w:val="24"/>
        </w:rPr>
        <w:t xml:space="preserve"> over time can be attributed to the stable nature of the system which produces </w:t>
      </w:r>
      <w:r w:rsidRPr="008A4734">
        <w:rPr>
          <w:rFonts w:ascii="Calibri" w:hAnsi="Calibri" w:cs="Calibri"/>
          <w:sz w:val="24"/>
          <w:szCs w:val="24"/>
        </w:rPr>
        <w:t>a</w:t>
      </w:r>
      <w:r w:rsidRPr="008A4734">
        <w:rPr>
          <w:rFonts w:ascii="Calibri" w:hAnsi="Calibri" w:cs="Calibri"/>
          <w:sz w:val="24"/>
          <w:szCs w:val="24"/>
        </w:rPr>
        <w:t xml:space="preserve"> stable </w:t>
      </w:r>
      <w:r w:rsidRPr="008A4734">
        <w:rPr>
          <w:rFonts w:ascii="Calibri" w:hAnsi="Calibri" w:cs="Calibri"/>
          <w:sz w:val="24"/>
          <w:szCs w:val="24"/>
        </w:rPr>
        <w:t>RK4</w:t>
      </w:r>
      <w:r w:rsidRPr="008A4734">
        <w:rPr>
          <w:rFonts w:ascii="Calibri" w:hAnsi="Calibri" w:cs="Calibri"/>
          <w:sz w:val="24"/>
          <w:szCs w:val="24"/>
        </w:rPr>
        <w:t xml:space="preserve"> solution.</w:t>
      </w:r>
    </w:p>
    <w:p w14:paraId="7AB6A481" w14:textId="5095D605" w:rsidR="004162AA" w:rsidRPr="008A4734" w:rsidRDefault="002B1496" w:rsidP="00DA3231">
      <w:pPr>
        <w:spacing w:line="240" w:lineRule="auto"/>
        <w:jc w:val="both"/>
        <w:rPr>
          <w:rFonts w:ascii="Calibri" w:hAnsi="Calibri" w:cs="Calibri"/>
          <w:sz w:val="24"/>
          <w:szCs w:val="24"/>
        </w:rPr>
      </w:pPr>
      <w:r w:rsidRPr="008A4734">
        <w:rPr>
          <w:rFonts w:ascii="Calibri" w:hAnsi="Calibri" w:cs="Calibri"/>
          <w:b/>
          <w:sz w:val="24"/>
          <w:szCs w:val="24"/>
        </w:rPr>
        <w:lastRenderedPageBreak/>
        <w:t>Q3(d)</w:t>
      </w:r>
      <w:bookmarkEnd w:id="10"/>
      <w:r w:rsidR="007F79DD" w:rsidRPr="008A4734">
        <w:rPr>
          <w:rFonts w:ascii="Calibri" w:hAnsi="Calibri" w:cs="Calibri"/>
          <w:noProof/>
          <w:sz w:val="24"/>
          <w:szCs w:val="24"/>
        </w:rPr>
        <w:drawing>
          <wp:inline distT="0" distB="0" distL="0" distR="0" wp14:anchorId="7EAE8AAC" wp14:editId="5D61E277">
            <wp:extent cx="3330000" cy="2160000"/>
            <wp:effectExtent l="0" t="0" r="3810" b="0"/>
            <wp:docPr id="3944390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39082"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30000" cy="2160000"/>
                    </a:xfrm>
                    <a:prstGeom prst="rect">
                      <a:avLst/>
                    </a:prstGeom>
                  </pic:spPr>
                </pic:pic>
              </a:graphicData>
            </a:graphic>
          </wp:inline>
        </w:drawing>
      </w:r>
    </w:p>
    <w:p w14:paraId="24AAF143" w14:textId="618A0F32" w:rsidR="004162AA" w:rsidRPr="008A4734" w:rsidRDefault="004162AA" w:rsidP="00B317A8">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12</w:t>
      </w:r>
      <w:r w:rsidRPr="008A4734">
        <w:rPr>
          <w:rFonts w:ascii="Calibri" w:hAnsi="Calibri" w:cs="Calibri"/>
          <w:sz w:val="24"/>
          <w:szCs w:val="24"/>
        </w:rPr>
        <w:fldChar w:fldCharType="end"/>
      </w:r>
      <w:r w:rsidRPr="008A4734">
        <w:rPr>
          <w:rFonts w:ascii="Calibri" w:hAnsi="Calibri" w:cs="Calibri"/>
          <w:sz w:val="24"/>
          <w:szCs w:val="24"/>
        </w:rPr>
        <w:t>: Varying Initial Conditions, FE</w:t>
      </w:r>
      <w:r w:rsidR="007F79DD" w:rsidRPr="008A4734">
        <w:rPr>
          <w:rFonts w:ascii="Calibri" w:hAnsi="Calibri" w:cs="Calibri"/>
          <w:noProof/>
          <w:sz w:val="24"/>
          <w:szCs w:val="24"/>
        </w:rPr>
        <w:drawing>
          <wp:inline distT="0" distB="0" distL="0" distR="0" wp14:anchorId="2E2CE5E8" wp14:editId="6F3E7C69">
            <wp:extent cx="3330000" cy="2160000"/>
            <wp:effectExtent l="0" t="0" r="3810" b="0"/>
            <wp:docPr id="34919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996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330000" cy="2160000"/>
                    </a:xfrm>
                    <a:prstGeom prst="rect">
                      <a:avLst/>
                    </a:prstGeom>
                  </pic:spPr>
                </pic:pic>
              </a:graphicData>
            </a:graphic>
          </wp:inline>
        </w:drawing>
      </w:r>
    </w:p>
    <w:p w14:paraId="03841FA4" w14:textId="18DF8D4C" w:rsidR="004162AA" w:rsidRPr="008A4734" w:rsidRDefault="004162AA" w:rsidP="00B317A8">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13</w:t>
      </w:r>
      <w:r w:rsidRPr="008A4734">
        <w:rPr>
          <w:rFonts w:ascii="Calibri" w:hAnsi="Calibri" w:cs="Calibri"/>
          <w:sz w:val="24"/>
          <w:szCs w:val="24"/>
        </w:rPr>
        <w:fldChar w:fldCharType="end"/>
      </w:r>
      <w:r w:rsidRPr="008A4734">
        <w:rPr>
          <w:rFonts w:ascii="Calibri" w:hAnsi="Calibri" w:cs="Calibri"/>
          <w:sz w:val="24"/>
          <w:szCs w:val="24"/>
        </w:rPr>
        <w:t>: Varying Initial Conditions, RK4</w:t>
      </w:r>
      <w:r w:rsidR="007F79DD" w:rsidRPr="008A4734">
        <w:rPr>
          <w:rFonts w:ascii="Calibri" w:hAnsi="Calibri" w:cs="Calibri"/>
          <w:noProof/>
          <w:sz w:val="24"/>
          <w:szCs w:val="24"/>
        </w:rPr>
        <w:drawing>
          <wp:inline distT="0" distB="0" distL="0" distR="0" wp14:anchorId="2E834FBF" wp14:editId="6952F5FC">
            <wp:extent cx="3330000" cy="2160000"/>
            <wp:effectExtent l="0" t="0" r="3810" b="0"/>
            <wp:docPr id="8227243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2432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330000" cy="2160000"/>
                    </a:xfrm>
                    <a:prstGeom prst="rect">
                      <a:avLst/>
                    </a:prstGeom>
                  </pic:spPr>
                </pic:pic>
              </a:graphicData>
            </a:graphic>
          </wp:inline>
        </w:drawing>
      </w:r>
    </w:p>
    <w:p w14:paraId="3AC56CE4" w14:textId="3237A557" w:rsidR="003E282B" w:rsidRPr="008A4734" w:rsidRDefault="004162AA" w:rsidP="004162AA">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14</w:t>
      </w:r>
      <w:r w:rsidRPr="008A4734">
        <w:rPr>
          <w:rFonts w:ascii="Calibri" w:hAnsi="Calibri" w:cs="Calibri"/>
          <w:sz w:val="24"/>
          <w:szCs w:val="24"/>
        </w:rPr>
        <w:fldChar w:fldCharType="end"/>
      </w:r>
      <w:r w:rsidRPr="008A4734">
        <w:rPr>
          <w:rFonts w:ascii="Calibri" w:hAnsi="Calibri" w:cs="Calibri"/>
          <w:sz w:val="24"/>
          <w:szCs w:val="24"/>
        </w:rPr>
        <w:t>: Varying Initial Conditions, Analytical Solution</w:t>
      </w:r>
    </w:p>
    <w:p w14:paraId="0110E97C" w14:textId="72F07012" w:rsidR="00DA3231" w:rsidRPr="008A4734" w:rsidRDefault="00DA3231" w:rsidP="00DA3231">
      <w:pPr>
        <w:rPr>
          <w:rFonts w:ascii="Calibri" w:hAnsi="Calibri" w:cs="Calibri"/>
          <w:sz w:val="24"/>
          <w:szCs w:val="24"/>
        </w:rPr>
      </w:pPr>
      <w:r w:rsidRPr="008A4734">
        <w:rPr>
          <w:rFonts w:ascii="Calibri" w:hAnsi="Calibri" w:cs="Calibri"/>
          <w:sz w:val="24"/>
          <w:szCs w:val="24"/>
        </w:rPr>
        <w:t>Varying the</w:t>
      </w:r>
      <w:r w:rsidR="008A4734" w:rsidRPr="008A4734">
        <w:rPr>
          <w:rFonts w:ascii="Calibri" w:hAnsi="Calibri" w:cs="Calibri"/>
          <w:sz w:val="24"/>
          <w:szCs w:val="24"/>
        </w:rPr>
        <w:t xml:space="preserve"> initial</w:t>
      </w:r>
      <w:r w:rsidRPr="008A4734">
        <w:rPr>
          <w:rFonts w:ascii="Calibri" w:hAnsi="Calibri" w:cs="Calibri"/>
          <w:sz w:val="24"/>
          <w:szCs w:val="24"/>
        </w:rPr>
        <w:t xml:space="preserve"> </w:t>
      </w:r>
      <w:r w:rsidR="008A4734" w:rsidRPr="008A4734">
        <w:rPr>
          <w:rFonts w:ascii="Calibri" w:hAnsi="Calibri" w:cs="Calibri"/>
          <w:sz w:val="24"/>
          <w:szCs w:val="24"/>
        </w:rPr>
        <w:t>v</w:t>
      </w:r>
      <w:r w:rsidRPr="008A4734">
        <w:rPr>
          <w:rFonts w:ascii="Calibri" w:hAnsi="Calibri" w:cs="Calibri"/>
          <w:sz w:val="24"/>
          <w:szCs w:val="24"/>
        </w:rPr>
        <w:t>elocity</w:t>
      </w:r>
      <w:r w:rsidR="00B317A8" w:rsidRPr="008A4734">
        <w:rPr>
          <w:rFonts w:ascii="Calibri" w:hAnsi="Calibri" w:cs="Calibri"/>
          <w:noProof/>
          <w:sz w:val="24"/>
          <w:szCs w:val="24"/>
        </w:rPr>
        <w:t xml:space="preserve"> </w:t>
      </w:r>
      <w:r w:rsidR="00767F73" w:rsidRPr="008A4734">
        <w:rPr>
          <w:rFonts w:ascii="Calibri" w:hAnsi="Calibri" w:cs="Calibri"/>
          <w:noProof/>
          <w:sz w:val="24"/>
          <w:szCs w:val="24"/>
        </w:rPr>
        <w:t xml:space="preserve">in </w:t>
      </w:r>
      <w:r w:rsidR="00381D30">
        <w:rPr>
          <w:rFonts w:ascii="Calibri" w:hAnsi="Calibri" w:cs="Calibri"/>
          <w:noProof/>
          <w:sz w:val="24"/>
          <w:szCs w:val="24"/>
        </w:rPr>
        <w:t>Figures</w:t>
      </w:r>
      <w:r w:rsidR="008A4734" w:rsidRPr="008A4734">
        <w:rPr>
          <w:rFonts w:ascii="Calibri" w:hAnsi="Calibri" w:cs="Calibri"/>
          <w:noProof/>
          <w:sz w:val="24"/>
          <w:szCs w:val="24"/>
        </w:rPr>
        <w:t xml:space="preserve"> 12, 13</w:t>
      </w:r>
      <w:r w:rsidR="00381D30">
        <w:rPr>
          <w:rFonts w:ascii="Calibri" w:hAnsi="Calibri" w:cs="Calibri"/>
          <w:noProof/>
          <w:sz w:val="24"/>
          <w:szCs w:val="24"/>
        </w:rPr>
        <w:t>,</w:t>
      </w:r>
      <w:r w:rsidR="008A4734" w:rsidRPr="008A4734">
        <w:rPr>
          <w:rFonts w:ascii="Calibri" w:hAnsi="Calibri" w:cs="Calibri"/>
          <w:noProof/>
          <w:sz w:val="24"/>
          <w:szCs w:val="24"/>
        </w:rPr>
        <w:t xml:space="preserve"> and 14 as velocity </w:t>
      </w:r>
      <w:r w:rsidR="00381D30">
        <w:rPr>
          <w:rFonts w:ascii="Calibri" w:hAnsi="Calibri" w:cs="Calibri"/>
          <w:noProof/>
          <w:sz w:val="24"/>
          <w:szCs w:val="24"/>
        </w:rPr>
        <w:t>increases</w:t>
      </w:r>
      <w:r w:rsidR="008A4734" w:rsidRPr="008A4734">
        <w:rPr>
          <w:rFonts w:ascii="Calibri" w:hAnsi="Calibri" w:cs="Calibri"/>
          <w:noProof/>
          <w:sz w:val="24"/>
          <w:szCs w:val="24"/>
        </w:rPr>
        <w:t xml:space="preserve"> the amplitude of </w:t>
      </w:r>
      <w:r w:rsidR="007E2A8C">
        <w:rPr>
          <w:rFonts w:ascii="Calibri" w:hAnsi="Calibri" w:cs="Calibri"/>
          <w:noProof/>
          <w:sz w:val="24"/>
          <w:szCs w:val="24"/>
        </w:rPr>
        <w:t>oscillations</w:t>
      </w:r>
      <w:r w:rsidR="008A4734" w:rsidRPr="008A4734">
        <w:rPr>
          <w:rFonts w:ascii="Calibri" w:hAnsi="Calibri" w:cs="Calibri"/>
          <w:noProof/>
          <w:sz w:val="24"/>
          <w:szCs w:val="24"/>
        </w:rPr>
        <w:t xml:space="preserve"> increases however the period of </w:t>
      </w:r>
      <w:r w:rsidR="007E2A8C">
        <w:rPr>
          <w:rFonts w:ascii="Calibri" w:hAnsi="Calibri" w:cs="Calibri"/>
          <w:noProof/>
          <w:sz w:val="24"/>
          <w:szCs w:val="24"/>
        </w:rPr>
        <w:t>oscillations</w:t>
      </w:r>
      <w:r w:rsidR="008A4734" w:rsidRPr="008A4734">
        <w:rPr>
          <w:rFonts w:ascii="Calibri" w:hAnsi="Calibri" w:cs="Calibri"/>
          <w:noProof/>
          <w:sz w:val="24"/>
          <w:szCs w:val="24"/>
        </w:rPr>
        <w:t xml:space="preserve"> remains constant. The vessel is fully submerged between initial velocities</w:t>
      </w:r>
      <w:r w:rsidR="00381D30">
        <w:rPr>
          <w:rFonts w:ascii="Calibri" w:hAnsi="Calibri" w:cs="Calibri"/>
          <w:noProof/>
          <w:sz w:val="24"/>
          <w:szCs w:val="24"/>
        </w:rPr>
        <w:t>.</w:t>
      </w:r>
      <w:r w:rsidR="008A4734" w:rsidRPr="008A4734">
        <w:rPr>
          <w:rFonts w:ascii="Calibri" w:hAnsi="Calibri" w:cs="Calibri"/>
          <w:noProof/>
          <w:sz w:val="24"/>
          <w:szCs w:val="24"/>
        </w:rPr>
        <w:t xml:space="preserve">  </w:t>
      </w:r>
      <m:oMath>
        <m:r>
          <w:rPr>
            <w:rFonts w:ascii="Cambria Math" w:hAnsi="Cambria Math" w:cs="Calibri"/>
            <w:noProof/>
            <w:sz w:val="24"/>
            <w:szCs w:val="24"/>
          </w:rPr>
          <m:t xml:space="preserve">4 m/s </m:t>
        </m:r>
      </m:oMath>
      <w:r w:rsidR="008A4734" w:rsidRPr="008A4734">
        <w:rPr>
          <w:rFonts w:ascii="Calibri" w:eastAsiaTheme="minorEastAsia" w:hAnsi="Calibri" w:cs="Calibri"/>
          <w:noProof/>
          <w:sz w:val="24"/>
          <w:szCs w:val="24"/>
        </w:rPr>
        <w:t xml:space="preserve">and </w:t>
      </w:r>
      <m:oMath>
        <m:r>
          <w:rPr>
            <w:rFonts w:ascii="Cambria Math" w:hAnsi="Cambria Math" w:cs="Calibri"/>
            <w:noProof/>
            <w:sz w:val="24"/>
            <w:szCs w:val="24"/>
          </w:rPr>
          <m:t xml:space="preserve">5 </m:t>
        </m:r>
        <m:r>
          <w:rPr>
            <w:rFonts w:ascii="Cambria Math" w:hAnsi="Cambria Math" w:cs="Calibri"/>
            <w:noProof/>
            <w:sz w:val="24"/>
            <w:szCs w:val="24"/>
          </w:rPr>
          <m:t>m/s</m:t>
        </m:r>
      </m:oMath>
      <w:r w:rsidR="008A4734" w:rsidRPr="008A4734">
        <w:rPr>
          <w:rFonts w:ascii="Calibri" w:eastAsiaTheme="minorEastAsia" w:hAnsi="Calibri" w:cs="Calibri"/>
          <w:noProof/>
          <w:sz w:val="24"/>
          <w:szCs w:val="24"/>
        </w:rPr>
        <w:t>. The vessel becomes submerged but never sinks into the water no matter the initial velocity.</w:t>
      </w:r>
    </w:p>
    <w:p w14:paraId="0ED0DDE5" w14:textId="77777777" w:rsidR="002B6FA3" w:rsidRDefault="002B6FA3" w:rsidP="007C0D38">
      <w:pPr>
        <w:spacing w:line="240" w:lineRule="auto"/>
        <w:jc w:val="both"/>
        <w:rPr>
          <w:rFonts w:ascii="Calibri" w:hAnsi="Calibri" w:cs="Calibri"/>
          <w:b/>
          <w:bCs/>
          <w:sz w:val="24"/>
          <w:szCs w:val="24"/>
        </w:rPr>
      </w:pPr>
      <w:bookmarkStart w:id="11" w:name="_Toc185274325"/>
    </w:p>
    <w:p w14:paraId="047DB589" w14:textId="7FBEDBEF" w:rsidR="00B06371" w:rsidRPr="008A4734" w:rsidRDefault="002B1496" w:rsidP="007C0D38">
      <w:pPr>
        <w:spacing w:line="240" w:lineRule="auto"/>
        <w:jc w:val="both"/>
        <w:rPr>
          <w:rFonts w:ascii="Calibri" w:hAnsi="Calibri" w:cs="Calibri"/>
          <w:sz w:val="24"/>
          <w:szCs w:val="24"/>
        </w:rPr>
      </w:pPr>
      <w:r w:rsidRPr="008A4734">
        <w:rPr>
          <w:rFonts w:ascii="Calibri" w:hAnsi="Calibri" w:cs="Calibri"/>
          <w:b/>
          <w:bCs/>
          <w:sz w:val="24"/>
          <w:szCs w:val="24"/>
        </w:rPr>
        <w:t>Q4(a)</w:t>
      </w:r>
      <w:bookmarkEnd w:id="11"/>
      <w:r w:rsidR="002B6FA3">
        <w:rPr>
          <w:rFonts w:ascii="Calibri" w:hAnsi="Calibri" w:cs="Calibri"/>
          <w:sz w:val="24"/>
          <w:szCs w:val="24"/>
        </w:rPr>
        <w:tab/>
      </w:r>
      <w:r w:rsidR="00B06371" w:rsidRPr="008A4734">
        <w:rPr>
          <w:rFonts w:ascii="Calibri" w:hAnsi="Calibri" w:cs="Calibri"/>
          <w:sz w:val="24"/>
          <w:szCs w:val="24"/>
        </w:rPr>
        <w:t>Compare</w:t>
      </w:r>
      <w:r w:rsidRPr="008A4734">
        <w:rPr>
          <w:rFonts w:ascii="Calibri" w:hAnsi="Calibri" w:cs="Calibri"/>
          <w:sz w:val="24"/>
          <w:szCs w:val="24"/>
        </w:rPr>
        <w:t>d</w:t>
      </w:r>
      <w:r w:rsidR="00B06371" w:rsidRPr="008A4734">
        <w:rPr>
          <w:rFonts w:ascii="Calibri" w:hAnsi="Calibri" w:cs="Calibri"/>
          <w:sz w:val="24"/>
          <w:szCs w:val="24"/>
        </w:rPr>
        <w:t xml:space="preserve"> to the mass</w:t>
      </w:r>
      <w:r w:rsidR="00B317A8" w:rsidRPr="008A4734">
        <w:rPr>
          <w:rFonts w:ascii="Calibri" w:hAnsi="Calibri" w:cs="Calibri"/>
          <w:sz w:val="24"/>
          <w:szCs w:val="24"/>
        </w:rPr>
        <w:t>-</w:t>
      </w:r>
      <w:r w:rsidR="00B06371" w:rsidRPr="008A4734">
        <w:rPr>
          <w:rFonts w:ascii="Calibri" w:hAnsi="Calibri" w:cs="Calibri"/>
          <w:sz w:val="24"/>
          <w:szCs w:val="24"/>
        </w:rPr>
        <w:t xml:space="preserve">spring model the buoyancy model acts in the vertical direction </w:t>
      </w:r>
      <w:r w:rsidR="00E0278E">
        <w:rPr>
          <w:rFonts w:ascii="Calibri" w:hAnsi="Calibri" w:cs="Calibri"/>
          <w:sz w:val="24"/>
          <w:szCs w:val="24"/>
        </w:rPr>
        <w:t xml:space="preserve">with </w:t>
      </w:r>
      <w:r w:rsidR="00B06371" w:rsidRPr="008A4734">
        <w:rPr>
          <w:rFonts w:ascii="Calibri" w:hAnsi="Calibri" w:cs="Calibri"/>
          <w:sz w:val="24"/>
          <w:szCs w:val="24"/>
        </w:rPr>
        <w:t>gravit</w:t>
      </w:r>
      <w:r w:rsidR="00E0278E">
        <w:rPr>
          <w:rFonts w:ascii="Calibri" w:hAnsi="Calibri" w:cs="Calibri"/>
          <w:sz w:val="24"/>
          <w:szCs w:val="24"/>
        </w:rPr>
        <w:t>ational effects</w:t>
      </w:r>
      <w:r w:rsidR="00B06371" w:rsidRPr="008A4734">
        <w:rPr>
          <w:rFonts w:ascii="Calibri" w:hAnsi="Calibri" w:cs="Calibri"/>
          <w:sz w:val="24"/>
          <w:szCs w:val="24"/>
        </w:rPr>
        <w:t xml:space="preserve"> which have not been included </w:t>
      </w:r>
      <w:r w:rsidR="00381D30">
        <w:rPr>
          <w:rFonts w:ascii="Calibri" w:hAnsi="Calibri" w:cs="Calibri"/>
          <w:sz w:val="24"/>
          <w:szCs w:val="24"/>
        </w:rPr>
        <w:t>in</w:t>
      </w:r>
      <w:r w:rsidR="00B06371" w:rsidRPr="008A4734">
        <w:rPr>
          <w:rFonts w:ascii="Calibri" w:hAnsi="Calibri" w:cs="Calibri"/>
          <w:sz w:val="24"/>
          <w:szCs w:val="24"/>
        </w:rPr>
        <w:t xml:space="preserve"> the </w:t>
      </w:r>
      <w:r w:rsidR="00381D30">
        <w:rPr>
          <w:rFonts w:ascii="Calibri" w:hAnsi="Calibri" w:cs="Calibri"/>
          <w:sz w:val="24"/>
          <w:szCs w:val="24"/>
        </w:rPr>
        <w:t>modelled</w:t>
      </w:r>
      <w:r w:rsidR="00B06371" w:rsidRPr="008A4734">
        <w:rPr>
          <w:rFonts w:ascii="Calibri" w:hAnsi="Calibri" w:cs="Calibri"/>
          <w:sz w:val="24"/>
          <w:szCs w:val="24"/>
        </w:rPr>
        <w:t xml:space="preserve"> equation. </w:t>
      </w:r>
      <w:r w:rsidR="00767F73" w:rsidRPr="008A4734">
        <w:rPr>
          <w:rFonts w:ascii="Calibri" w:hAnsi="Calibri" w:cs="Calibri"/>
          <w:sz w:val="24"/>
          <w:szCs w:val="24"/>
        </w:rPr>
        <w:t>T</w:t>
      </w:r>
      <w:r w:rsidR="00B06371" w:rsidRPr="008A4734">
        <w:rPr>
          <w:rFonts w:ascii="Calibri" w:hAnsi="Calibri" w:cs="Calibri"/>
          <w:sz w:val="24"/>
          <w:szCs w:val="24"/>
        </w:rPr>
        <w:t xml:space="preserve">he </w:t>
      </w:r>
      <w:r w:rsidR="00381D30">
        <w:rPr>
          <w:rFonts w:ascii="Calibri" w:hAnsi="Calibri" w:cs="Calibri"/>
          <w:sz w:val="24"/>
          <w:szCs w:val="24"/>
        </w:rPr>
        <w:t>spring-mass</w:t>
      </w:r>
      <w:r w:rsidR="00B06371" w:rsidRPr="008A4734">
        <w:rPr>
          <w:rFonts w:ascii="Calibri" w:hAnsi="Calibri" w:cs="Calibri"/>
          <w:sz w:val="24"/>
          <w:szCs w:val="24"/>
        </w:rPr>
        <w:t xml:space="preserve"> system does not include these effects. </w:t>
      </w:r>
    </w:p>
    <w:p w14:paraId="4E49139E" w14:textId="53E59695" w:rsidR="007269F8" w:rsidRPr="008A4734" w:rsidRDefault="007269F8" w:rsidP="007C0D38">
      <w:pPr>
        <w:spacing w:line="240" w:lineRule="auto"/>
        <w:jc w:val="both"/>
        <w:rPr>
          <w:rFonts w:ascii="Calibri" w:hAnsi="Calibri" w:cs="Calibri"/>
          <w:sz w:val="24"/>
          <w:szCs w:val="24"/>
        </w:rPr>
      </w:pPr>
      <w:r w:rsidRPr="008A4734">
        <w:rPr>
          <w:rFonts w:ascii="Calibri" w:hAnsi="Calibri" w:cs="Calibri"/>
          <w:sz w:val="24"/>
          <w:szCs w:val="24"/>
        </w:rPr>
        <w:t xml:space="preserve">The mathematical formulation of the system is equivalent as both </w:t>
      </w:r>
      <w:r w:rsidR="00381D30">
        <w:rPr>
          <w:rFonts w:ascii="Calibri" w:hAnsi="Calibri" w:cs="Calibri"/>
          <w:sz w:val="24"/>
          <w:szCs w:val="24"/>
        </w:rPr>
        <w:t>models</w:t>
      </w:r>
      <w:r w:rsidRPr="008A4734">
        <w:rPr>
          <w:rFonts w:ascii="Calibri" w:hAnsi="Calibri" w:cs="Calibri"/>
          <w:sz w:val="24"/>
          <w:szCs w:val="24"/>
        </w:rPr>
        <w:t xml:space="preserve"> have a restoring force promoting oscillations with resistive forces causing </w:t>
      </w:r>
      <w:r w:rsidR="00E0278E" w:rsidRPr="008A4734">
        <w:rPr>
          <w:rFonts w:ascii="Calibri" w:hAnsi="Calibri" w:cs="Calibri"/>
          <w:sz w:val="24"/>
          <w:szCs w:val="24"/>
        </w:rPr>
        <w:t>damping.</w:t>
      </w:r>
    </w:p>
    <w:p w14:paraId="65A9FA25" w14:textId="46592A91" w:rsidR="00B06371" w:rsidRPr="008A4734" w:rsidRDefault="00B06371" w:rsidP="007C0D38">
      <w:pPr>
        <w:spacing w:line="240" w:lineRule="auto"/>
        <w:jc w:val="both"/>
        <w:rPr>
          <w:rFonts w:ascii="Calibri" w:hAnsi="Calibri" w:cs="Calibri"/>
          <w:sz w:val="24"/>
          <w:szCs w:val="24"/>
        </w:rPr>
      </w:pPr>
      <w:r w:rsidRPr="008A4734">
        <w:rPr>
          <w:rFonts w:ascii="Calibri" w:hAnsi="Calibri" w:cs="Calibri"/>
          <w:sz w:val="24"/>
          <w:szCs w:val="24"/>
        </w:rPr>
        <w:t>Difficulties arose when making the comparison of the Explicit Euler and the</w:t>
      </w:r>
      <w:r w:rsidR="00310B99" w:rsidRPr="008A4734">
        <w:rPr>
          <w:rFonts w:ascii="Calibri" w:hAnsi="Calibri" w:cs="Calibri"/>
          <w:sz w:val="24"/>
          <w:szCs w:val="24"/>
        </w:rPr>
        <w:t xml:space="preserve"> o</w:t>
      </w:r>
      <w:r w:rsidRPr="008A4734">
        <w:rPr>
          <w:rFonts w:ascii="Calibri" w:hAnsi="Calibri" w:cs="Calibri"/>
          <w:sz w:val="24"/>
          <w:szCs w:val="24"/>
        </w:rPr>
        <w:t xml:space="preserve">ther schemes due to </w:t>
      </w:r>
      <w:r w:rsidR="00381D30">
        <w:rPr>
          <w:rFonts w:ascii="Calibri" w:hAnsi="Calibri" w:cs="Calibri"/>
          <w:sz w:val="24"/>
          <w:szCs w:val="24"/>
        </w:rPr>
        <w:t xml:space="preserve">the </w:t>
      </w:r>
      <w:r w:rsidRPr="008A4734">
        <w:rPr>
          <w:rFonts w:ascii="Calibri" w:hAnsi="Calibri" w:cs="Calibri"/>
          <w:sz w:val="24"/>
          <w:szCs w:val="24"/>
        </w:rPr>
        <w:t>instability o</w:t>
      </w:r>
      <w:r w:rsidR="00B317A8" w:rsidRPr="008A4734">
        <w:rPr>
          <w:rFonts w:ascii="Calibri" w:hAnsi="Calibri" w:cs="Calibri"/>
          <w:sz w:val="24"/>
          <w:szCs w:val="24"/>
        </w:rPr>
        <w:t>f the system</w:t>
      </w:r>
      <w:r w:rsidR="00310B99" w:rsidRPr="008A4734">
        <w:rPr>
          <w:rFonts w:ascii="Calibri" w:hAnsi="Calibri" w:cs="Calibri"/>
          <w:sz w:val="24"/>
          <w:szCs w:val="24"/>
        </w:rPr>
        <w:t>,</w:t>
      </w:r>
      <w:r w:rsidRPr="008A4734">
        <w:rPr>
          <w:rFonts w:ascii="Calibri" w:hAnsi="Calibri" w:cs="Calibri"/>
          <w:sz w:val="24"/>
          <w:szCs w:val="24"/>
        </w:rPr>
        <w:t xml:space="preserve"> we were using.</w:t>
      </w:r>
    </w:p>
    <w:p w14:paraId="05D38867" w14:textId="4A9E796C" w:rsidR="00B06371" w:rsidRPr="008A4734" w:rsidRDefault="002B1496" w:rsidP="007C0D38">
      <w:pPr>
        <w:spacing w:line="240" w:lineRule="auto"/>
        <w:jc w:val="both"/>
        <w:rPr>
          <w:rFonts w:ascii="Calibri" w:hAnsi="Calibri" w:cs="Calibri"/>
          <w:sz w:val="24"/>
          <w:szCs w:val="24"/>
        </w:rPr>
      </w:pPr>
      <w:bookmarkStart w:id="12" w:name="_Toc185274326"/>
      <w:bookmarkStart w:id="13" w:name="_Hlk188634251"/>
      <w:r w:rsidRPr="008A4734">
        <w:rPr>
          <w:rFonts w:ascii="Calibri" w:hAnsi="Calibri" w:cs="Calibri"/>
          <w:b/>
          <w:bCs/>
          <w:sz w:val="24"/>
          <w:szCs w:val="24"/>
        </w:rPr>
        <w:t>Q4(b</w:t>
      </w:r>
      <w:bookmarkEnd w:id="12"/>
      <w:r w:rsidRPr="008A4734">
        <w:rPr>
          <w:rFonts w:ascii="Calibri" w:hAnsi="Calibri" w:cs="Calibri"/>
          <w:b/>
          <w:bCs/>
          <w:sz w:val="24"/>
          <w:szCs w:val="24"/>
        </w:rPr>
        <w:t>)</w:t>
      </w:r>
      <w:r w:rsidR="001B1630" w:rsidRPr="008A4734">
        <w:rPr>
          <w:rFonts w:ascii="Calibri" w:hAnsi="Calibri" w:cs="Calibri"/>
          <w:sz w:val="24"/>
          <w:szCs w:val="24"/>
        </w:rPr>
        <w:tab/>
      </w:r>
      <w:r w:rsidR="00B06371" w:rsidRPr="008A4734">
        <w:rPr>
          <w:rFonts w:ascii="Calibri" w:hAnsi="Calibri" w:cs="Calibri"/>
          <w:sz w:val="24"/>
          <w:szCs w:val="24"/>
        </w:rPr>
        <w:t xml:space="preserve">Including Damping, with </w:t>
      </w:r>
      <m:oMath>
        <m:r>
          <w:rPr>
            <w:rFonts w:ascii="Cambria Math" w:eastAsiaTheme="majorEastAsia" w:hAnsi="Cambria Math" w:cs="Calibri"/>
            <w:sz w:val="24"/>
            <w:szCs w:val="24"/>
          </w:rPr>
          <m:t>c</m:t>
        </m:r>
      </m:oMath>
      <w:r w:rsidR="00B06371" w:rsidRPr="008A4734">
        <w:rPr>
          <w:rFonts w:ascii="Calibri" w:hAnsi="Calibri" w:cs="Calibri"/>
          <w:sz w:val="24"/>
          <w:szCs w:val="24"/>
        </w:rPr>
        <w:t xml:space="preserve"> </w:t>
      </w:r>
      <w:r w:rsidR="00381D30">
        <w:rPr>
          <w:rFonts w:ascii="Calibri" w:hAnsi="Calibri" w:cs="Calibri"/>
          <w:sz w:val="24"/>
          <w:szCs w:val="24"/>
        </w:rPr>
        <w:t>Being</w:t>
      </w:r>
      <w:r w:rsidR="00B06371" w:rsidRPr="008A4734">
        <w:rPr>
          <w:rFonts w:ascii="Calibri" w:hAnsi="Calibri" w:cs="Calibri"/>
          <w:sz w:val="24"/>
          <w:szCs w:val="24"/>
        </w:rPr>
        <w:t xml:space="preserve"> our damping coefficient changes our equation of motion to:</w:t>
      </w:r>
    </w:p>
    <w:p w14:paraId="1F249B28" w14:textId="791E3CA9" w:rsidR="00B06371" w:rsidRPr="008A4734" w:rsidRDefault="00000000" w:rsidP="007C0D38">
      <w:pPr>
        <w:spacing w:line="240" w:lineRule="auto"/>
        <w:jc w:val="right"/>
        <w:rPr>
          <w:rFonts w:ascii="Calibri" w:eastAsiaTheme="minorEastAsia" w:hAnsi="Calibri" w:cs="Calibri"/>
          <w:iCs/>
          <w:sz w:val="24"/>
          <w:szCs w:val="24"/>
        </w:rPr>
      </w:pPr>
      <m:oMath>
        <m:f>
          <m:fPr>
            <m:ctrlPr>
              <w:rPr>
                <w:rFonts w:ascii="Cambria Math" w:eastAsiaTheme="majorEastAsia" w:hAnsi="Cambria Math" w:cs="Calibri"/>
                <w:i/>
                <w:iCs/>
                <w:sz w:val="24"/>
                <w:szCs w:val="24"/>
              </w:rPr>
            </m:ctrlPr>
          </m:fPr>
          <m:num>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d</m:t>
                </m:r>
              </m:e>
              <m:sup>
                <m:r>
                  <w:rPr>
                    <w:rFonts w:ascii="Cambria Math" w:eastAsiaTheme="majorEastAsia" w:hAnsi="Cambria Math" w:cs="Calibri"/>
                    <w:sz w:val="24"/>
                    <w:szCs w:val="24"/>
                  </w:rPr>
                  <m:t>2</m:t>
                </m:r>
              </m:sup>
            </m:sSup>
            <m:r>
              <w:rPr>
                <w:rFonts w:ascii="Cambria Math" w:eastAsiaTheme="majorEastAsia" w:hAnsi="Cambria Math" w:cs="Calibri"/>
                <w:sz w:val="24"/>
                <w:szCs w:val="24"/>
              </w:rPr>
              <m:t>y</m:t>
            </m:r>
          </m:num>
          <m:den>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dt</m:t>
                </m:r>
              </m:e>
              <m:sup>
                <m:r>
                  <w:rPr>
                    <w:rFonts w:ascii="Cambria Math" w:eastAsiaTheme="majorEastAsia" w:hAnsi="Cambria Math" w:cs="Calibri"/>
                    <w:sz w:val="24"/>
                    <w:szCs w:val="24"/>
                  </w:rPr>
                  <m:t>2</m:t>
                </m:r>
              </m:sup>
            </m:sSup>
          </m:den>
        </m:f>
        <m:r>
          <w:rPr>
            <w:rFonts w:ascii="Cambria Math" w:eastAsiaTheme="majorEastAsia" w:hAnsi="Cambria Math" w:cs="Calibri"/>
            <w:sz w:val="24"/>
            <w:szCs w:val="24"/>
          </w:rPr>
          <m:t>+c</m:t>
        </m:r>
        <m:f>
          <m:fPr>
            <m:ctrlPr>
              <w:rPr>
                <w:rFonts w:ascii="Cambria Math" w:eastAsiaTheme="majorEastAsia" w:hAnsi="Cambria Math" w:cs="Calibri"/>
                <w:i/>
                <w:iCs/>
                <w:kern w:val="0"/>
                <w:sz w:val="24"/>
                <w:szCs w:val="24"/>
                <w14:ligatures w14:val="none"/>
              </w:rPr>
            </m:ctrlPr>
          </m:fPr>
          <m:num>
            <m:r>
              <w:rPr>
                <w:rFonts w:ascii="Cambria Math" w:eastAsiaTheme="majorEastAsia" w:hAnsi="Cambria Math" w:cs="Calibri"/>
                <w:kern w:val="0"/>
                <w:sz w:val="24"/>
                <w:szCs w:val="24"/>
                <w14:ligatures w14:val="none"/>
              </w:rPr>
              <m:t>dy</m:t>
            </m:r>
          </m:num>
          <m:den>
            <m:r>
              <w:rPr>
                <w:rFonts w:ascii="Cambria Math" w:eastAsiaTheme="majorEastAsia" w:hAnsi="Cambria Math" w:cs="Calibri"/>
                <w:kern w:val="0"/>
                <w:sz w:val="24"/>
                <w:szCs w:val="24"/>
                <w14:ligatures w14:val="none"/>
              </w:rPr>
              <m:t>d</m:t>
            </m:r>
            <m:r>
              <w:rPr>
                <w:rFonts w:ascii="Cambria Math" w:eastAsiaTheme="majorEastAsia" w:hAnsi="Cambria Math" w:cs="Calibri"/>
                <w:sz w:val="24"/>
                <w:szCs w:val="24"/>
              </w:rPr>
              <m:t>t</m:t>
            </m:r>
          </m:den>
        </m:f>
        <m:r>
          <w:rPr>
            <w:rFonts w:ascii="Cambria Math" w:eastAsiaTheme="majorEastAsia" w:hAnsi="Cambria Math" w:cs="Calibri"/>
            <w:sz w:val="24"/>
            <w:szCs w:val="24"/>
          </w:rPr>
          <m:t>+</m:t>
        </m:r>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ω</m:t>
            </m:r>
          </m:e>
          <m:sup>
            <m:r>
              <w:rPr>
                <w:rFonts w:ascii="Cambria Math" w:eastAsiaTheme="majorEastAsia" w:hAnsi="Cambria Math" w:cs="Calibri"/>
                <w:sz w:val="24"/>
                <w:szCs w:val="24"/>
              </w:rPr>
              <m:t>2</m:t>
            </m:r>
          </m:sup>
        </m:sSup>
        <m:r>
          <w:rPr>
            <w:rFonts w:ascii="Cambria Math" w:eastAsiaTheme="majorEastAsia" w:hAnsi="Cambria Math" w:cs="Calibri"/>
            <w:sz w:val="24"/>
            <w:szCs w:val="24"/>
          </w:rPr>
          <m:t>y</m:t>
        </m:r>
        <m:d>
          <m:dPr>
            <m:ctrlPr>
              <w:rPr>
                <w:rFonts w:ascii="Cambria Math" w:eastAsiaTheme="majorEastAsia" w:hAnsi="Cambria Math" w:cs="Calibri"/>
                <w:i/>
                <w:iCs/>
                <w:sz w:val="24"/>
                <w:szCs w:val="24"/>
              </w:rPr>
            </m:ctrlPr>
          </m:dPr>
          <m:e>
            <m:r>
              <w:rPr>
                <w:rFonts w:ascii="Cambria Math" w:eastAsiaTheme="majorEastAsia" w:hAnsi="Cambria Math" w:cs="Calibri"/>
                <w:sz w:val="24"/>
                <w:szCs w:val="24"/>
              </w:rPr>
              <m:t>t</m:t>
            </m:r>
          </m:e>
        </m:d>
        <m:r>
          <w:rPr>
            <w:rFonts w:ascii="Cambria Math" w:eastAsiaTheme="majorEastAsia" w:hAnsi="Cambria Math" w:cs="Calibri"/>
            <w:sz w:val="24"/>
            <w:szCs w:val="24"/>
          </w:rPr>
          <m:t>=0</m:t>
        </m:r>
      </m:oMath>
      <w:r w:rsidR="002B1496" w:rsidRPr="008A4734">
        <w:rPr>
          <w:rFonts w:ascii="Calibri" w:eastAsiaTheme="minorEastAsia" w:hAnsi="Calibri" w:cs="Calibri"/>
          <w:iCs/>
          <w:sz w:val="24"/>
          <w:szCs w:val="24"/>
        </w:rPr>
        <w:tab/>
        <w:t xml:space="preserve">     </w:t>
      </w:r>
      <w:r w:rsidR="00B06371" w:rsidRPr="008A4734">
        <w:rPr>
          <w:rFonts w:ascii="Calibri" w:eastAsiaTheme="minorEastAsia" w:hAnsi="Calibri" w:cs="Calibri"/>
          <w:iCs/>
          <w:sz w:val="24"/>
          <w:szCs w:val="24"/>
        </w:rPr>
        <w:t>(</w:t>
      </w:r>
      <w:r w:rsidR="00023C98" w:rsidRPr="008A4734">
        <w:rPr>
          <w:rFonts w:ascii="Calibri" w:eastAsiaTheme="minorEastAsia" w:hAnsi="Calibri" w:cs="Calibri"/>
          <w:iCs/>
          <w:sz w:val="24"/>
          <w:szCs w:val="24"/>
        </w:rPr>
        <w:t>10</w:t>
      </w:r>
      <w:r w:rsidR="00B06371" w:rsidRPr="008A4734">
        <w:rPr>
          <w:rFonts w:ascii="Calibri" w:eastAsiaTheme="minorEastAsia" w:hAnsi="Calibri" w:cs="Calibri"/>
          <w:iCs/>
          <w:sz w:val="24"/>
          <w:szCs w:val="24"/>
        </w:rPr>
        <w:t>)</w:t>
      </w:r>
    </w:p>
    <w:p w14:paraId="55239BDD" w14:textId="1126FB51" w:rsidR="007269F8" w:rsidRPr="008A4734" w:rsidRDefault="00286E8D" w:rsidP="007C0D38">
      <w:pPr>
        <w:spacing w:line="240" w:lineRule="auto"/>
        <w:jc w:val="right"/>
        <w:rPr>
          <w:rFonts w:ascii="Calibri" w:eastAsiaTheme="minorEastAsia" w:hAnsi="Calibri" w:cs="Calibri"/>
          <w:iCs/>
          <w:sz w:val="24"/>
          <w:szCs w:val="24"/>
        </w:rPr>
      </w:pPr>
      <w:r w:rsidRPr="008A4734">
        <w:rPr>
          <w:rFonts w:ascii="Calibri" w:hAnsi="Calibri" w:cs="Calibri"/>
          <w:sz w:val="24"/>
          <w:szCs w:val="24"/>
        </w:rPr>
        <w:t xml:space="preserve">           </w:t>
      </w:r>
      <m:oMath>
        <m:d>
          <m:dPr>
            <m:begChr m:val="["/>
            <m:endChr m:val="]"/>
            <m:ctrlPr>
              <w:rPr>
                <w:rFonts w:ascii="Cambria Math" w:hAnsi="Cambria Math" w:cs="Calibri"/>
                <w:i/>
                <w:iCs/>
                <w:kern w:val="0"/>
                <w:sz w:val="24"/>
                <w:szCs w:val="24"/>
                <w14:ligatures w14:val="none"/>
              </w:rPr>
            </m:ctrlPr>
          </m:dPr>
          <m:e>
            <m:m>
              <m:mPr>
                <m:mcs>
                  <m:mc>
                    <m:mcPr>
                      <m:count m:val="1"/>
                      <m:mcJc m:val="center"/>
                    </m:mcPr>
                  </m:mc>
                </m:mcs>
                <m:ctrlPr>
                  <w:rPr>
                    <w:rFonts w:ascii="Cambria Math" w:hAnsi="Cambria Math" w:cs="Calibri"/>
                    <w:i/>
                    <w:iCs/>
                    <w:kern w:val="0"/>
                    <w:sz w:val="24"/>
                    <w:szCs w:val="24"/>
                    <w14:ligatures w14:val="none"/>
                  </w:rPr>
                </m:ctrlPr>
              </m:mPr>
              <m:mr>
                <m:e>
                  <m:acc>
                    <m:accPr>
                      <m:chr m:val="̇"/>
                      <m:ctrlPr>
                        <w:rPr>
                          <w:rFonts w:ascii="Cambria Math" w:hAnsi="Cambria Math" w:cs="Calibri"/>
                          <w:i/>
                          <w:iCs/>
                          <w:kern w:val="0"/>
                          <w:sz w:val="24"/>
                          <w:szCs w:val="24"/>
                          <w14:ligatures w14:val="none"/>
                        </w:rPr>
                      </m:ctrlPr>
                    </m:accPr>
                    <m:e>
                      <m:r>
                        <w:rPr>
                          <w:rFonts w:ascii="Cambria Math" w:hAnsi="Cambria Math" w:cs="Calibri"/>
                          <w:kern w:val="0"/>
                          <w:sz w:val="24"/>
                          <w:szCs w:val="24"/>
                          <w14:ligatures w14:val="none"/>
                        </w:rPr>
                        <m:t>y</m:t>
                      </m:r>
                    </m:e>
                  </m:acc>
                </m:e>
              </m:mr>
              <m:mr>
                <m:e>
                  <m:acc>
                    <m:accPr>
                      <m:chr m:val="̈"/>
                      <m:ctrlPr>
                        <w:rPr>
                          <w:rFonts w:ascii="Cambria Math" w:hAnsi="Cambria Math" w:cs="Calibri"/>
                          <w:i/>
                          <w:iCs/>
                          <w:kern w:val="0"/>
                          <w:sz w:val="24"/>
                          <w:szCs w:val="24"/>
                          <w14:ligatures w14:val="none"/>
                        </w:rPr>
                      </m:ctrlPr>
                    </m:accPr>
                    <m:e>
                      <m:r>
                        <w:rPr>
                          <w:rFonts w:ascii="Cambria Math" w:hAnsi="Cambria Math" w:cs="Calibri"/>
                          <w:kern w:val="0"/>
                          <w:sz w:val="24"/>
                          <w:szCs w:val="24"/>
                          <w14:ligatures w14:val="none"/>
                        </w:rPr>
                        <m:t>y</m:t>
                      </m:r>
                    </m:e>
                  </m:acc>
                </m:e>
              </m:mr>
            </m:m>
          </m:e>
        </m:d>
        <m:r>
          <w:rPr>
            <w:rFonts w:ascii="Cambria Math" w:hAnsi="Cambria Math" w:cs="Calibri"/>
            <w:sz w:val="24"/>
            <w:szCs w:val="24"/>
          </w:rPr>
          <m:t>=</m:t>
        </m:r>
        <m:d>
          <m:dPr>
            <m:begChr m:val="["/>
            <m:endChr m:val="]"/>
            <m:ctrlPr>
              <w:rPr>
                <w:rFonts w:ascii="Cambria Math" w:hAnsi="Cambria Math" w:cs="Calibri"/>
                <w:i/>
                <w:iCs/>
                <w:kern w:val="0"/>
                <w:sz w:val="24"/>
                <w:szCs w:val="24"/>
                <w14:ligatures w14:val="none"/>
              </w:rPr>
            </m:ctrlPr>
          </m:dPr>
          <m:e>
            <m:m>
              <m:mPr>
                <m:mcs>
                  <m:mc>
                    <m:mcPr>
                      <m:count m:val="2"/>
                      <m:mcJc m:val="center"/>
                    </m:mcPr>
                  </m:mc>
                </m:mcs>
                <m:ctrlPr>
                  <w:rPr>
                    <w:rFonts w:ascii="Cambria Math" w:hAnsi="Cambria Math" w:cs="Calibri"/>
                    <w:i/>
                    <w:iCs/>
                    <w:kern w:val="0"/>
                    <w:sz w:val="24"/>
                    <w:szCs w:val="24"/>
                    <w14:ligatures w14:val="none"/>
                  </w:rPr>
                </m:ctrlPr>
              </m:mPr>
              <m:mr>
                <m:e>
                  <m:r>
                    <w:rPr>
                      <w:rFonts w:ascii="Cambria Math" w:hAnsi="Cambria Math" w:cs="Calibri"/>
                      <w:sz w:val="24"/>
                      <w:szCs w:val="24"/>
                    </w:rPr>
                    <m:t>0</m:t>
                  </m:r>
                </m:e>
                <m:e>
                  <m:r>
                    <w:rPr>
                      <w:rFonts w:ascii="Cambria Math" w:hAnsi="Cambria Math" w:cs="Calibri"/>
                      <w:sz w:val="24"/>
                      <w:szCs w:val="24"/>
                    </w:rPr>
                    <m:t>1</m:t>
                  </m:r>
                </m:e>
              </m:mr>
              <m:mr>
                <m:e>
                  <m:r>
                    <w:rPr>
                      <w:rFonts w:ascii="Cambria Math" w:hAnsi="Cambria Math" w:cs="Calibri"/>
                      <w:sz w:val="24"/>
                      <w:szCs w:val="24"/>
                    </w:rPr>
                    <m:t>-</m:t>
                  </m:r>
                  <m:sSup>
                    <m:sSupPr>
                      <m:ctrlPr>
                        <w:rPr>
                          <w:rFonts w:ascii="Cambria Math" w:eastAsiaTheme="majorEastAsia" w:hAnsi="Cambria Math" w:cs="Calibri"/>
                          <w:i/>
                          <w:iCs/>
                          <w:sz w:val="24"/>
                          <w:szCs w:val="24"/>
                        </w:rPr>
                      </m:ctrlPr>
                    </m:sSupPr>
                    <m:e>
                      <m:r>
                        <w:rPr>
                          <w:rFonts w:ascii="Cambria Math" w:eastAsiaTheme="majorEastAsia" w:hAnsi="Cambria Math" w:cs="Calibri"/>
                          <w:sz w:val="24"/>
                          <w:szCs w:val="24"/>
                        </w:rPr>
                        <m:t>ω</m:t>
                      </m:r>
                    </m:e>
                    <m:sup>
                      <m:r>
                        <w:rPr>
                          <w:rFonts w:ascii="Cambria Math" w:eastAsiaTheme="majorEastAsia" w:hAnsi="Cambria Math" w:cs="Calibri"/>
                          <w:sz w:val="24"/>
                          <w:szCs w:val="24"/>
                        </w:rPr>
                        <m:t>2</m:t>
                      </m:r>
                    </m:sup>
                  </m:sSup>
                </m:e>
                <m:e>
                  <m:r>
                    <w:rPr>
                      <w:rFonts w:ascii="Cambria Math" w:hAnsi="Cambria Math" w:cs="Calibri"/>
                      <w:sz w:val="24"/>
                      <w:szCs w:val="24"/>
                    </w:rPr>
                    <m:t>-c</m:t>
                  </m:r>
                </m:e>
              </m:mr>
            </m:m>
          </m:e>
        </m:d>
        <m:d>
          <m:dPr>
            <m:begChr m:val="["/>
            <m:endChr m:val="]"/>
            <m:ctrlPr>
              <w:rPr>
                <w:rFonts w:ascii="Cambria Math" w:hAnsi="Cambria Math" w:cs="Calibri"/>
                <w:i/>
                <w:iCs/>
                <w:kern w:val="0"/>
                <w:sz w:val="24"/>
                <w:szCs w:val="24"/>
                <w14:ligatures w14:val="none"/>
              </w:rPr>
            </m:ctrlPr>
          </m:dPr>
          <m:e>
            <m:m>
              <m:mPr>
                <m:mcs>
                  <m:mc>
                    <m:mcPr>
                      <m:count m:val="1"/>
                      <m:mcJc m:val="center"/>
                    </m:mcPr>
                  </m:mc>
                </m:mcs>
                <m:ctrlPr>
                  <w:rPr>
                    <w:rFonts w:ascii="Cambria Math" w:hAnsi="Cambria Math" w:cs="Calibri"/>
                    <w:i/>
                    <w:iCs/>
                    <w:kern w:val="0"/>
                    <w:sz w:val="24"/>
                    <w:szCs w:val="24"/>
                    <w14:ligatures w14:val="none"/>
                  </w:rPr>
                </m:ctrlPr>
              </m:mPr>
              <m:mr>
                <m:e>
                  <m:r>
                    <w:rPr>
                      <w:rFonts w:ascii="Cambria Math" w:hAnsi="Cambria Math" w:cs="Calibri"/>
                      <w:kern w:val="0"/>
                      <w:sz w:val="24"/>
                      <w:szCs w:val="24"/>
                      <w14:ligatures w14:val="none"/>
                    </w:rPr>
                    <m:t>y</m:t>
                  </m:r>
                </m:e>
              </m:mr>
              <m:mr>
                <m:e>
                  <m:acc>
                    <m:accPr>
                      <m:chr m:val="̇"/>
                      <m:ctrlPr>
                        <w:rPr>
                          <w:rFonts w:ascii="Cambria Math" w:hAnsi="Cambria Math" w:cs="Calibri"/>
                          <w:i/>
                          <w:sz w:val="24"/>
                          <w:szCs w:val="24"/>
                        </w:rPr>
                      </m:ctrlPr>
                    </m:accPr>
                    <m:e>
                      <m:r>
                        <w:rPr>
                          <w:rFonts w:ascii="Cambria Math" w:hAnsi="Cambria Math" w:cs="Calibri"/>
                          <w:sz w:val="24"/>
                          <w:szCs w:val="24"/>
                        </w:rPr>
                        <m:t>y</m:t>
                      </m:r>
                    </m:e>
                  </m:acc>
                </m:e>
              </m:mr>
            </m:m>
          </m:e>
        </m:d>
      </m:oMath>
      <w:r>
        <w:rPr>
          <w:rFonts w:ascii="Calibri" w:eastAsiaTheme="minorEastAsia" w:hAnsi="Calibri" w:cs="Calibri"/>
          <w:iCs/>
          <w:kern w:val="0"/>
          <w:sz w:val="24"/>
          <w:szCs w:val="24"/>
          <w14:ligatures w14:val="none"/>
        </w:rPr>
        <w:t xml:space="preserve">  </w:t>
      </w:r>
      <w:r w:rsidR="00B06371" w:rsidRPr="008A4734">
        <w:rPr>
          <w:rFonts w:ascii="Calibri" w:eastAsiaTheme="minorEastAsia" w:hAnsi="Calibri" w:cs="Calibri"/>
          <w:iCs/>
          <w:sz w:val="24"/>
          <w:szCs w:val="24"/>
        </w:rPr>
        <w:tab/>
      </w:r>
      <w:r w:rsidR="00B06371" w:rsidRPr="008A4734">
        <w:rPr>
          <w:rFonts w:ascii="Calibri" w:eastAsiaTheme="minorEastAsia" w:hAnsi="Calibri" w:cs="Calibri"/>
          <w:iCs/>
          <w:sz w:val="24"/>
          <w:szCs w:val="24"/>
        </w:rPr>
        <w:tab/>
        <w:t>(1</w:t>
      </w:r>
      <w:r w:rsidR="00023C98" w:rsidRPr="008A4734">
        <w:rPr>
          <w:rFonts w:ascii="Calibri" w:eastAsiaTheme="minorEastAsia" w:hAnsi="Calibri" w:cs="Calibri"/>
          <w:iCs/>
          <w:sz w:val="24"/>
          <w:szCs w:val="24"/>
        </w:rPr>
        <w:t>1</w:t>
      </w:r>
      <w:r w:rsidR="00B06371" w:rsidRPr="008A4734">
        <w:rPr>
          <w:rFonts w:ascii="Calibri" w:eastAsiaTheme="minorEastAsia" w:hAnsi="Calibri" w:cs="Calibri"/>
          <w:iCs/>
          <w:sz w:val="24"/>
          <w:szCs w:val="24"/>
        </w:rPr>
        <w:t>)</w:t>
      </w:r>
    </w:p>
    <w:p w14:paraId="60CE95A0" w14:textId="4D57EB30" w:rsidR="00B06371" w:rsidRPr="008A4734" w:rsidRDefault="007269F8" w:rsidP="007C0D38">
      <w:pPr>
        <w:spacing w:line="240" w:lineRule="auto"/>
        <w:jc w:val="both"/>
        <w:rPr>
          <w:rFonts w:ascii="Calibri" w:eastAsiaTheme="minorEastAsia" w:hAnsi="Calibri" w:cs="Calibri"/>
          <w:iCs/>
          <w:sz w:val="24"/>
          <w:szCs w:val="24"/>
        </w:rPr>
      </w:pPr>
      <w:r w:rsidRPr="008A4734">
        <w:rPr>
          <w:rFonts w:ascii="Calibri" w:eastAsiaTheme="minorEastAsia" w:hAnsi="Calibri" w:cs="Calibri"/>
          <w:b/>
          <w:bCs/>
          <w:iCs/>
          <w:sz w:val="24"/>
          <w:szCs w:val="24"/>
        </w:rPr>
        <w:t>Q4(b)</w:t>
      </w:r>
      <w:r w:rsidR="002B1496" w:rsidRPr="008A4734">
        <w:rPr>
          <w:rFonts w:ascii="Calibri" w:eastAsiaTheme="minorEastAsia" w:hAnsi="Calibri" w:cs="Calibri"/>
          <w:b/>
          <w:bCs/>
          <w:iCs/>
          <w:sz w:val="24"/>
          <w:szCs w:val="24"/>
        </w:rPr>
        <w:t>(i</w:t>
      </w:r>
      <w:r w:rsidR="004F21C9" w:rsidRPr="008A4734">
        <w:rPr>
          <w:rFonts w:ascii="Calibri" w:eastAsiaTheme="minorEastAsia" w:hAnsi="Calibri" w:cs="Calibri"/>
          <w:b/>
          <w:bCs/>
          <w:iCs/>
          <w:sz w:val="24"/>
          <w:szCs w:val="24"/>
        </w:rPr>
        <w:t>)</w:t>
      </w:r>
      <w:r w:rsidR="004F21C9" w:rsidRPr="008A4734">
        <w:rPr>
          <w:rFonts w:ascii="Calibri" w:eastAsiaTheme="minorEastAsia" w:hAnsi="Calibri" w:cs="Calibri"/>
          <w:iCs/>
          <w:sz w:val="24"/>
          <w:szCs w:val="24"/>
        </w:rPr>
        <w:t xml:space="preserve"> </w:t>
      </w:r>
      <w:r w:rsidR="00B06371" w:rsidRPr="008A4734">
        <w:rPr>
          <w:rFonts w:ascii="Calibri" w:eastAsiaTheme="minorEastAsia" w:hAnsi="Calibri" w:cs="Calibri"/>
          <w:iCs/>
          <w:sz w:val="24"/>
          <w:szCs w:val="24"/>
        </w:rPr>
        <w:t xml:space="preserve">The damped system has an increasing period and decreasing amplitude over time. However, the undamped case shows a constant </w:t>
      </w:r>
      <w:r w:rsidR="00381D30">
        <w:rPr>
          <w:rFonts w:ascii="Calibri" w:eastAsiaTheme="minorEastAsia" w:hAnsi="Calibri" w:cs="Calibri"/>
          <w:iCs/>
          <w:sz w:val="24"/>
          <w:szCs w:val="24"/>
        </w:rPr>
        <w:t>period</w:t>
      </w:r>
      <w:r w:rsidR="00B06371" w:rsidRPr="008A4734">
        <w:rPr>
          <w:rFonts w:ascii="Calibri" w:eastAsiaTheme="minorEastAsia" w:hAnsi="Calibri" w:cs="Calibri"/>
          <w:iCs/>
          <w:sz w:val="24"/>
          <w:szCs w:val="24"/>
        </w:rPr>
        <w:t xml:space="preserve"> and amplitude.</w:t>
      </w:r>
    </w:p>
    <w:p w14:paraId="704F0DB0" w14:textId="34F79FAB" w:rsidR="00B06371" w:rsidRPr="008A4734" w:rsidRDefault="007269F8" w:rsidP="007C0D38">
      <w:pPr>
        <w:spacing w:line="240" w:lineRule="auto"/>
        <w:jc w:val="both"/>
        <w:rPr>
          <w:rFonts w:ascii="Calibri" w:eastAsiaTheme="minorEastAsia" w:hAnsi="Calibri" w:cs="Calibri"/>
          <w:iCs/>
          <w:sz w:val="24"/>
          <w:szCs w:val="24"/>
        </w:rPr>
      </w:pPr>
      <w:r w:rsidRPr="008A4734">
        <w:rPr>
          <w:rFonts w:ascii="Calibri" w:eastAsiaTheme="minorEastAsia" w:hAnsi="Calibri" w:cs="Calibri"/>
          <w:b/>
          <w:bCs/>
          <w:iCs/>
          <w:sz w:val="24"/>
          <w:szCs w:val="24"/>
        </w:rPr>
        <w:t>Q4(b)</w:t>
      </w:r>
      <w:r w:rsidR="002B1496" w:rsidRPr="008A4734">
        <w:rPr>
          <w:rFonts w:ascii="Calibri" w:eastAsiaTheme="minorEastAsia" w:hAnsi="Calibri" w:cs="Calibri"/>
          <w:b/>
          <w:bCs/>
          <w:iCs/>
          <w:sz w:val="24"/>
          <w:szCs w:val="24"/>
        </w:rPr>
        <w:t>(ii)</w:t>
      </w:r>
      <w:r w:rsidR="00365A05" w:rsidRPr="008A4734">
        <w:rPr>
          <w:rFonts w:ascii="Calibri" w:eastAsiaTheme="minorEastAsia" w:hAnsi="Calibri" w:cs="Calibri"/>
          <w:iCs/>
          <w:sz w:val="24"/>
          <w:szCs w:val="24"/>
        </w:rPr>
        <w:t xml:space="preserve"> </w:t>
      </w:r>
      <w:r w:rsidR="00B06371" w:rsidRPr="008A4734">
        <w:rPr>
          <w:rFonts w:ascii="Calibri" w:eastAsiaTheme="minorEastAsia" w:hAnsi="Calibri" w:cs="Calibri"/>
          <w:iCs/>
          <w:sz w:val="24"/>
          <w:szCs w:val="24"/>
        </w:rPr>
        <w:t xml:space="preserve">The effects of damping on numerical stability include increasing the stability of solutions due to </w:t>
      </w:r>
      <w:r w:rsidR="00381D30">
        <w:rPr>
          <w:rFonts w:ascii="Calibri" w:eastAsiaTheme="minorEastAsia" w:hAnsi="Calibri" w:cs="Calibri"/>
          <w:iCs/>
          <w:sz w:val="24"/>
          <w:szCs w:val="24"/>
        </w:rPr>
        <w:t xml:space="preserve">the </w:t>
      </w:r>
      <w:r w:rsidR="00B06371" w:rsidRPr="008A4734">
        <w:rPr>
          <w:rFonts w:ascii="Calibri" w:eastAsiaTheme="minorEastAsia" w:hAnsi="Calibri" w:cs="Calibri"/>
          <w:iCs/>
          <w:sz w:val="24"/>
          <w:szCs w:val="24"/>
        </w:rPr>
        <w:t xml:space="preserve">inclusion of a dissipative mechanism </w:t>
      </w:r>
      <w:r w:rsidR="00381D30">
        <w:rPr>
          <w:rFonts w:ascii="Calibri" w:eastAsiaTheme="minorEastAsia" w:hAnsi="Calibri" w:cs="Calibri"/>
          <w:iCs/>
          <w:sz w:val="24"/>
          <w:szCs w:val="24"/>
        </w:rPr>
        <w:t>that</w:t>
      </w:r>
      <w:r w:rsidR="00B06371" w:rsidRPr="008A4734">
        <w:rPr>
          <w:rFonts w:ascii="Calibri" w:eastAsiaTheme="minorEastAsia" w:hAnsi="Calibri" w:cs="Calibri"/>
          <w:iCs/>
          <w:sz w:val="24"/>
          <w:szCs w:val="24"/>
        </w:rPr>
        <w:t xml:space="preserve"> prevents runaway solutions. Additionally, it ensures solutions remain bounded as energy is dissipated over time</w:t>
      </w:r>
      <w:r w:rsidRPr="008A4734">
        <w:rPr>
          <w:rFonts w:ascii="Calibri" w:eastAsiaTheme="minorEastAsia" w:hAnsi="Calibri" w:cs="Calibri"/>
          <w:iCs/>
          <w:sz w:val="24"/>
          <w:szCs w:val="24"/>
        </w:rPr>
        <w:t xml:space="preserve"> and the scheme is unlikely to diverge.</w:t>
      </w:r>
    </w:p>
    <w:p w14:paraId="77513FBF" w14:textId="60D38387" w:rsidR="002B6FA3" w:rsidRDefault="007269F8" w:rsidP="002B6FA3">
      <w:pPr>
        <w:spacing w:line="240" w:lineRule="auto"/>
        <w:jc w:val="both"/>
        <w:rPr>
          <w:rFonts w:ascii="Calibri" w:eastAsiaTheme="minorEastAsia" w:hAnsi="Calibri" w:cs="Calibri"/>
          <w:sz w:val="24"/>
          <w:szCs w:val="24"/>
        </w:rPr>
      </w:pPr>
      <w:r w:rsidRPr="008A4734">
        <w:rPr>
          <w:rFonts w:ascii="Calibri" w:eastAsiaTheme="minorEastAsia" w:hAnsi="Calibri" w:cs="Calibri"/>
          <w:b/>
          <w:bCs/>
          <w:iCs/>
          <w:sz w:val="24"/>
          <w:szCs w:val="24"/>
        </w:rPr>
        <w:t>Q4(b)(iii)</w:t>
      </w:r>
      <w:r w:rsidR="002B6FA3">
        <w:rPr>
          <w:rFonts w:ascii="Calibri" w:eastAsiaTheme="minorEastAsia" w:hAnsi="Calibri" w:cs="Calibri"/>
          <w:iCs/>
          <w:sz w:val="24"/>
          <w:szCs w:val="24"/>
        </w:rPr>
        <w:t xml:space="preserve">       </w:t>
      </w:r>
      <m:oMath>
        <m:r>
          <w:rPr>
            <w:rFonts w:ascii="Cambria Math" w:eastAsiaTheme="minorEastAsia" w:hAnsi="Cambria Math" w:cs="Calibri"/>
            <w:sz w:val="24"/>
            <w:szCs w:val="24"/>
          </w:rPr>
          <m:t>y(t)=0.1</m:t>
        </m:r>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e</m:t>
            </m:r>
          </m:e>
          <m:sup>
            <m:r>
              <w:rPr>
                <w:rFonts w:ascii="Cambria Math" w:eastAsiaTheme="minorEastAsia" w:hAnsi="Cambria Math" w:cs="Calibri"/>
                <w:sz w:val="24"/>
                <w:szCs w:val="24"/>
              </w:rPr>
              <m:t>-0.1t</m:t>
            </m:r>
          </m:sup>
        </m:sSup>
        <m:r>
          <w:rPr>
            <w:rFonts w:ascii="Cambria Math" w:eastAsiaTheme="minorEastAsia" w:hAnsi="Cambria Math" w:cs="Calibri"/>
            <w:sz w:val="24"/>
            <w:szCs w:val="24"/>
          </w:rPr>
          <m:t>cos</m:t>
        </m:r>
        <m:d>
          <m:dPr>
            <m:ctrlPr>
              <w:rPr>
                <w:rFonts w:ascii="Cambria Math" w:eastAsiaTheme="minorEastAsia" w:hAnsi="Cambria Math" w:cs="Calibri"/>
                <w:i/>
                <w:sz w:val="24"/>
                <w:szCs w:val="24"/>
              </w:rPr>
            </m:ctrlPr>
          </m:dPr>
          <m:e>
            <m:r>
              <w:rPr>
                <w:rFonts w:ascii="Cambria Math" w:eastAsiaTheme="majorEastAsia" w:hAnsi="Cambria Math" w:cs="Calibri"/>
                <w:sz w:val="24"/>
                <w:szCs w:val="24"/>
              </w:rPr>
              <m:t>4.4283t</m:t>
            </m:r>
          </m:e>
        </m:d>
      </m:oMath>
      <w:r w:rsidR="00FC7B51" w:rsidRPr="008A4734">
        <w:rPr>
          <w:rFonts w:ascii="Calibri" w:eastAsiaTheme="minorEastAsia" w:hAnsi="Calibri" w:cs="Calibri"/>
          <w:sz w:val="24"/>
          <w:szCs w:val="24"/>
        </w:rPr>
        <w:t xml:space="preserve">    </w:t>
      </w:r>
      <w:r w:rsidR="00023C98" w:rsidRPr="008A4734">
        <w:rPr>
          <w:rFonts w:ascii="Calibri" w:eastAsiaTheme="minorEastAsia" w:hAnsi="Calibri" w:cs="Calibri"/>
          <w:sz w:val="24"/>
          <w:szCs w:val="24"/>
        </w:rPr>
        <w:t>(12)</w:t>
      </w:r>
      <w:bookmarkEnd w:id="13"/>
    </w:p>
    <w:p w14:paraId="0EB785BB" w14:textId="7210531C" w:rsidR="004162AA" w:rsidRPr="002B6FA3" w:rsidRDefault="007269F8" w:rsidP="002B6FA3">
      <w:pPr>
        <w:spacing w:line="240" w:lineRule="auto"/>
        <w:rPr>
          <w:rFonts w:ascii="Calibri" w:eastAsiaTheme="minorEastAsia" w:hAnsi="Calibri" w:cs="Calibri"/>
          <w:iCs/>
          <w:sz w:val="24"/>
          <w:szCs w:val="24"/>
        </w:rPr>
      </w:pPr>
      <w:r w:rsidRPr="008A4734">
        <w:rPr>
          <w:rFonts w:ascii="Calibri" w:eastAsiaTheme="minorEastAsia" w:hAnsi="Calibri" w:cs="Calibri"/>
          <w:b/>
          <w:bCs/>
          <w:iCs/>
          <w:sz w:val="24"/>
          <w:szCs w:val="24"/>
        </w:rPr>
        <w:t>Q4(b)(iv)</w:t>
      </w:r>
      <w:r w:rsidR="00D276DE" w:rsidRPr="008A4734">
        <w:rPr>
          <w:rFonts w:ascii="Calibri" w:hAnsi="Calibri" w:cs="Calibri"/>
          <w:noProof/>
          <w:sz w:val="24"/>
          <w:szCs w:val="24"/>
        </w:rPr>
        <w:t xml:space="preserve"> </w:t>
      </w:r>
      <w:r w:rsidR="003B2401" w:rsidRPr="008A4734">
        <w:rPr>
          <w:rFonts w:ascii="Calibri" w:eastAsiaTheme="minorEastAsia" w:hAnsi="Calibri" w:cs="Calibri"/>
          <w:iCs/>
          <w:noProof/>
          <w:sz w:val="24"/>
          <w:szCs w:val="24"/>
        </w:rPr>
        <w:drawing>
          <wp:inline distT="0" distB="0" distL="0" distR="0" wp14:anchorId="74CE8B5C" wp14:editId="006E06D2">
            <wp:extent cx="3330000" cy="2160000"/>
            <wp:effectExtent l="0" t="0" r="3810" b="0"/>
            <wp:docPr id="1974996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6890"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330000" cy="2160000"/>
                    </a:xfrm>
                    <a:prstGeom prst="rect">
                      <a:avLst/>
                    </a:prstGeom>
                  </pic:spPr>
                </pic:pic>
              </a:graphicData>
            </a:graphic>
          </wp:inline>
        </w:drawing>
      </w:r>
    </w:p>
    <w:p w14:paraId="5C445DF4" w14:textId="2E943EC0" w:rsidR="004D2C9D" w:rsidRDefault="004162AA" w:rsidP="004D2C9D">
      <w:pPr>
        <w:pStyle w:val="Caption"/>
        <w:rPr>
          <w:rFonts w:ascii="Calibri" w:hAnsi="Calibri" w:cs="Calibri"/>
          <w:sz w:val="24"/>
          <w:szCs w:val="24"/>
        </w:rPr>
      </w:pPr>
      <w:r w:rsidRPr="008A4734">
        <w:rPr>
          <w:rFonts w:ascii="Calibri" w:hAnsi="Calibri" w:cs="Calibri"/>
          <w:sz w:val="24"/>
          <w:szCs w:val="24"/>
        </w:rPr>
        <w:t xml:space="preserve">Figure </w:t>
      </w:r>
      <w:r w:rsidRPr="008A4734">
        <w:rPr>
          <w:rFonts w:ascii="Calibri" w:hAnsi="Calibri" w:cs="Calibri"/>
          <w:sz w:val="24"/>
          <w:szCs w:val="24"/>
        </w:rPr>
        <w:fldChar w:fldCharType="begin"/>
      </w:r>
      <w:r w:rsidRPr="008A4734">
        <w:rPr>
          <w:rFonts w:ascii="Calibri" w:hAnsi="Calibri" w:cs="Calibri"/>
          <w:sz w:val="24"/>
          <w:szCs w:val="24"/>
        </w:rPr>
        <w:instrText xml:space="preserve"> SEQ Figure \* ARABIC </w:instrText>
      </w:r>
      <w:r w:rsidRPr="008A4734">
        <w:rPr>
          <w:rFonts w:ascii="Calibri" w:hAnsi="Calibri" w:cs="Calibri"/>
          <w:sz w:val="24"/>
          <w:szCs w:val="24"/>
        </w:rPr>
        <w:fldChar w:fldCharType="separate"/>
      </w:r>
      <w:r w:rsidR="00D6365D">
        <w:rPr>
          <w:rFonts w:ascii="Calibri" w:hAnsi="Calibri" w:cs="Calibri"/>
          <w:noProof/>
          <w:sz w:val="24"/>
          <w:szCs w:val="24"/>
        </w:rPr>
        <w:t>15</w:t>
      </w:r>
      <w:r w:rsidRPr="008A4734">
        <w:rPr>
          <w:rFonts w:ascii="Calibri" w:hAnsi="Calibri" w:cs="Calibri"/>
          <w:sz w:val="24"/>
          <w:szCs w:val="24"/>
        </w:rPr>
        <w:fldChar w:fldCharType="end"/>
      </w:r>
      <w:r w:rsidRPr="008A4734">
        <w:rPr>
          <w:rFonts w:ascii="Calibri" w:hAnsi="Calibri" w:cs="Calibri"/>
          <w:sz w:val="24"/>
          <w:szCs w:val="24"/>
        </w:rPr>
        <w:t>: Damped Solution, RK4</w:t>
      </w:r>
      <w:r w:rsidR="004D2C9D" w:rsidRPr="008A4734">
        <w:rPr>
          <w:rFonts w:ascii="Calibri" w:hAnsi="Calibri" w:cs="Calibri"/>
          <w:sz w:val="24"/>
          <w:szCs w:val="24"/>
        </w:rPr>
        <w:t xml:space="preserve">. </w:t>
      </w:r>
      <m:oMath>
        <m:r>
          <w:rPr>
            <w:rFonts w:ascii="Cambria Math" w:hAnsi="Cambria Math" w:cs="Calibri"/>
            <w:sz w:val="24"/>
            <w:szCs w:val="24"/>
          </w:rPr>
          <m:t>c=</m:t>
        </m:r>
        <m:r>
          <w:rPr>
            <w:rFonts w:ascii="Cambria Math" w:eastAsiaTheme="majorEastAsia" w:hAnsi="Cambria Math" w:cs="Calibri"/>
            <w:sz w:val="24"/>
            <w:szCs w:val="24"/>
          </w:rPr>
          <m:t>0</m:t>
        </m:r>
      </m:oMath>
      <w:r w:rsidR="009826B1" w:rsidRPr="008A4734">
        <w:rPr>
          <w:rFonts w:ascii="Calibri" w:hAnsi="Calibri" w:cs="Calibri"/>
          <w:sz w:val="24"/>
          <w:szCs w:val="24"/>
        </w:rPr>
        <w:t xml:space="preserve"> </w:t>
      </w:r>
      <w:r w:rsidR="004D2C9D" w:rsidRPr="008A4734">
        <w:rPr>
          <w:rFonts w:ascii="Calibri" w:hAnsi="Calibri" w:cs="Calibri"/>
          <w:sz w:val="24"/>
          <w:szCs w:val="24"/>
        </w:rPr>
        <w:t xml:space="preserve">(undamped), </w:t>
      </w:r>
      <m:oMath>
        <m:r>
          <w:rPr>
            <w:rFonts w:ascii="Cambria Math" w:hAnsi="Cambria Math" w:cs="Calibri"/>
            <w:sz w:val="24"/>
            <w:szCs w:val="24"/>
          </w:rPr>
          <m:t>c=</m:t>
        </m:r>
        <m:r>
          <w:rPr>
            <w:rFonts w:ascii="Cambria Math" w:eastAsiaTheme="majorEastAsia" w:hAnsi="Cambria Math" w:cs="Calibri"/>
            <w:sz w:val="24"/>
            <w:szCs w:val="24"/>
          </w:rPr>
          <m:t>0.2</m:t>
        </m:r>
      </m:oMath>
      <w:r w:rsidR="004D2C9D" w:rsidRPr="008A4734">
        <w:rPr>
          <w:rFonts w:ascii="Calibri" w:hAnsi="Calibri" w:cs="Calibri"/>
          <w:sz w:val="24"/>
          <w:szCs w:val="24"/>
        </w:rPr>
        <w:t xml:space="preserve"> (underdamped), </w:t>
      </w:r>
      <m:oMath>
        <m:r>
          <w:rPr>
            <w:rFonts w:ascii="Cambria Math" w:hAnsi="Cambria Math" w:cs="Calibri"/>
            <w:sz w:val="24"/>
            <w:szCs w:val="24"/>
          </w:rPr>
          <m:t>c=</m:t>
        </m:r>
        <m:r>
          <w:rPr>
            <w:rFonts w:ascii="Cambria Math" w:eastAsiaTheme="majorEastAsia" w:hAnsi="Cambria Math" w:cs="Calibri"/>
            <w:sz w:val="24"/>
            <w:szCs w:val="24"/>
          </w:rPr>
          <m:t>2</m:t>
        </m:r>
        <m:r>
          <w:rPr>
            <w:rFonts w:ascii="Cambria Math" w:eastAsiaTheme="majorEastAsia" w:hAnsi="Cambria Math" w:cs="Calibri"/>
            <w:sz w:val="24"/>
            <w:szCs w:val="24"/>
          </w:rPr>
          <m:t>ω</m:t>
        </m:r>
      </m:oMath>
      <w:r w:rsidR="004D2C9D" w:rsidRPr="008A4734">
        <w:rPr>
          <w:rFonts w:ascii="Calibri" w:hAnsi="Calibri" w:cs="Calibri"/>
          <w:sz w:val="24"/>
          <w:szCs w:val="24"/>
        </w:rPr>
        <w:t xml:space="preserve"> (</w:t>
      </w:r>
      <w:r w:rsidR="00E0278E" w:rsidRPr="008A4734">
        <w:rPr>
          <w:rFonts w:ascii="Calibri" w:hAnsi="Calibri" w:cs="Calibri"/>
          <w:sz w:val="24"/>
          <w:szCs w:val="24"/>
        </w:rPr>
        <w:t>critical damped</w:t>
      </w:r>
      <w:r w:rsidR="004D2C9D" w:rsidRPr="008A4734">
        <w:rPr>
          <w:rFonts w:ascii="Calibri" w:hAnsi="Calibri" w:cs="Calibri"/>
          <w:sz w:val="24"/>
          <w:szCs w:val="24"/>
        </w:rPr>
        <w:t xml:space="preserve">), </w:t>
      </w:r>
      <m:oMath>
        <m:r>
          <w:rPr>
            <w:rFonts w:ascii="Cambria Math" w:hAnsi="Cambria Math" w:cs="Calibri"/>
            <w:sz w:val="24"/>
            <w:szCs w:val="24"/>
          </w:rPr>
          <m:t>c=</m:t>
        </m:r>
        <m:r>
          <w:rPr>
            <w:rFonts w:ascii="Cambria Math" w:eastAsiaTheme="majorEastAsia" w:hAnsi="Cambria Math" w:cs="Calibri"/>
            <w:sz w:val="24"/>
            <w:szCs w:val="24"/>
          </w:rPr>
          <m:t>4</m:t>
        </m:r>
        <m:r>
          <w:rPr>
            <w:rFonts w:ascii="Cambria Math" w:eastAsiaTheme="majorEastAsia" w:hAnsi="Cambria Math" w:cs="Calibri"/>
            <w:sz w:val="24"/>
            <w:szCs w:val="24"/>
          </w:rPr>
          <m:t>ω</m:t>
        </m:r>
      </m:oMath>
      <w:r w:rsidR="004D2C9D" w:rsidRPr="008A4734">
        <w:rPr>
          <w:rFonts w:ascii="Calibri" w:hAnsi="Calibri" w:cs="Calibri"/>
          <w:sz w:val="24"/>
          <w:szCs w:val="24"/>
        </w:rPr>
        <w:t xml:space="preserve"> (overdamped)</w:t>
      </w:r>
    </w:p>
    <w:p w14:paraId="1A1642F2" w14:textId="77777777" w:rsidR="009A66D2" w:rsidRDefault="009A66D2" w:rsidP="009A66D2"/>
    <w:p w14:paraId="0FEFA413" w14:textId="77777777" w:rsidR="009A66D2" w:rsidRDefault="009A66D2" w:rsidP="009A66D2">
      <w:pPr>
        <w:rPr>
          <w:b/>
          <w:bCs/>
          <w:sz w:val="24"/>
          <w:szCs w:val="24"/>
        </w:rPr>
        <w:sectPr w:rsidR="009A66D2" w:rsidSect="003D1D51">
          <w:headerReference w:type="default" r:id="rId36"/>
          <w:footerReference w:type="default" r:id="rId37"/>
          <w:pgSz w:w="11906" w:h="16838"/>
          <w:pgMar w:top="720" w:right="720" w:bottom="720" w:left="720" w:header="283" w:footer="283" w:gutter="0"/>
          <w:cols w:num="2" w:sep="1" w:space="709"/>
          <w:docGrid w:linePitch="360"/>
        </w:sectPr>
      </w:pPr>
    </w:p>
    <w:p w14:paraId="693935B2" w14:textId="3020DF7E" w:rsidR="009A66D2" w:rsidRPr="009A66D2" w:rsidRDefault="009A66D2" w:rsidP="009A66D2">
      <w:pPr>
        <w:rPr>
          <w:b/>
          <w:bCs/>
          <w:sz w:val="24"/>
          <w:szCs w:val="24"/>
        </w:rPr>
      </w:pPr>
      <w:r w:rsidRPr="009A66D2">
        <w:rPr>
          <w:b/>
          <w:bCs/>
          <w:sz w:val="24"/>
          <w:szCs w:val="24"/>
        </w:rPr>
        <w:t>References:</w:t>
      </w:r>
    </w:p>
    <w:p w14:paraId="01E11861" w14:textId="197898DA" w:rsidR="009A66D2" w:rsidRPr="009A66D2" w:rsidRDefault="009A66D2" w:rsidP="009A66D2">
      <w:pPr>
        <w:rPr>
          <w:sz w:val="24"/>
          <w:szCs w:val="24"/>
        </w:rPr>
      </w:pPr>
      <w:r w:rsidRPr="009A66D2">
        <w:rPr>
          <w:sz w:val="24"/>
          <w:szCs w:val="24"/>
        </w:rPr>
        <w:t>[</w:t>
      </w:r>
      <w:r>
        <w:rPr>
          <w:sz w:val="24"/>
          <w:szCs w:val="24"/>
        </w:rPr>
        <w:t>1</w:t>
      </w:r>
      <w:r w:rsidRPr="009A66D2">
        <w:rPr>
          <w:sz w:val="24"/>
          <w:szCs w:val="24"/>
        </w:rPr>
        <w:t>]</w:t>
      </w:r>
      <w:r>
        <w:rPr>
          <w:sz w:val="24"/>
          <w:szCs w:val="24"/>
        </w:rPr>
        <w:t xml:space="preserve"> </w:t>
      </w:r>
      <w:r w:rsidR="003B7E46">
        <w:rPr>
          <w:sz w:val="24"/>
          <w:szCs w:val="24"/>
        </w:rPr>
        <w:t>(</w:t>
      </w:r>
      <w:r>
        <w:rPr>
          <w:sz w:val="24"/>
          <w:szCs w:val="24"/>
        </w:rPr>
        <w:t>Figure 4.8</w:t>
      </w:r>
      <w:r w:rsidR="003B7E46">
        <w:rPr>
          <w:sz w:val="24"/>
          <w:szCs w:val="24"/>
        </w:rPr>
        <w:t>)</w:t>
      </w:r>
      <w:r w:rsidRPr="009A66D2">
        <w:rPr>
          <w:sz w:val="24"/>
          <w:szCs w:val="24"/>
        </w:rPr>
        <w:t xml:space="preserve"> Moin P. Fundamentals of Engineering Numerical Analysis. 2nd ed. Cambridge University Press; 2010.</w:t>
      </w:r>
    </w:p>
    <w:sectPr w:rsidR="009A66D2" w:rsidRPr="009A66D2" w:rsidSect="009A66D2">
      <w:type w:val="continuous"/>
      <w:pgSz w:w="11906" w:h="16838"/>
      <w:pgMar w:top="720" w:right="720" w:bottom="720" w:left="720" w:header="283" w:footer="283" w:gutter="0"/>
      <w:cols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78C27" w14:textId="77777777" w:rsidR="00772E23" w:rsidRDefault="00772E23" w:rsidP="00365A05">
      <w:pPr>
        <w:spacing w:after="0" w:line="240" w:lineRule="auto"/>
      </w:pPr>
      <w:r>
        <w:separator/>
      </w:r>
    </w:p>
  </w:endnote>
  <w:endnote w:type="continuationSeparator" w:id="0">
    <w:p w14:paraId="2CEF0757" w14:textId="77777777" w:rsidR="00772E23" w:rsidRDefault="00772E23" w:rsidP="00365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609690"/>
      <w:docPartObj>
        <w:docPartGallery w:val="Page Numbers (Bottom of Page)"/>
        <w:docPartUnique/>
      </w:docPartObj>
    </w:sdtPr>
    <w:sdtEndPr>
      <w:rPr>
        <w:noProof/>
      </w:rPr>
    </w:sdtEndPr>
    <w:sdtContent>
      <w:p w14:paraId="6B209158" w14:textId="29B81C60" w:rsidR="003D1D51" w:rsidRDefault="003D1D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32A343" w14:textId="77777777" w:rsidR="003D1D51" w:rsidRDefault="003D1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D518F" w14:textId="77777777" w:rsidR="00772E23" w:rsidRDefault="00772E23" w:rsidP="00365A05">
      <w:pPr>
        <w:spacing w:after="0" w:line="240" w:lineRule="auto"/>
      </w:pPr>
      <w:r>
        <w:separator/>
      </w:r>
    </w:p>
  </w:footnote>
  <w:footnote w:type="continuationSeparator" w:id="0">
    <w:p w14:paraId="2B7392CC" w14:textId="77777777" w:rsidR="00772E23" w:rsidRDefault="00772E23" w:rsidP="00365A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586D0" w14:textId="4B9400AC" w:rsidR="00D23222" w:rsidRPr="00D23222" w:rsidRDefault="00365A05" w:rsidP="00DD226E">
    <w:pPr>
      <w:pStyle w:val="Header"/>
      <w:jc w:val="right"/>
      <w:rPr>
        <w:rFonts w:ascii="Calibri" w:hAnsi="Calibri" w:cs="Calibri"/>
        <w:sz w:val="24"/>
        <w:szCs w:val="24"/>
      </w:rPr>
    </w:pPr>
    <w:r w:rsidRPr="00D23222">
      <w:rPr>
        <w:rFonts w:ascii="Calibri" w:hAnsi="Calibri" w:cs="Calibri"/>
        <w:sz w:val="24"/>
        <w:szCs w:val="24"/>
      </w:rPr>
      <w:t>CID: 02376386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7AwMjOzNDc3MDU0NzJR0lEKTi0uzszPAymwrAUAAFo21iwAAAA="/>
  </w:docVars>
  <w:rsids>
    <w:rsidRoot w:val="00EF19AA"/>
    <w:rsid w:val="00012508"/>
    <w:rsid w:val="00022751"/>
    <w:rsid w:val="00023C98"/>
    <w:rsid w:val="00041EB6"/>
    <w:rsid w:val="00071659"/>
    <w:rsid w:val="000756B2"/>
    <w:rsid w:val="0007739C"/>
    <w:rsid w:val="000A3C94"/>
    <w:rsid w:val="000A3EFD"/>
    <w:rsid w:val="000C78B1"/>
    <w:rsid w:val="00115B3D"/>
    <w:rsid w:val="00121506"/>
    <w:rsid w:val="00150693"/>
    <w:rsid w:val="00161106"/>
    <w:rsid w:val="001767F6"/>
    <w:rsid w:val="001A695C"/>
    <w:rsid w:val="001B1630"/>
    <w:rsid w:val="001B4437"/>
    <w:rsid w:val="001D477D"/>
    <w:rsid w:val="001E3AEB"/>
    <w:rsid w:val="001E6C23"/>
    <w:rsid w:val="001F3AEF"/>
    <w:rsid w:val="001F5F2A"/>
    <w:rsid w:val="00247C84"/>
    <w:rsid w:val="00255C1D"/>
    <w:rsid w:val="002625A5"/>
    <w:rsid w:val="0026721E"/>
    <w:rsid w:val="002809A8"/>
    <w:rsid w:val="00285229"/>
    <w:rsid w:val="00286E8D"/>
    <w:rsid w:val="002A1E72"/>
    <w:rsid w:val="002A6D2E"/>
    <w:rsid w:val="002A710E"/>
    <w:rsid w:val="002B1496"/>
    <w:rsid w:val="002B6FA3"/>
    <w:rsid w:val="002F7548"/>
    <w:rsid w:val="00310B99"/>
    <w:rsid w:val="00311B08"/>
    <w:rsid w:val="00365A05"/>
    <w:rsid w:val="00381D30"/>
    <w:rsid w:val="003A7F61"/>
    <w:rsid w:val="003B2401"/>
    <w:rsid w:val="003B7E46"/>
    <w:rsid w:val="003C5BCA"/>
    <w:rsid w:val="003D1D51"/>
    <w:rsid w:val="003D546F"/>
    <w:rsid w:val="003E282B"/>
    <w:rsid w:val="003E6022"/>
    <w:rsid w:val="003F1278"/>
    <w:rsid w:val="003F2B98"/>
    <w:rsid w:val="004162AA"/>
    <w:rsid w:val="004223A8"/>
    <w:rsid w:val="00480DAE"/>
    <w:rsid w:val="00482386"/>
    <w:rsid w:val="004D2C9D"/>
    <w:rsid w:val="004D6A67"/>
    <w:rsid w:val="004F21C9"/>
    <w:rsid w:val="0050197A"/>
    <w:rsid w:val="005430D3"/>
    <w:rsid w:val="0056373F"/>
    <w:rsid w:val="005721E8"/>
    <w:rsid w:val="005B5F91"/>
    <w:rsid w:val="005E4B1D"/>
    <w:rsid w:val="00600BBB"/>
    <w:rsid w:val="006508E8"/>
    <w:rsid w:val="00676CA2"/>
    <w:rsid w:val="006D5B82"/>
    <w:rsid w:val="006F4BC5"/>
    <w:rsid w:val="007269F8"/>
    <w:rsid w:val="00727A03"/>
    <w:rsid w:val="00754704"/>
    <w:rsid w:val="00767F73"/>
    <w:rsid w:val="00772E23"/>
    <w:rsid w:val="007B77BE"/>
    <w:rsid w:val="007C0D38"/>
    <w:rsid w:val="007D1798"/>
    <w:rsid w:val="007E2A8C"/>
    <w:rsid w:val="007E6AFC"/>
    <w:rsid w:val="007E6E0B"/>
    <w:rsid w:val="007F79DD"/>
    <w:rsid w:val="00801FA3"/>
    <w:rsid w:val="00831E61"/>
    <w:rsid w:val="00850BCA"/>
    <w:rsid w:val="00850C1A"/>
    <w:rsid w:val="00853B65"/>
    <w:rsid w:val="00864BF5"/>
    <w:rsid w:val="0089147E"/>
    <w:rsid w:val="008A4734"/>
    <w:rsid w:val="008B4363"/>
    <w:rsid w:val="00910883"/>
    <w:rsid w:val="00921704"/>
    <w:rsid w:val="00965496"/>
    <w:rsid w:val="00972D64"/>
    <w:rsid w:val="00976A9D"/>
    <w:rsid w:val="00976C7D"/>
    <w:rsid w:val="009826B1"/>
    <w:rsid w:val="00994822"/>
    <w:rsid w:val="009A66D2"/>
    <w:rsid w:val="00A07D2A"/>
    <w:rsid w:val="00A23C13"/>
    <w:rsid w:val="00A5743B"/>
    <w:rsid w:val="00AE3E7D"/>
    <w:rsid w:val="00AF101A"/>
    <w:rsid w:val="00B06371"/>
    <w:rsid w:val="00B22F8A"/>
    <w:rsid w:val="00B317A8"/>
    <w:rsid w:val="00B57B6B"/>
    <w:rsid w:val="00B62FDC"/>
    <w:rsid w:val="00BD266C"/>
    <w:rsid w:val="00BE5397"/>
    <w:rsid w:val="00C53C2C"/>
    <w:rsid w:val="00C91144"/>
    <w:rsid w:val="00D23222"/>
    <w:rsid w:val="00D276DE"/>
    <w:rsid w:val="00D358A8"/>
    <w:rsid w:val="00D467C0"/>
    <w:rsid w:val="00D506B0"/>
    <w:rsid w:val="00D55D32"/>
    <w:rsid w:val="00D6365D"/>
    <w:rsid w:val="00D70CE2"/>
    <w:rsid w:val="00D81641"/>
    <w:rsid w:val="00DA3231"/>
    <w:rsid w:val="00DA4865"/>
    <w:rsid w:val="00DC1D87"/>
    <w:rsid w:val="00DD226E"/>
    <w:rsid w:val="00DF4569"/>
    <w:rsid w:val="00DF7977"/>
    <w:rsid w:val="00E0278E"/>
    <w:rsid w:val="00E406A0"/>
    <w:rsid w:val="00E51068"/>
    <w:rsid w:val="00EB208B"/>
    <w:rsid w:val="00EB3ADD"/>
    <w:rsid w:val="00EB6B02"/>
    <w:rsid w:val="00EC425B"/>
    <w:rsid w:val="00EF19AA"/>
    <w:rsid w:val="00F41934"/>
    <w:rsid w:val="00F51875"/>
    <w:rsid w:val="00F52D83"/>
    <w:rsid w:val="00FC1741"/>
    <w:rsid w:val="00FC581C"/>
    <w:rsid w:val="00FC7B51"/>
    <w:rsid w:val="00FF2B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88125E"/>
  <w15:chartTrackingRefBased/>
  <w15:docId w15:val="{46AA792A-10C6-4D9B-B024-39EAA64F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BCA"/>
  </w:style>
  <w:style w:type="paragraph" w:styleId="Heading1">
    <w:name w:val="heading 1"/>
    <w:basedOn w:val="Normal"/>
    <w:next w:val="Normal"/>
    <w:link w:val="Heading1Char"/>
    <w:uiPriority w:val="9"/>
    <w:qFormat/>
    <w:rsid w:val="00EF19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19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19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19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19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19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19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19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19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9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19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19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F19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19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19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19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19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19AA"/>
    <w:rPr>
      <w:rFonts w:eastAsiaTheme="majorEastAsia" w:cstheme="majorBidi"/>
      <w:color w:val="272727" w:themeColor="text1" w:themeTint="D8"/>
    </w:rPr>
  </w:style>
  <w:style w:type="paragraph" w:styleId="Title">
    <w:name w:val="Title"/>
    <w:basedOn w:val="Normal"/>
    <w:next w:val="Normal"/>
    <w:link w:val="TitleChar"/>
    <w:uiPriority w:val="10"/>
    <w:qFormat/>
    <w:rsid w:val="00EF19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9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19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19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19AA"/>
    <w:pPr>
      <w:spacing w:before="160"/>
      <w:jc w:val="center"/>
    </w:pPr>
    <w:rPr>
      <w:i/>
      <w:iCs/>
      <w:color w:val="404040" w:themeColor="text1" w:themeTint="BF"/>
    </w:rPr>
  </w:style>
  <w:style w:type="character" w:customStyle="1" w:styleId="QuoteChar">
    <w:name w:val="Quote Char"/>
    <w:basedOn w:val="DefaultParagraphFont"/>
    <w:link w:val="Quote"/>
    <w:uiPriority w:val="29"/>
    <w:rsid w:val="00EF19AA"/>
    <w:rPr>
      <w:i/>
      <w:iCs/>
      <w:color w:val="404040" w:themeColor="text1" w:themeTint="BF"/>
    </w:rPr>
  </w:style>
  <w:style w:type="paragraph" w:styleId="ListParagraph">
    <w:name w:val="List Paragraph"/>
    <w:basedOn w:val="Normal"/>
    <w:uiPriority w:val="34"/>
    <w:qFormat/>
    <w:rsid w:val="00EF19AA"/>
    <w:pPr>
      <w:ind w:left="720"/>
      <w:contextualSpacing/>
    </w:pPr>
  </w:style>
  <w:style w:type="character" w:styleId="IntenseEmphasis">
    <w:name w:val="Intense Emphasis"/>
    <w:basedOn w:val="DefaultParagraphFont"/>
    <w:uiPriority w:val="21"/>
    <w:qFormat/>
    <w:rsid w:val="00EF19AA"/>
    <w:rPr>
      <w:i/>
      <w:iCs/>
      <w:color w:val="0F4761" w:themeColor="accent1" w:themeShade="BF"/>
    </w:rPr>
  </w:style>
  <w:style w:type="paragraph" w:styleId="IntenseQuote">
    <w:name w:val="Intense Quote"/>
    <w:basedOn w:val="Normal"/>
    <w:next w:val="Normal"/>
    <w:link w:val="IntenseQuoteChar"/>
    <w:uiPriority w:val="30"/>
    <w:qFormat/>
    <w:rsid w:val="00EF19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19AA"/>
    <w:rPr>
      <w:i/>
      <w:iCs/>
      <w:color w:val="0F4761" w:themeColor="accent1" w:themeShade="BF"/>
    </w:rPr>
  </w:style>
  <w:style w:type="character" w:styleId="IntenseReference">
    <w:name w:val="Intense Reference"/>
    <w:basedOn w:val="DefaultParagraphFont"/>
    <w:uiPriority w:val="32"/>
    <w:qFormat/>
    <w:rsid w:val="00EF19AA"/>
    <w:rPr>
      <w:b/>
      <w:bCs/>
      <w:smallCaps/>
      <w:color w:val="0F4761" w:themeColor="accent1" w:themeShade="BF"/>
      <w:spacing w:val="5"/>
    </w:rPr>
  </w:style>
  <w:style w:type="paragraph" w:styleId="Caption">
    <w:name w:val="caption"/>
    <w:basedOn w:val="Normal"/>
    <w:next w:val="Normal"/>
    <w:uiPriority w:val="35"/>
    <w:unhideWhenUsed/>
    <w:qFormat/>
    <w:rsid w:val="00B06371"/>
    <w:pPr>
      <w:spacing w:after="200" w:line="240" w:lineRule="auto"/>
      <w:jc w:val="center"/>
    </w:pPr>
    <w:rPr>
      <w:rFonts w:ascii="Times New Roman" w:hAnsi="Times New Roman"/>
      <w:iCs/>
      <w:kern w:val="0"/>
      <w:szCs w:val="18"/>
      <w14:ligatures w14:val="none"/>
    </w:rPr>
  </w:style>
  <w:style w:type="table" w:styleId="TableGrid">
    <w:name w:val="Table Grid"/>
    <w:basedOn w:val="TableNormal"/>
    <w:uiPriority w:val="39"/>
    <w:rsid w:val="00B0637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5A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A05"/>
  </w:style>
  <w:style w:type="paragraph" w:styleId="Footer">
    <w:name w:val="footer"/>
    <w:basedOn w:val="Normal"/>
    <w:link w:val="FooterChar"/>
    <w:uiPriority w:val="99"/>
    <w:unhideWhenUsed/>
    <w:rsid w:val="00365A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A05"/>
  </w:style>
  <w:style w:type="character" w:styleId="PlaceholderText">
    <w:name w:val="Placeholder Text"/>
    <w:basedOn w:val="DefaultParagraphFont"/>
    <w:uiPriority w:val="99"/>
    <w:semiHidden/>
    <w:rsid w:val="00365A05"/>
    <w:rPr>
      <w:color w:val="666666"/>
    </w:rPr>
  </w:style>
  <w:style w:type="paragraph" w:styleId="Revision">
    <w:name w:val="Revision"/>
    <w:hidden/>
    <w:uiPriority w:val="99"/>
    <w:semiHidden/>
    <w:rsid w:val="005B5F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869486">
      <w:bodyDiv w:val="1"/>
      <w:marLeft w:val="0"/>
      <w:marRight w:val="0"/>
      <w:marTop w:val="0"/>
      <w:marBottom w:val="0"/>
      <w:divBdr>
        <w:top w:val="none" w:sz="0" w:space="0" w:color="auto"/>
        <w:left w:val="none" w:sz="0" w:space="0" w:color="auto"/>
        <w:bottom w:val="none" w:sz="0" w:space="0" w:color="auto"/>
        <w:right w:val="none" w:sz="0" w:space="0" w:color="auto"/>
      </w:divBdr>
    </w:div>
    <w:div w:id="1083529320">
      <w:bodyDiv w:val="1"/>
      <w:marLeft w:val="0"/>
      <w:marRight w:val="0"/>
      <w:marTop w:val="0"/>
      <w:marBottom w:val="0"/>
      <w:divBdr>
        <w:top w:val="none" w:sz="0" w:space="0" w:color="auto"/>
        <w:left w:val="none" w:sz="0" w:space="0" w:color="auto"/>
        <w:bottom w:val="none" w:sz="0" w:space="0" w:color="auto"/>
        <w:right w:val="none" w:sz="0" w:space="0" w:color="auto"/>
      </w:divBdr>
    </w:div>
    <w:div w:id="170363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svg"/><Relationship Id="rId34" Type="http://schemas.openxmlformats.org/officeDocument/2006/relationships/image" Target="media/image29.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image" Target="media/image28.sv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svg"/><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 Id="rId35" Type="http://schemas.openxmlformats.org/officeDocument/2006/relationships/image" Target="media/image30.sv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5</Pages>
  <Words>1174</Words>
  <Characters>6368</Characters>
  <Application>Microsoft Office Word</Application>
  <DocSecurity>0</DocSecurity>
  <Lines>227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Kaul, Himmat</dc:creator>
  <cp:keywords/>
  <dc:description/>
  <cp:lastModifiedBy>Kaul, Himmat</cp:lastModifiedBy>
  <cp:revision>26</cp:revision>
  <cp:lastPrinted>2025-01-24T19:31:00Z</cp:lastPrinted>
  <dcterms:created xsi:type="dcterms:W3CDTF">2025-01-24T04:14:00Z</dcterms:created>
  <dcterms:modified xsi:type="dcterms:W3CDTF">2025-01-24T20:19:00Z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20aed8cb1cb81070e5c6b1457db110f055ec8f59a5bc996ab35058c749a10455</vt:lpwstr>
  </property>
</Properties>
</file>