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0D66AFDA"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 xml:space="preserve">Submission </w:t>
      </w:r>
    </w:p>
    <w:p w14:paraId="0B94036A" w14:textId="2F689893"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r w:rsidR="00A96964">
        <w:rPr>
          <w:rFonts w:ascii="Arial" w:hAnsi="Arial" w:cs="Arial"/>
          <w:lang w:val="en"/>
        </w:rPr>
        <w:t>Himneesh</w:t>
      </w:r>
      <w:proofErr w:type="spellEnd"/>
      <w:r w:rsidR="00A96964">
        <w:rPr>
          <w:rFonts w:ascii="Arial" w:hAnsi="Arial" w:cs="Arial"/>
          <w:lang w:val="en"/>
        </w:rPr>
        <w:t xml:space="preserve"> </w:t>
      </w:r>
      <w:proofErr w:type="spellStart"/>
      <w:r w:rsidR="00A96964">
        <w:rPr>
          <w:rFonts w:ascii="Arial" w:hAnsi="Arial" w:cs="Arial"/>
          <w:lang w:val="en"/>
        </w:rPr>
        <w:t>Bhatte</w:t>
      </w:r>
      <w:proofErr w:type="spellEnd"/>
    </w:p>
    <w:p w14:paraId="677DC39A" w14:textId="5D6B2D5B"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96964">
        <w:rPr>
          <w:rFonts w:ascii="Arial" w:hAnsi="Arial" w:cs="Arial"/>
          <w:lang w:val="en"/>
        </w:rPr>
        <w:t>himneesh.bhatte16158@sakec.ac.in</w:t>
      </w:r>
    </w:p>
    <w:p w14:paraId="4D7EECF3" w14:textId="573DB085"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A96964" w:rsidRPr="00A96964">
        <w:rPr>
          <w:rFonts w:ascii="Arial" w:hAnsi="Arial" w:cs="Arial"/>
          <w:b/>
          <w:bCs/>
        </w:rPr>
        <w:t>Psychology</w:t>
      </w:r>
    </w:p>
    <w:p w14:paraId="19551121" w14:textId="39860DA4"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56399D" w:rsidRPr="0056399D">
        <w:rPr>
          <w:rFonts w:ascii="Arial" w:hAnsi="Arial" w:cs="Arial"/>
          <w:lang w:val="en"/>
        </w:rPr>
        <w:t>https://www.tandfonline.com/doi/full/10.31887/DCNS.2011.13.4/cotte</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9B7CF2A"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741AC" w:rsidRPr="00D741AC">
        <w:rPr>
          <w:rFonts w:ascii="Arial" w:hAnsi="Arial" w:cs="Arial"/>
        </w:rPr>
        <w:t>Summarize the efficacy of psychology for treating anxiety disorders, highlighting its components, effectiveness in clinical trials and real-world settings, and the limitations of current meta-analyses.</w:t>
      </w:r>
    </w:p>
    <w:p w14:paraId="2A52CA37" w14:textId="3B933BED" w:rsidR="00234B39" w:rsidRDefault="00000000" w:rsidP="00D741AC">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741AC" w:rsidRPr="00D741AC">
        <w:rPr>
          <w:rFonts w:ascii="Arial" w:hAnsi="Arial" w:cs="Arial"/>
          <w:b/>
          <w:bCs/>
        </w:rPr>
        <w:t xml:space="preserve">Psychology </w:t>
      </w:r>
      <w:r w:rsidR="00D741AC" w:rsidRPr="00D741AC">
        <w:rPr>
          <w:rFonts w:ascii="Arial" w:hAnsi="Arial" w:cs="Arial"/>
        </w:rPr>
        <w:t>is a highly effective treatment for anxiety disorders. Its components include cognitive-</w:t>
      </w:r>
      <w:proofErr w:type="spellStart"/>
      <w:r w:rsidR="00D741AC" w:rsidRPr="00D741AC">
        <w:rPr>
          <w:rFonts w:ascii="Arial" w:hAnsi="Arial" w:cs="Arial"/>
        </w:rPr>
        <w:t>behavioral</w:t>
      </w:r>
      <w:proofErr w:type="spellEnd"/>
      <w:r w:rsidR="00D741AC" w:rsidRPr="00D741AC">
        <w:rPr>
          <w:rFonts w:ascii="Arial" w:hAnsi="Arial" w:cs="Arial"/>
        </w:rPr>
        <w:t xml:space="preserve"> therapy (CBT), exposure therapy, and mindfulness-based therapies. These approaches have been shown to reduce symptoms in numerous clinical trials. In real-world settings, psychology often outperforms medication. However, current meta-analyses may underestimate its effectiveness due to publication bias and methodological limitations.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08E9A87C" w:rsidR="00234B39" w:rsidRDefault="00000000" w:rsidP="00D741AC">
      <w:pPr>
        <w:pStyle w:val="NormalWeb"/>
        <w:divId w:val="465317432"/>
        <w:rPr>
          <w:rFonts w:ascii="Arial" w:hAnsi="Arial" w:cs="Arial"/>
          <w:lang w:val="en"/>
        </w:rPr>
      </w:pPr>
      <w:r>
        <w:rPr>
          <w:rStyle w:val="Strong"/>
          <w:rFonts w:ascii="Arial" w:hAnsi="Arial" w:cs="Arial"/>
          <w:lang w:val="en"/>
        </w:rPr>
        <w:t>Description</w:t>
      </w:r>
      <w:r w:rsidR="00D741AC">
        <w:rPr>
          <w:rStyle w:val="Strong"/>
          <w:rFonts w:ascii="Arial" w:hAnsi="Arial" w:cs="Arial"/>
          <w:lang w:val="en"/>
        </w:rPr>
        <w:t xml:space="preserve">: </w:t>
      </w:r>
      <w:r w:rsidR="00D741AC" w:rsidRPr="00D741AC">
        <w:rPr>
          <w:rFonts w:ascii="Arial" w:hAnsi="Arial" w:cs="Arial"/>
        </w:rPr>
        <w:t>Psychology effectively treats anxiety disorders through components like CBT, exposure therapy, and mindfulness. Clinical trials confirm symptom reduction, often surpassing medication in real-world settings. However, meta-analyses may understate its effectiveness due to publication bias and methodological limitations</w:t>
      </w:r>
    </w:p>
    <w:p w14:paraId="3E7B3821" w14:textId="58638736" w:rsidR="00234B39" w:rsidRDefault="00000000" w:rsidP="00D741AC">
      <w:pPr>
        <w:pStyle w:val="NormalWeb"/>
        <w:divId w:val="465317432"/>
        <w:rPr>
          <w:rFonts w:ascii="Arial" w:hAnsi="Arial" w:cs="Arial"/>
        </w:rPr>
      </w:pPr>
      <w:r>
        <w:rPr>
          <w:rStyle w:val="Strong"/>
          <w:rFonts w:ascii="Arial" w:hAnsi="Arial" w:cs="Arial"/>
          <w:lang w:val="en"/>
        </w:rPr>
        <w:t>Generated Summary</w:t>
      </w:r>
      <w:r w:rsidR="00D741AC">
        <w:rPr>
          <w:rStyle w:val="Strong"/>
          <w:rFonts w:ascii="Arial" w:hAnsi="Arial" w:cs="Arial"/>
          <w:lang w:val="en"/>
        </w:rPr>
        <w:t xml:space="preserve">: </w:t>
      </w:r>
      <w:r w:rsidR="00C57E55" w:rsidRPr="00C57E55">
        <w:rPr>
          <w:rFonts w:ascii="Arial" w:hAnsi="Arial" w:cs="Arial"/>
        </w:rPr>
        <w:t xml:space="preserve">Psychology effectively addresses anxiety disorders through techniques like Cognitive </w:t>
      </w:r>
      <w:proofErr w:type="spellStart"/>
      <w:r w:rsidR="00C57E55" w:rsidRPr="00C57E55">
        <w:rPr>
          <w:rFonts w:ascii="Arial" w:hAnsi="Arial" w:cs="Arial"/>
        </w:rPr>
        <w:t>Behavioral</w:t>
      </w:r>
      <w:proofErr w:type="spellEnd"/>
      <w:r w:rsidR="00C57E55" w:rsidRPr="00C57E55">
        <w:rPr>
          <w:rFonts w:ascii="Arial" w:hAnsi="Arial" w:cs="Arial"/>
        </w:rPr>
        <w:t xml:space="preserve"> Therapy (CBT), exposure therapy, and mindfulness. These methods reduce symptoms significantly in clinical trials and often perform better than medication in everyday settings. Key insights include that while psychological treatments are generally very effective, current reviews may not fully reflect their success due to biases in publication and research methods. This highlights the need for more thorough and unbiased research to better understand and accurately represent the full benefits of psychological treatments for anxiety</w:t>
      </w:r>
      <w:r w:rsidR="00C57E55">
        <w:rPr>
          <w:rFonts w:ascii="Arial" w:hAnsi="Arial" w:cs="Arial"/>
        </w:rPr>
        <w:t>.</w:t>
      </w:r>
    </w:p>
    <w:p w14:paraId="2B43B8A8" w14:textId="77777777" w:rsidR="00C57E55" w:rsidRPr="00C57E55" w:rsidRDefault="00C57E55" w:rsidP="00D741AC">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04780EFD"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C57E55" w:rsidRPr="00C57E55">
        <w:t xml:space="preserve"> </w:t>
      </w:r>
      <w:r w:rsidR="00C57E55" w:rsidRPr="00C57E55">
        <w:rPr>
          <w:rFonts w:ascii="Arial" w:hAnsi="Arial" w:cs="Arial"/>
        </w:rPr>
        <w:t xml:space="preserve">Summarize the effectiveness of Cognitive </w:t>
      </w:r>
      <w:proofErr w:type="spellStart"/>
      <w:r w:rsidR="00C57E55" w:rsidRPr="00C57E55">
        <w:rPr>
          <w:rFonts w:ascii="Arial" w:hAnsi="Arial" w:cs="Arial"/>
        </w:rPr>
        <w:t>Behavioral</w:t>
      </w:r>
      <w:proofErr w:type="spellEnd"/>
      <w:r w:rsidR="00C57E55" w:rsidRPr="00C57E55">
        <w:rPr>
          <w:rFonts w:ascii="Arial" w:hAnsi="Arial" w:cs="Arial"/>
        </w:rPr>
        <w:t xml:space="preserve"> Therapy (CBT) for anxiety disorders, noting its efficacy in clinical trials and real-world settings, methodological issues like lack of intention-to-treat (ITT) analyses, the promise of mindfulness-based therapies, and the potential benefits of pharmacological augmentation to enhance CBT</w:t>
      </w:r>
      <w:r w:rsidR="00C57E55">
        <w:rPr>
          <w:rFonts w:ascii="Arial" w:hAnsi="Arial" w:cs="Arial"/>
        </w:rPr>
        <w:t>.</w:t>
      </w:r>
      <w:r>
        <w:rPr>
          <w:rFonts w:ascii="Arial" w:hAnsi="Arial" w:cs="Arial"/>
          <w:lang w:val="en"/>
        </w:rPr>
        <w:t xml:space="preserve"> </w:t>
      </w:r>
    </w:p>
    <w:p w14:paraId="5EC7C626" w14:textId="16ECA3FC" w:rsidR="00234B39" w:rsidRPr="00C57E55" w:rsidRDefault="00000000">
      <w:pPr>
        <w:pStyle w:val="NormalWeb"/>
        <w:divId w:val="465317432"/>
        <w:rPr>
          <w:rFonts w:ascii="Arial" w:hAnsi="Arial" w:cs="Arial"/>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r w:rsidR="00C57E55" w:rsidRPr="00C57E55">
        <w:rPr>
          <w:rFonts w:ascii="Arial" w:hAnsi="Arial" w:cs="Arial"/>
        </w:rPr>
        <w:t xml:space="preserve">Cognitive </w:t>
      </w:r>
      <w:proofErr w:type="spellStart"/>
      <w:r w:rsidR="00C57E55" w:rsidRPr="00C57E55">
        <w:rPr>
          <w:rFonts w:ascii="Arial" w:hAnsi="Arial" w:cs="Arial"/>
        </w:rPr>
        <w:t>Behavioral</w:t>
      </w:r>
      <w:proofErr w:type="spellEnd"/>
      <w:r w:rsidR="00C57E55" w:rsidRPr="00C57E55">
        <w:rPr>
          <w:rFonts w:ascii="Arial" w:hAnsi="Arial" w:cs="Arial"/>
        </w:rPr>
        <w:t xml:space="preserve"> Therapy (CBT) is highly effective for treating anxiety disorders, showing strong results in clinical trials and real-world settings. However, many studies lack intention-to-treat (ITT) analyses, which could impact the accuracy of reported effectiveness. Newer therapies, such as mindfulness-based approaches, also show promise with significant improvement in anxiety symptoms. Additionally, combining CBT with pharmacological agents like glucocorticoids or d-</w:t>
      </w:r>
      <w:proofErr w:type="spellStart"/>
      <w:r w:rsidR="00C57E55" w:rsidRPr="00C57E55">
        <w:rPr>
          <w:rFonts w:ascii="Arial" w:hAnsi="Arial" w:cs="Arial"/>
        </w:rPr>
        <w:t>cycloserine</w:t>
      </w:r>
      <w:proofErr w:type="spellEnd"/>
      <w:r w:rsidR="00C57E55" w:rsidRPr="00C57E55">
        <w:rPr>
          <w:rFonts w:ascii="Arial" w:hAnsi="Arial" w:cs="Arial"/>
        </w:rPr>
        <w:t xml:space="preserve"> may enhance its efficacy, particularly in fear extinction processes. Despite these advances, methodological limitations and varying study quality suggest the need for continued research to fully understand and optimize CBT’s benefits.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EE458DC" w:rsidR="00234B39" w:rsidRDefault="00000000">
      <w:pPr>
        <w:pStyle w:val="NormalWeb"/>
        <w:divId w:val="465317432"/>
        <w:rPr>
          <w:rFonts w:ascii="Arial" w:hAnsi="Arial" w:cs="Arial"/>
          <w:lang w:val="en"/>
        </w:rPr>
      </w:pPr>
      <w:r>
        <w:rPr>
          <w:rStyle w:val="Strong"/>
          <w:rFonts w:ascii="Arial" w:hAnsi="Arial" w:cs="Arial"/>
          <w:lang w:val="en"/>
        </w:rPr>
        <w:t>Description</w:t>
      </w:r>
      <w:r w:rsidR="00C57E55">
        <w:rPr>
          <w:rStyle w:val="Strong"/>
          <w:rFonts w:ascii="Arial" w:hAnsi="Arial" w:cs="Arial"/>
          <w:lang w:val="en"/>
        </w:rPr>
        <w:t xml:space="preserve">: </w:t>
      </w:r>
      <w:r w:rsidR="00C57E55" w:rsidRPr="00C57E55">
        <w:rPr>
          <w:rFonts w:ascii="Arial" w:hAnsi="Arial" w:cs="Arial"/>
        </w:rPr>
        <w:t xml:space="preserve">Summarize the effectiveness of Cognitive </w:t>
      </w:r>
      <w:proofErr w:type="spellStart"/>
      <w:r w:rsidR="00C57E55" w:rsidRPr="00C57E55">
        <w:rPr>
          <w:rFonts w:ascii="Arial" w:hAnsi="Arial" w:cs="Arial"/>
        </w:rPr>
        <w:t>Behavioral</w:t>
      </w:r>
      <w:proofErr w:type="spellEnd"/>
      <w:r w:rsidR="00C57E55" w:rsidRPr="00C57E55">
        <w:rPr>
          <w:rFonts w:ascii="Arial" w:hAnsi="Arial" w:cs="Arial"/>
        </w:rPr>
        <w:t xml:space="preserve"> Therapy (CBT) for treating anxiety disorders, highlighting its success in clinical trials and real-world settings, issues with intention-to-treat (ITT) analyses, the benefits of mindfulness-based therapies, and the potential of combining CBT with pharmacological treatments</w:t>
      </w:r>
      <w:r w:rsidR="00C57E55" w:rsidRPr="00C57E55">
        <w:rPr>
          <w:rFonts w:ascii="Arial" w:hAnsi="Arial" w:cs="Arial"/>
          <w:b/>
          <w:bCs/>
        </w:rPr>
        <w:t>.</w:t>
      </w:r>
    </w:p>
    <w:p w14:paraId="13093686" w14:textId="3A97DE7C" w:rsidR="00234B39" w:rsidRPr="00C57E55" w:rsidRDefault="00000000">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C57E55">
        <w:rPr>
          <w:rStyle w:val="Strong"/>
          <w:rFonts w:ascii="Arial" w:hAnsi="Arial" w:cs="Arial"/>
          <w:lang w:val="en"/>
        </w:rPr>
        <w:t>:</w:t>
      </w:r>
      <w:proofErr w:type="gramEnd"/>
      <w:r w:rsidR="00C57E55">
        <w:rPr>
          <w:rStyle w:val="Strong"/>
          <w:rFonts w:ascii="Arial" w:hAnsi="Arial" w:cs="Arial"/>
          <w:lang w:val="en"/>
        </w:rPr>
        <w:t xml:space="preserve"> </w:t>
      </w:r>
      <w:r w:rsidR="00C57E55" w:rsidRPr="00C57E55">
        <w:rPr>
          <w:rFonts w:ascii="Arial" w:hAnsi="Arial" w:cs="Arial"/>
        </w:rPr>
        <w:t xml:space="preserve">Cognitive </w:t>
      </w:r>
      <w:proofErr w:type="spellStart"/>
      <w:r w:rsidR="00C57E55" w:rsidRPr="00C57E55">
        <w:rPr>
          <w:rFonts w:ascii="Arial" w:hAnsi="Arial" w:cs="Arial"/>
        </w:rPr>
        <w:t>Behavioral</w:t>
      </w:r>
      <w:proofErr w:type="spellEnd"/>
      <w:r w:rsidR="00C57E55" w:rsidRPr="00C57E55">
        <w:rPr>
          <w:rFonts w:ascii="Arial" w:hAnsi="Arial" w:cs="Arial"/>
        </w:rPr>
        <w:t xml:space="preserve"> Therapy (CBT) is highly effective for treating anxiety disorders, demonstrating substantial success in both clinical trials and real-world applications. Despite its proven efficacy, many studies lack intention-to-treat (ITT) analyses, which can affect the accuracy of the reported outcomes. Mindfulness-based therapies, a newer approach, also show significant promise for anxiety relief. Combining CBT with pharmacological treatments, such as glucocorticoids or d-</w:t>
      </w:r>
      <w:proofErr w:type="spellStart"/>
      <w:r w:rsidR="00C57E55" w:rsidRPr="00C57E55">
        <w:rPr>
          <w:rFonts w:ascii="Arial" w:hAnsi="Arial" w:cs="Arial"/>
        </w:rPr>
        <w:t>cycloserine</w:t>
      </w:r>
      <w:proofErr w:type="spellEnd"/>
      <w:r w:rsidR="00C57E55" w:rsidRPr="00C57E55">
        <w:rPr>
          <w:rFonts w:ascii="Arial" w:hAnsi="Arial" w:cs="Arial"/>
        </w:rPr>
        <w:t>, could further enhance its effectiveness, particularly in fear extinction processes. Overall, while CBT remains a leading treatment option, addressing methodological concerns and exploring new therapy combinations could optimize results and offer additional benefits.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67911A4" w:rsidR="00234B39" w:rsidRDefault="00000000">
      <w:pPr>
        <w:pStyle w:val="NormalWeb"/>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C57E55" w:rsidRPr="00C57E55">
        <w:rPr>
          <w:rFonts w:ascii="Arial" w:hAnsi="Arial" w:cs="Arial"/>
        </w:rPr>
        <w:t xml:space="preserve">Recent meta-analyses affirm that Cognitive </w:t>
      </w:r>
      <w:proofErr w:type="spellStart"/>
      <w:r w:rsidR="00C57E55" w:rsidRPr="00C57E55">
        <w:rPr>
          <w:rFonts w:ascii="Arial" w:hAnsi="Arial" w:cs="Arial"/>
        </w:rPr>
        <w:t>Behavioral</w:t>
      </w:r>
      <w:proofErr w:type="spellEnd"/>
      <w:r w:rsidR="00C57E55" w:rsidRPr="00C57E55">
        <w:rPr>
          <w:rFonts w:ascii="Arial" w:hAnsi="Arial" w:cs="Arial"/>
        </w:rPr>
        <w:t xml:space="preserve"> Therapy (CBT) is highly effective for treating anxiety disorders, with controlled effect sizes ranging from small (0.35) in panic disorder to large (1.37) in obsessive-compulsive disorder. However, methodological issues, such as the lack of intention-to-treat (ITT) analyses in many studies, may lead to an overestimation of CBT’s effectiveness. ITT analyses, which include all participants regardless of dropout, often show smaller effect sizes compared to completer analyses. Newer mindfulness-based therapies, a "third wave" of CBT, exhibit promising results with a large effect size of 0.97 for improving anxiety. Combining CBT </w:t>
      </w:r>
      <w:r w:rsidR="00C57E55" w:rsidRPr="00C57E55">
        <w:rPr>
          <w:rFonts w:ascii="Arial" w:hAnsi="Arial" w:cs="Arial"/>
        </w:rPr>
        <w:lastRenderedPageBreak/>
        <w:t>with pharmacological agents like glucocorticoids or d-</w:t>
      </w:r>
      <w:proofErr w:type="spellStart"/>
      <w:r w:rsidR="00C57E55" w:rsidRPr="00C57E55">
        <w:rPr>
          <w:rFonts w:ascii="Arial" w:hAnsi="Arial" w:cs="Arial"/>
        </w:rPr>
        <w:t>cycloserine</w:t>
      </w:r>
      <w:proofErr w:type="spellEnd"/>
      <w:r w:rsidR="00C57E55" w:rsidRPr="00C57E55">
        <w:rPr>
          <w:rFonts w:ascii="Arial" w:hAnsi="Arial" w:cs="Arial"/>
        </w:rPr>
        <w:t>, which enhance fear extinction, shows potential for improving treatment outcomes. Despite these advancements, the limited high-quality studies with ITT data and methodological inconsistencies highlight the need for more rigorous research to accurately assess CBT's effectiveness.</w:t>
      </w:r>
    </w:p>
    <w:p w14:paraId="2DA929A9" w14:textId="77777777" w:rsidR="00CE5830" w:rsidRPr="00CE5830" w:rsidRDefault="00000000" w:rsidP="00CE5830">
      <w:pPr>
        <w:pStyle w:val="NormalWeb"/>
        <w:ind w:left="300"/>
        <w:divId w:val="465317432"/>
        <w:rPr>
          <w:rFonts w:ascii="Arial" w:hAnsi="Arial" w:cs="Arial"/>
        </w:rPr>
      </w:pPr>
      <w:r>
        <w:rPr>
          <w:rStyle w:val="Strong"/>
          <w:rFonts w:ascii="Arial" w:hAnsi="Arial" w:cs="Arial"/>
          <w:lang w:val="en"/>
        </w:rPr>
        <w:t>Potential Applications</w:t>
      </w:r>
      <w:r w:rsidR="00CE5830">
        <w:rPr>
          <w:rStyle w:val="Strong"/>
          <w:rFonts w:ascii="Arial" w:hAnsi="Arial" w:cs="Arial"/>
          <w:lang w:val="en"/>
        </w:rPr>
        <w:t>:</w:t>
      </w:r>
      <w:r w:rsidR="00CE5830">
        <w:rPr>
          <w:rFonts w:ascii="Arial" w:hAnsi="Arial" w:cs="Arial"/>
          <w:lang w:val="en"/>
        </w:rPr>
        <w:t xml:space="preserve"> </w:t>
      </w:r>
      <w:r w:rsidR="00CE5830" w:rsidRPr="00CE5830">
        <w:rPr>
          <w:rFonts w:ascii="Arial" w:hAnsi="Arial" w:cs="Arial"/>
        </w:rPr>
        <w:t>Potential applications of the findings on CBT and anxiety disorders include:</w:t>
      </w:r>
    </w:p>
    <w:p w14:paraId="4DAFF263" w14:textId="77777777" w:rsidR="00CE5830" w:rsidRPr="00CE5830" w:rsidRDefault="00CE5830" w:rsidP="00CE5830">
      <w:pPr>
        <w:pStyle w:val="NormalWeb"/>
        <w:numPr>
          <w:ilvl w:val="0"/>
          <w:numId w:val="9"/>
        </w:numPr>
        <w:divId w:val="465317432"/>
        <w:rPr>
          <w:rFonts w:ascii="Arial" w:hAnsi="Arial" w:cs="Arial"/>
        </w:rPr>
      </w:pPr>
      <w:r w:rsidRPr="00CE5830">
        <w:rPr>
          <w:rFonts w:ascii="Arial" w:hAnsi="Arial" w:cs="Arial"/>
          <w:b/>
          <w:bCs/>
        </w:rPr>
        <w:t>Clinical Practice</w:t>
      </w:r>
      <w:r w:rsidRPr="00CE5830">
        <w:rPr>
          <w:rFonts w:ascii="Arial" w:hAnsi="Arial" w:cs="Arial"/>
        </w:rPr>
        <w:t>: Integrating CBT with mindfulness-based therapies can enhance treatment outcomes for patients with anxiety disorders. Clinicians might adopt a combined approach, incorporating both established CBT techniques and newer mindfulness strategies.</w:t>
      </w:r>
    </w:p>
    <w:p w14:paraId="71F2B06E" w14:textId="77777777" w:rsidR="00CE5830" w:rsidRPr="00CE5830" w:rsidRDefault="00CE5830" w:rsidP="00CE5830">
      <w:pPr>
        <w:pStyle w:val="NormalWeb"/>
        <w:numPr>
          <w:ilvl w:val="0"/>
          <w:numId w:val="9"/>
        </w:numPr>
        <w:divId w:val="465317432"/>
        <w:rPr>
          <w:rFonts w:ascii="Arial" w:hAnsi="Arial" w:cs="Arial"/>
        </w:rPr>
      </w:pPr>
      <w:r w:rsidRPr="00CE5830">
        <w:rPr>
          <w:rFonts w:ascii="Arial" w:hAnsi="Arial" w:cs="Arial"/>
          <w:b/>
          <w:bCs/>
        </w:rPr>
        <w:t>Pharmacological Enhancement</w:t>
      </w:r>
      <w:r w:rsidRPr="00CE5830">
        <w:rPr>
          <w:rFonts w:ascii="Arial" w:hAnsi="Arial" w:cs="Arial"/>
        </w:rPr>
        <w:t>: Combining CBT with pharmacological agents like glucocorticoids or d-</w:t>
      </w:r>
      <w:proofErr w:type="spellStart"/>
      <w:r w:rsidRPr="00CE5830">
        <w:rPr>
          <w:rFonts w:ascii="Arial" w:hAnsi="Arial" w:cs="Arial"/>
        </w:rPr>
        <w:t>cycloserine</w:t>
      </w:r>
      <w:proofErr w:type="spellEnd"/>
      <w:r w:rsidRPr="00CE5830">
        <w:rPr>
          <w:rFonts w:ascii="Arial" w:hAnsi="Arial" w:cs="Arial"/>
        </w:rPr>
        <w:t xml:space="preserve"> could improve efficacy, offering a dual approach to treating anxiety disorders. This could be explored in clinical trials to optimize treatment protocols.</w:t>
      </w:r>
    </w:p>
    <w:p w14:paraId="06675E75" w14:textId="77777777" w:rsidR="00CE5830" w:rsidRPr="00CE5830" w:rsidRDefault="00CE5830" w:rsidP="00CE5830">
      <w:pPr>
        <w:pStyle w:val="NormalWeb"/>
        <w:numPr>
          <w:ilvl w:val="0"/>
          <w:numId w:val="9"/>
        </w:numPr>
        <w:divId w:val="465317432"/>
        <w:rPr>
          <w:rFonts w:ascii="Arial" w:hAnsi="Arial" w:cs="Arial"/>
        </w:rPr>
      </w:pPr>
      <w:r w:rsidRPr="00CE5830">
        <w:rPr>
          <w:rFonts w:ascii="Arial" w:hAnsi="Arial" w:cs="Arial"/>
          <w:b/>
          <w:bCs/>
        </w:rPr>
        <w:t>Research Focus</w:t>
      </w:r>
      <w:r w:rsidRPr="00CE5830">
        <w:rPr>
          <w:rFonts w:ascii="Arial" w:hAnsi="Arial" w:cs="Arial"/>
        </w:rPr>
        <w:t>: Future studies should prioritize high-quality randomized controlled trials with intention-to-treat analyses to provide a clearer picture of CBT’s effectiveness. Addressing methodological issues can lead to more accurate assessments and better treatment recommendations.</w:t>
      </w:r>
    </w:p>
    <w:p w14:paraId="469F5099" w14:textId="77777777" w:rsidR="00CE5830" w:rsidRPr="00CE5830" w:rsidRDefault="00CE5830" w:rsidP="00CE5830">
      <w:pPr>
        <w:pStyle w:val="NormalWeb"/>
        <w:numPr>
          <w:ilvl w:val="0"/>
          <w:numId w:val="9"/>
        </w:numPr>
        <w:divId w:val="465317432"/>
        <w:rPr>
          <w:rFonts w:ascii="Arial" w:hAnsi="Arial" w:cs="Arial"/>
        </w:rPr>
      </w:pPr>
      <w:r w:rsidRPr="00CE5830">
        <w:rPr>
          <w:rFonts w:ascii="Arial" w:hAnsi="Arial" w:cs="Arial"/>
          <w:b/>
          <w:bCs/>
        </w:rPr>
        <w:t>Training and Education</w:t>
      </w:r>
      <w:r w:rsidRPr="00CE5830">
        <w:rPr>
          <w:rFonts w:ascii="Arial" w:hAnsi="Arial" w:cs="Arial"/>
        </w:rPr>
        <w:t>: Incorporating findings into training programs for therapists to include both traditional and new CBT approaches, as well as understanding the role of pharmacological enhancements, can improve therapeutic outcomes and patient care.</w:t>
      </w:r>
    </w:p>
    <w:p w14:paraId="56254F6B" w14:textId="77777777" w:rsidR="00CE5830" w:rsidRDefault="00CE5830">
      <w:pPr>
        <w:pStyle w:val="NormalWeb"/>
        <w:divId w:val="465317432"/>
        <w:rPr>
          <w:rFonts w:ascii="Arial" w:hAnsi="Arial" w:cs="Arial"/>
          <w:lang w:val="en"/>
        </w:rPr>
      </w:pPr>
    </w:p>
    <w:p w14:paraId="0AD022B1" w14:textId="77777777" w:rsidR="00CE5830" w:rsidRDefault="00CE5830">
      <w:pPr>
        <w:pStyle w:val="NormalWeb"/>
        <w:divId w:val="465317432"/>
        <w:rPr>
          <w:rFonts w:ascii="Arial" w:hAnsi="Arial" w:cs="Arial"/>
          <w:lang w:val="en"/>
        </w:rPr>
      </w:pPr>
    </w:p>
    <w:p w14:paraId="52A6A576" w14:textId="77777777" w:rsidR="00CE5830" w:rsidRDefault="00CE5830">
      <w:pPr>
        <w:pStyle w:val="NormalWeb"/>
        <w:divId w:val="465317432"/>
        <w:rPr>
          <w:rFonts w:ascii="Arial" w:hAnsi="Arial" w:cs="Arial"/>
          <w:lang w:val="en"/>
        </w:rPr>
      </w:pPr>
    </w:p>
    <w:p w14:paraId="0426714B" w14:textId="77777777" w:rsidR="00CE5830" w:rsidRDefault="00CE5830">
      <w:pPr>
        <w:pStyle w:val="NormalWeb"/>
        <w:divId w:val="465317432"/>
        <w:rPr>
          <w:rFonts w:ascii="Arial" w:hAnsi="Arial" w:cs="Arial"/>
          <w:lang w:val="en"/>
        </w:rPr>
      </w:pPr>
    </w:p>
    <w:p w14:paraId="7327B31A" w14:textId="77777777" w:rsidR="00CE5830" w:rsidRDefault="00CE5830">
      <w:pPr>
        <w:pStyle w:val="NormalWeb"/>
        <w:divId w:val="465317432"/>
        <w:rPr>
          <w:rFonts w:ascii="Arial" w:hAnsi="Arial" w:cs="Arial"/>
          <w:lang w:val="en"/>
        </w:rPr>
      </w:pPr>
    </w:p>
    <w:p w14:paraId="34D39982" w14:textId="77777777" w:rsidR="00CE5830" w:rsidRDefault="00CE5830">
      <w:pPr>
        <w:pStyle w:val="NormalWeb"/>
        <w:divId w:val="465317432"/>
        <w:rPr>
          <w:rFonts w:ascii="Arial" w:hAnsi="Arial" w:cs="Arial"/>
          <w:lang w:val="en"/>
        </w:rPr>
      </w:pPr>
    </w:p>
    <w:p w14:paraId="1748B09B" w14:textId="77777777" w:rsidR="00CE5830" w:rsidRDefault="00CE5830">
      <w:pPr>
        <w:pStyle w:val="NormalWeb"/>
        <w:divId w:val="465317432"/>
        <w:rPr>
          <w:rFonts w:ascii="Arial" w:hAnsi="Arial" w:cs="Arial"/>
          <w:lang w:val="en"/>
        </w:rPr>
      </w:pPr>
    </w:p>
    <w:p w14:paraId="1133F97E" w14:textId="77777777" w:rsidR="00CE5830" w:rsidRDefault="00CE5830">
      <w:pPr>
        <w:pStyle w:val="NormalWeb"/>
        <w:divId w:val="465317432"/>
        <w:rPr>
          <w:rFonts w:ascii="Arial" w:hAnsi="Arial" w:cs="Arial"/>
          <w:lang w:val="en"/>
        </w:rPr>
      </w:pPr>
    </w:p>
    <w:p w14:paraId="4EB29B04" w14:textId="77777777" w:rsidR="00CE5830" w:rsidRDefault="00CE5830">
      <w:pPr>
        <w:pStyle w:val="NormalWeb"/>
        <w:divId w:val="465317432"/>
        <w:rPr>
          <w:rFonts w:ascii="Arial" w:hAnsi="Arial" w:cs="Arial"/>
          <w:lang w:val="en"/>
        </w:rPr>
      </w:pPr>
    </w:p>
    <w:p w14:paraId="386CF7CB" w14:textId="77777777" w:rsidR="00CE5830" w:rsidRDefault="00CE5830">
      <w:pPr>
        <w:pStyle w:val="NormalWeb"/>
        <w:divId w:val="465317432"/>
        <w:rPr>
          <w:rFonts w:ascii="Arial" w:hAnsi="Arial" w:cs="Arial"/>
          <w:lang w:val="en"/>
        </w:rPr>
      </w:pPr>
    </w:p>
    <w:p w14:paraId="6B3997BF" w14:textId="77777777" w:rsidR="00CE5830" w:rsidRDefault="00CE5830">
      <w:pPr>
        <w:pStyle w:val="NormalWeb"/>
        <w:divId w:val="465317432"/>
        <w:rPr>
          <w:rFonts w:ascii="Arial" w:hAnsi="Arial" w:cs="Arial"/>
          <w:lang w:val="en"/>
        </w:rPr>
      </w:pPr>
    </w:p>
    <w:p w14:paraId="7FE5DA32" w14:textId="77777777" w:rsidR="00CE5830" w:rsidRDefault="00CE5830">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Evaluation</w:t>
      </w:r>
    </w:p>
    <w:p w14:paraId="610F8CC9" w14:textId="453275D7"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Clarity </w:t>
      </w:r>
      <w:r>
        <w:rPr>
          <w:rFonts w:ascii="Arial" w:hAnsi="Arial" w:cs="Arial"/>
          <w:lang w:val="en"/>
        </w:rPr>
        <w:t>:</w:t>
      </w:r>
      <w:proofErr w:type="gramEnd"/>
      <w:r>
        <w:rPr>
          <w:rFonts w:ascii="Arial" w:hAnsi="Arial" w:cs="Arial"/>
          <w:lang w:val="en"/>
        </w:rPr>
        <w:t xml:space="preserve"> </w:t>
      </w:r>
      <w:r w:rsidR="00CE5830" w:rsidRPr="00CE5830">
        <w:rPr>
          <w:rFonts w:ascii="Arial" w:hAnsi="Arial" w:cs="Arial"/>
        </w:rPr>
        <w:t>The summary is clear, highlighting CBT’s effectiveness for anxiety disorders and the promise of newer therapies and pharmacological enhancements. It notes the importance of intention-to-treat analyses and identifies methodological issues that may impact the accuracy of reported outcomes. The need for further research is well articulated</w:t>
      </w:r>
    </w:p>
    <w:p w14:paraId="2C98F647" w14:textId="2C82F523" w:rsidR="00234B39" w:rsidRPr="00CE5830" w:rsidRDefault="00000000" w:rsidP="00CE5830">
      <w:pPr>
        <w:pStyle w:val="NormalWeb"/>
        <w:divId w:val="465317432"/>
        <w:rPr>
          <w:rFonts w:ascii="Arial" w:hAnsi="Arial" w:cs="Arial"/>
          <w:lang w:val="en"/>
        </w:rPr>
      </w:pPr>
      <w:proofErr w:type="gramStart"/>
      <w:r>
        <w:rPr>
          <w:rStyle w:val="Strong"/>
          <w:rFonts w:ascii="Arial" w:hAnsi="Arial" w:cs="Arial"/>
          <w:lang w:val="en"/>
        </w:rPr>
        <w:t xml:space="preserve">Accuracy </w:t>
      </w:r>
      <w:r w:rsidR="00CE5830">
        <w:rPr>
          <w:rStyle w:val="Strong"/>
          <w:rFonts w:ascii="Arial" w:hAnsi="Arial" w:cs="Arial"/>
          <w:lang w:val="en"/>
        </w:rPr>
        <w:t>:</w:t>
      </w:r>
      <w:proofErr w:type="gramEnd"/>
      <w:r w:rsidR="00CE5830">
        <w:rPr>
          <w:rStyle w:val="Strong"/>
          <w:rFonts w:ascii="Arial" w:hAnsi="Arial" w:cs="Arial"/>
          <w:lang w:val="en"/>
        </w:rPr>
        <w:t xml:space="preserve"> </w:t>
      </w:r>
      <w:r w:rsidR="00CE5830" w:rsidRPr="00CE5830">
        <w:rPr>
          <w:rFonts w:ascii="Arial" w:hAnsi="Arial" w:cs="Arial"/>
        </w:rPr>
        <w:t>The summary accurately reflects CBT's efficacy for anxiety disorders and highlights key insights: CBT's effectiveness, issues with intention-to-treat analyses, and promising results from mindfulness-based therapies and pharmacological enhancements. It correctly identifies gaps in research and the need for further rigorous studies to fully understand CBT’s impact</w:t>
      </w:r>
    </w:p>
    <w:p w14:paraId="032CD3EB" w14:textId="3ED84DA1" w:rsidR="00234B39" w:rsidRDefault="00000000">
      <w:pPr>
        <w:pStyle w:val="NormalWeb"/>
        <w:divId w:val="465317432"/>
        <w:rPr>
          <w:rFonts w:ascii="Arial" w:hAnsi="Arial" w:cs="Arial"/>
        </w:rPr>
      </w:pPr>
      <w:proofErr w:type="gramStart"/>
      <w:r>
        <w:rPr>
          <w:rStyle w:val="Strong"/>
          <w:rFonts w:ascii="Arial" w:hAnsi="Arial" w:cs="Arial"/>
          <w:lang w:val="en"/>
        </w:rPr>
        <w:t xml:space="preserve">Relevance </w:t>
      </w:r>
      <w:r>
        <w:rPr>
          <w:rFonts w:ascii="Arial" w:hAnsi="Arial" w:cs="Arial"/>
          <w:lang w:val="en"/>
        </w:rPr>
        <w:t>:</w:t>
      </w:r>
      <w:proofErr w:type="gramEnd"/>
      <w:r>
        <w:rPr>
          <w:rFonts w:ascii="Arial" w:hAnsi="Arial" w:cs="Arial"/>
          <w:lang w:val="en"/>
        </w:rPr>
        <w:t xml:space="preserve"> </w:t>
      </w:r>
      <w:r w:rsidR="00CE5830" w:rsidRPr="00CE5830">
        <w:rPr>
          <w:rFonts w:ascii="Arial" w:hAnsi="Arial" w:cs="Arial"/>
        </w:rPr>
        <w:t>The relevance of this research lies in refining anxiety disorder treatments. It underscores the need for improved methodological rigor in CBT studies and suggests integrating newer approaches like mindfulness and pharmacological enhancements to optimize treatment outcomes. This approach could lead to more effective, evidence-based strategies for managing anxiety.</w:t>
      </w:r>
    </w:p>
    <w:p w14:paraId="67F4AEFB" w14:textId="77777777" w:rsidR="00CE5830" w:rsidRDefault="00CE5830">
      <w:pPr>
        <w:pStyle w:val="NormalWeb"/>
        <w:divId w:val="465317432"/>
        <w:rPr>
          <w:rFonts w:ascii="Arial" w:hAnsi="Arial" w:cs="Arial"/>
        </w:rPr>
      </w:pPr>
    </w:p>
    <w:p w14:paraId="12F82A51" w14:textId="77777777" w:rsidR="00CE5830" w:rsidRDefault="00CE5830">
      <w:pPr>
        <w:pStyle w:val="NormalWeb"/>
        <w:divId w:val="465317432"/>
        <w:rPr>
          <w:rFonts w:ascii="Arial" w:hAnsi="Arial" w:cs="Arial"/>
        </w:rPr>
      </w:pPr>
    </w:p>
    <w:p w14:paraId="14B1A925" w14:textId="77777777" w:rsidR="00CE5830" w:rsidRDefault="00CE5830">
      <w:pPr>
        <w:pStyle w:val="NormalWeb"/>
        <w:divId w:val="465317432"/>
        <w:rPr>
          <w:rFonts w:ascii="Arial" w:hAnsi="Arial" w:cs="Arial"/>
        </w:rPr>
      </w:pPr>
    </w:p>
    <w:p w14:paraId="27DF6DAE" w14:textId="77777777" w:rsidR="00CE5830" w:rsidRDefault="00CE5830">
      <w:pPr>
        <w:pStyle w:val="NormalWeb"/>
        <w:divId w:val="465317432"/>
        <w:rPr>
          <w:rFonts w:ascii="Arial" w:hAnsi="Arial" w:cs="Arial"/>
        </w:rPr>
      </w:pPr>
    </w:p>
    <w:p w14:paraId="52BF83FB" w14:textId="77777777" w:rsidR="00CE5830" w:rsidRDefault="00CE5830">
      <w:pPr>
        <w:pStyle w:val="NormalWeb"/>
        <w:divId w:val="465317432"/>
        <w:rPr>
          <w:rFonts w:ascii="Arial" w:hAnsi="Arial" w:cs="Arial"/>
        </w:rPr>
      </w:pPr>
    </w:p>
    <w:p w14:paraId="16916648" w14:textId="77777777" w:rsidR="00CE5830" w:rsidRDefault="00CE5830">
      <w:pPr>
        <w:pStyle w:val="NormalWeb"/>
        <w:divId w:val="465317432"/>
        <w:rPr>
          <w:rFonts w:ascii="Arial" w:hAnsi="Arial" w:cs="Arial"/>
        </w:rPr>
      </w:pPr>
    </w:p>
    <w:p w14:paraId="1A5F0FC4" w14:textId="77777777" w:rsidR="00CE5830" w:rsidRDefault="00CE5830">
      <w:pPr>
        <w:pStyle w:val="NormalWeb"/>
        <w:divId w:val="465317432"/>
        <w:rPr>
          <w:rFonts w:ascii="Arial" w:hAnsi="Arial" w:cs="Arial"/>
        </w:rPr>
      </w:pPr>
    </w:p>
    <w:p w14:paraId="4EF051EE" w14:textId="77777777" w:rsidR="00CE5830" w:rsidRDefault="00CE5830">
      <w:pPr>
        <w:pStyle w:val="NormalWeb"/>
        <w:divId w:val="465317432"/>
        <w:rPr>
          <w:rFonts w:ascii="Arial" w:hAnsi="Arial" w:cs="Arial"/>
        </w:rPr>
      </w:pPr>
    </w:p>
    <w:p w14:paraId="0584E05F" w14:textId="77777777" w:rsidR="00CE5830" w:rsidRDefault="00CE5830">
      <w:pPr>
        <w:pStyle w:val="NormalWeb"/>
        <w:divId w:val="465317432"/>
        <w:rPr>
          <w:rFonts w:ascii="Arial" w:hAnsi="Arial" w:cs="Arial"/>
        </w:rPr>
      </w:pPr>
    </w:p>
    <w:p w14:paraId="02D5E6D4" w14:textId="77777777" w:rsidR="00CE5830" w:rsidRDefault="00CE5830">
      <w:pPr>
        <w:pStyle w:val="NormalWeb"/>
        <w:divId w:val="465317432"/>
        <w:rPr>
          <w:rFonts w:ascii="Arial" w:hAnsi="Arial" w:cs="Arial"/>
        </w:rPr>
      </w:pPr>
    </w:p>
    <w:p w14:paraId="50363FB6" w14:textId="77777777" w:rsidR="00CE5830" w:rsidRDefault="00CE5830">
      <w:pPr>
        <w:pStyle w:val="NormalWeb"/>
        <w:divId w:val="465317432"/>
        <w:rPr>
          <w:rFonts w:ascii="Arial" w:hAnsi="Arial" w:cs="Arial"/>
        </w:rPr>
      </w:pPr>
    </w:p>
    <w:p w14:paraId="73E3F4E8" w14:textId="77777777" w:rsidR="00CE5830" w:rsidRDefault="00CE5830">
      <w:pPr>
        <w:pStyle w:val="NormalWeb"/>
        <w:divId w:val="465317432"/>
        <w:rPr>
          <w:rFonts w:ascii="Arial" w:hAnsi="Arial" w:cs="Arial"/>
        </w:rPr>
      </w:pPr>
    </w:p>
    <w:p w14:paraId="743AC858" w14:textId="77777777" w:rsidR="00CE5830" w:rsidRDefault="00CE5830">
      <w:pPr>
        <w:pStyle w:val="NormalWeb"/>
        <w:divId w:val="465317432"/>
        <w:rPr>
          <w:rFonts w:ascii="Arial" w:hAnsi="Arial" w:cs="Arial"/>
        </w:rPr>
      </w:pPr>
    </w:p>
    <w:p w14:paraId="33F39F6C" w14:textId="77777777" w:rsidR="00CE5830" w:rsidRDefault="00CE5830">
      <w:pPr>
        <w:pStyle w:val="NormalWeb"/>
        <w:divId w:val="465317432"/>
        <w:rPr>
          <w:rFonts w:ascii="Arial" w:hAnsi="Arial" w:cs="Arial"/>
          <w:lang w:val="en"/>
        </w:rPr>
      </w:pPr>
    </w:p>
    <w:p w14:paraId="1BBCFE56" w14:textId="2B9EE92B" w:rsidR="00234B39" w:rsidRPr="00CE5830" w:rsidRDefault="00000000" w:rsidP="00CE5830">
      <w:pPr>
        <w:pStyle w:val="Heading3"/>
        <w:divId w:val="465317432"/>
        <w:rPr>
          <w:rFonts w:ascii="Arial" w:eastAsia="Times New Roman" w:hAnsi="Arial" w:cs="Arial"/>
          <w:b w:val="0"/>
          <w:bCs w:val="0"/>
          <w:lang w:val="en"/>
        </w:rPr>
      </w:pPr>
      <w:r w:rsidRPr="00CE5830">
        <w:rPr>
          <w:rFonts w:ascii="Arial" w:eastAsia="Times New Roman" w:hAnsi="Arial" w:cs="Arial"/>
          <w:lang w:val="en"/>
        </w:rPr>
        <w:lastRenderedPageBreak/>
        <w:t>Reflection</w:t>
      </w:r>
      <w:r w:rsidR="00CE5830" w:rsidRPr="00CE5830">
        <w:rPr>
          <w:rFonts w:ascii="Arial" w:eastAsia="Times New Roman" w:hAnsi="Arial" w:cs="Arial"/>
          <w:b w:val="0"/>
          <w:bCs w:val="0"/>
          <w:lang w:val="en"/>
        </w:rPr>
        <w:t>:</w:t>
      </w:r>
    </w:p>
    <w:p w14:paraId="4E8404A3" w14:textId="77777777" w:rsidR="00CE5830" w:rsidRPr="00CE5830" w:rsidRDefault="00CE5830" w:rsidP="00CE5830">
      <w:pPr>
        <w:pStyle w:val="Heading3"/>
        <w:divId w:val="465317432"/>
        <w:rPr>
          <w:rFonts w:ascii="Arial" w:eastAsia="Times New Roman" w:hAnsi="Arial" w:cs="Arial"/>
          <w:b w:val="0"/>
          <w:bCs w:val="0"/>
        </w:rPr>
      </w:pPr>
      <w:r w:rsidRPr="00CE5830">
        <w:rPr>
          <w:rFonts w:ascii="Arial" w:eastAsia="Times New Roman" w:hAnsi="Arial" w:cs="Arial"/>
          <w:b w:val="0"/>
          <w:bCs w:val="0"/>
        </w:rPr>
        <w:t xml:space="preserve">Reflecting on my learning experience with Cognitive </w:t>
      </w:r>
      <w:proofErr w:type="spellStart"/>
      <w:r w:rsidRPr="00CE5830">
        <w:rPr>
          <w:rFonts w:ascii="Arial" w:eastAsia="Times New Roman" w:hAnsi="Arial" w:cs="Arial"/>
          <w:b w:val="0"/>
          <w:bCs w:val="0"/>
        </w:rPr>
        <w:t>Behavioral</w:t>
      </w:r>
      <w:proofErr w:type="spellEnd"/>
      <w:r w:rsidRPr="00CE5830">
        <w:rPr>
          <w:rFonts w:ascii="Arial" w:eastAsia="Times New Roman" w:hAnsi="Arial" w:cs="Arial"/>
          <w:b w:val="0"/>
          <w:bCs w:val="0"/>
        </w:rPr>
        <w:t xml:space="preserve"> Therapy (CBT) and anxiety disorders, I’ve gained a deeper understanding of the complexities involved in assessing therapeutic effectiveness. Reviewing the meta-analyses and research on CBT highlighted both its significant impact and the challenges in accurately measuring its success. One major insight was recognizing how methodological issues, particularly the lack of intention-to-treat (ITT) analyses, can skew results. This realization emphasized the importance of rigorous study designs to avoid overestimating treatment benefits.</w:t>
      </w:r>
    </w:p>
    <w:p w14:paraId="39B2BCB4" w14:textId="77777777" w:rsidR="00CE5830" w:rsidRPr="00CE5830" w:rsidRDefault="00CE5830" w:rsidP="00CE5830">
      <w:pPr>
        <w:pStyle w:val="Heading3"/>
        <w:divId w:val="465317432"/>
        <w:rPr>
          <w:rFonts w:ascii="Arial" w:eastAsia="Times New Roman" w:hAnsi="Arial" w:cs="Arial"/>
          <w:b w:val="0"/>
          <w:bCs w:val="0"/>
        </w:rPr>
      </w:pPr>
      <w:r w:rsidRPr="00CE5830">
        <w:rPr>
          <w:rFonts w:ascii="Arial" w:eastAsia="Times New Roman" w:hAnsi="Arial" w:cs="Arial"/>
          <w:b w:val="0"/>
          <w:bCs w:val="0"/>
        </w:rPr>
        <w:t>Challenges included navigating the variability in study quality and understanding the implications of different effect sizes. I found it particularly challenging to reconcile the high effectiveness of CBT reported in controlled trials with the more modest results from real-world settings, exacerbated by methodological limitations.</w:t>
      </w:r>
    </w:p>
    <w:p w14:paraId="18FE16EA" w14:textId="77777777" w:rsidR="00CE5830" w:rsidRPr="00CE5830" w:rsidRDefault="00CE5830" w:rsidP="00CE5830">
      <w:pPr>
        <w:pStyle w:val="Heading3"/>
        <w:divId w:val="465317432"/>
        <w:rPr>
          <w:rFonts w:ascii="Arial" w:eastAsia="Times New Roman" w:hAnsi="Arial" w:cs="Arial"/>
          <w:b w:val="0"/>
          <w:bCs w:val="0"/>
        </w:rPr>
      </w:pPr>
      <w:r w:rsidRPr="00CE5830">
        <w:rPr>
          <w:rFonts w:ascii="Arial" w:eastAsia="Times New Roman" w:hAnsi="Arial" w:cs="Arial"/>
          <w:b w:val="0"/>
          <w:bCs w:val="0"/>
        </w:rPr>
        <w:t>The exploration of newer approaches, like mindfulness-based therapies and pharmacological enhancements, provided valuable perspectives on how combining these with CBT could potentially optimize treatment outcomes. This underscores the evolving nature of treatment strategies and the importance of integrating new findings into practice.</w:t>
      </w:r>
    </w:p>
    <w:p w14:paraId="66C1DA75" w14:textId="77777777" w:rsidR="00CE5830" w:rsidRPr="00CE5830" w:rsidRDefault="00CE5830" w:rsidP="00CE5830">
      <w:pPr>
        <w:pStyle w:val="Heading3"/>
        <w:divId w:val="465317432"/>
        <w:rPr>
          <w:rFonts w:ascii="Arial" w:eastAsia="Times New Roman" w:hAnsi="Arial" w:cs="Arial"/>
          <w:b w:val="0"/>
          <w:bCs w:val="0"/>
        </w:rPr>
      </w:pPr>
      <w:r w:rsidRPr="00CE5830">
        <w:rPr>
          <w:rFonts w:ascii="Arial" w:eastAsia="Times New Roman" w:hAnsi="Arial" w:cs="Arial"/>
          <w:b w:val="0"/>
          <w:bCs w:val="0"/>
        </w:rPr>
        <w:t>Overall, this experience reinforced the need for continuous research and methodological improvements in evaluating therapy effectiveness. It highlighted the significance of combining various treatment approaches and maintaining a critical perspective on research findings to ensure the best outcomes for patients.</w:t>
      </w:r>
    </w:p>
    <w:p w14:paraId="3429F1C7" w14:textId="77777777" w:rsidR="00CE5830" w:rsidRPr="00CE5830" w:rsidRDefault="00CE5830" w:rsidP="00CE5830">
      <w:pPr>
        <w:pStyle w:val="Heading3"/>
        <w:divId w:val="465317432"/>
        <w:rPr>
          <w:rFonts w:ascii="Arial" w:eastAsia="Times New Roman"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FE7E94"/>
    <w:multiLevelType w:val="multilevel"/>
    <w:tmpl w:val="A454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4130470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56399D"/>
    <w:rsid w:val="00730038"/>
    <w:rsid w:val="00A958D5"/>
    <w:rsid w:val="00A96964"/>
    <w:rsid w:val="00AF2EB7"/>
    <w:rsid w:val="00B45D63"/>
    <w:rsid w:val="00C57E55"/>
    <w:rsid w:val="00CE5830"/>
    <w:rsid w:val="00D741AC"/>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78764433">
                  <w:marLeft w:val="0"/>
                  <w:marRight w:val="0"/>
                  <w:marTop w:val="0"/>
                  <w:marBottom w:val="0"/>
                  <w:divBdr>
                    <w:top w:val="none" w:sz="0" w:space="0" w:color="auto"/>
                    <w:left w:val="none" w:sz="0" w:space="0" w:color="auto"/>
                    <w:bottom w:val="none" w:sz="0" w:space="0" w:color="auto"/>
                    <w:right w:val="none" w:sz="0" w:space="0" w:color="auto"/>
                  </w:divBdr>
                  <w:divsChild>
                    <w:div w:id="2115779604">
                      <w:marLeft w:val="0"/>
                      <w:marRight w:val="0"/>
                      <w:marTop w:val="0"/>
                      <w:marBottom w:val="0"/>
                      <w:divBdr>
                        <w:top w:val="none" w:sz="0" w:space="0" w:color="auto"/>
                        <w:left w:val="none" w:sz="0" w:space="0" w:color="auto"/>
                        <w:bottom w:val="none" w:sz="0" w:space="0" w:color="auto"/>
                        <w:right w:val="none" w:sz="0" w:space="0" w:color="auto"/>
                      </w:divBdr>
                      <w:divsChild>
                        <w:div w:id="1016692111">
                          <w:marLeft w:val="0"/>
                          <w:marRight w:val="0"/>
                          <w:marTop w:val="0"/>
                          <w:marBottom w:val="0"/>
                          <w:divBdr>
                            <w:top w:val="none" w:sz="0" w:space="0" w:color="auto"/>
                            <w:left w:val="none" w:sz="0" w:space="0" w:color="auto"/>
                            <w:bottom w:val="none" w:sz="0" w:space="0" w:color="auto"/>
                            <w:right w:val="none" w:sz="0" w:space="0" w:color="auto"/>
                          </w:divBdr>
                          <w:divsChild>
                            <w:div w:id="1263148663">
                              <w:marLeft w:val="0"/>
                              <w:marRight w:val="0"/>
                              <w:marTop w:val="0"/>
                              <w:marBottom w:val="0"/>
                              <w:divBdr>
                                <w:top w:val="none" w:sz="0" w:space="0" w:color="auto"/>
                                <w:left w:val="none" w:sz="0" w:space="0" w:color="auto"/>
                                <w:bottom w:val="none" w:sz="0" w:space="0" w:color="auto"/>
                                <w:right w:val="none" w:sz="0" w:space="0" w:color="auto"/>
                              </w:divBdr>
                              <w:divsChild>
                                <w:div w:id="15533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3840">
                      <w:marLeft w:val="0"/>
                      <w:marRight w:val="0"/>
                      <w:marTop w:val="0"/>
                      <w:marBottom w:val="0"/>
                      <w:divBdr>
                        <w:top w:val="none" w:sz="0" w:space="0" w:color="auto"/>
                        <w:left w:val="none" w:sz="0" w:space="0" w:color="auto"/>
                        <w:bottom w:val="none" w:sz="0" w:space="0" w:color="auto"/>
                        <w:right w:val="none" w:sz="0" w:space="0" w:color="auto"/>
                      </w:divBdr>
                      <w:divsChild>
                        <w:div w:id="434206734">
                          <w:marLeft w:val="0"/>
                          <w:marRight w:val="0"/>
                          <w:marTop w:val="0"/>
                          <w:marBottom w:val="0"/>
                          <w:divBdr>
                            <w:top w:val="none" w:sz="0" w:space="0" w:color="auto"/>
                            <w:left w:val="none" w:sz="0" w:space="0" w:color="auto"/>
                            <w:bottom w:val="none" w:sz="0" w:space="0" w:color="auto"/>
                            <w:right w:val="none" w:sz="0" w:space="0" w:color="auto"/>
                          </w:divBdr>
                          <w:divsChild>
                            <w:div w:id="690566852">
                              <w:marLeft w:val="0"/>
                              <w:marRight w:val="0"/>
                              <w:marTop w:val="0"/>
                              <w:marBottom w:val="0"/>
                              <w:divBdr>
                                <w:top w:val="none" w:sz="0" w:space="0" w:color="auto"/>
                                <w:left w:val="none" w:sz="0" w:space="0" w:color="auto"/>
                                <w:bottom w:val="none" w:sz="0" w:space="0" w:color="auto"/>
                                <w:right w:val="none" w:sz="0" w:space="0" w:color="auto"/>
                              </w:divBdr>
                              <w:divsChild>
                                <w:div w:id="17578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5204">
                  <w:marLeft w:val="0"/>
                  <w:marRight w:val="0"/>
                  <w:marTop w:val="0"/>
                  <w:marBottom w:val="0"/>
                  <w:divBdr>
                    <w:top w:val="none" w:sz="0" w:space="0" w:color="auto"/>
                    <w:left w:val="none" w:sz="0" w:space="0" w:color="auto"/>
                    <w:bottom w:val="none" w:sz="0" w:space="0" w:color="auto"/>
                    <w:right w:val="none" w:sz="0" w:space="0" w:color="auto"/>
                  </w:divBdr>
                  <w:divsChild>
                    <w:div w:id="1752116120">
                      <w:marLeft w:val="0"/>
                      <w:marRight w:val="0"/>
                      <w:marTop w:val="0"/>
                      <w:marBottom w:val="0"/>
                      <w:divBdr>
                        <w:top w:val="none" w:sz="0" w:space="0" w:color="auto"/>
                        <w:left w:val="none" w:sz="0" w:space="0" w:color="auto"/>
                        <w:bottom w:val="none" w:sz="0" w:space="0" w:color="auto"/>
                        <w:right w:val="none" w:sz="0" w:space="0" w:color="auto"/>
                      </w:divBdr>
                      <w:divsChild>
                        <w:div w:id="1639064781">
                          <w:marLeft w:val="0"/>
                          <w:marRight w:val="0"/>
                          <w:marTop w:val="0"/>
                          <w:marBottom w:val="0"/>
                          <w:divBdr>
                            <w:top w:val="none" w:sz="0" w:space="0" w:color="auto"/>
                            <w:left w:val="none" w:sz="0" w:space="0" w:color="auto"/>
                            <w:bottom w:val="none" w:sz="0" w:space="0" w:color="auto"/>
                            <w:right w:val="none" w:sz="0" w:space="0" w:color="auto"/>
                          </w:divBdr>
                          <w:divsChild>
                            <w:div w:id="1205019016">
                              <w:marLeft w:val="0"/>
                              <w:marRight w:val="0"/>
                              <w:marTop w:val="0"/>
                              <w:marBottom w:val="0"/>
                              <w:divBdr>
                                <w:top w:val="none" w:sz="0" w:space="0" w:color="auto"/>
                                <w:left w:val="none" w:sz="0" w:space="0" w:color="auto"/>
                                <w:bottom w:val="none" w:sz="0" w:space="0" w:color="auto"/>
                                <w:right w:val="none" w:sz="0" w:space="0" w:color="auto"/>
                              </w:divBdr>
                              <w:divsChild>
                                <w:div w:id="105057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1752">
                      <w:marLeft w:val="0"/>
                      <w:marRight w:val="0"/>
                      <w:marTop w:val="0"/>
                      <w:marBottom w:val="0"/>
                      <w:divBdr>
                        <w:top w:val="none" w:sz="0" w:space="0" w:color="auto"/>
                        <w:left w:val="none" w:sz="0" w:space="0" w:color="auto"/>
                        <w:bottom w:val="none" w:sz="0" w:space="0" w:color="auto"/>
                        <w:right w:val="none" w:sz="0" w:space="0" w:color="auto"/>
                      </w:divBdr>
                      <w:divsChild>
                        <w:div w:id="883837019">
                          <w:marLeft w:val="0"/>
                          <w:marRight w:val="0"/>
                          <w:marTop w:val="0"/>
                          <w:marBottom w:val="0"/>
                          <w:divBdr>
                            <w:top w:val="none" w:sz="0" w:space="0" w:color="auto"/>
                            <w:left w:val="none" w:sz="0" w:space="0" w:color="auto"/>
                            <w:bottom w:val="none" w:sz="0" w:space="0" w:color="auto"/>
                            <w:right w:val="none" w:sz="0" w:space="0" w:color="auto"/>
                          </w:divBdr>
                          <w:divsChild>
                            <w:div w:id="884217479">
                              <w:marLeft w:val="0"/>
                              <w:marRight w:val="0"/>
                              <w:marTop w:val="0"/>
                              <w:marBottom w:val="0"/>
                              <w:divBdr>
                                <w:top w:val="none" w:sz="0" w:space="0" w:color="auto"/>
                                <w:left w:val="none" w:sz="0" w:space="0" w:color="auto"/>
                                <w:bottom w:val="none" w:sz="0" w:space="0" w:color="auto"/>
                                <w:right w:val="none" w:sz="0" w:space="0" w:color="auto"/>
                              </w:divBdr>
                              <w:divsChild>
                                <w:div w:id="930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420465">
                  <w:marLeft w:val="0"/>
                  <w:marRight w:val="0"/>
                  <w:marTop w:val="0"/>
                  <w:marBottom w:val="0"/>
                  <w:divBdr>
                    <w:top w:val="none" w:sz="0" w:space="0" w:color="auto"/>
                    <w:left w:val="none" w:sz="0" w:space="0" w:color="auto"/>
                    <w:bottom w:val="none" w:sz="0" w:space="0" w:color="auto"/>
                    <w:right w:val="none" w:sz="0" w:space="0" w:color="auto"/>
                  </w:divBdr>
                </w:div>
                <w:div w:id="1103114463">
                  <w:marLeft w:val="0"/>
                  <w:marRight w:val="0"/>
                  <w:marTop w:val="0"/>
                  <w:marBottom w:val="0"/>
                  <w:divBdr>
                    <w:top w:val="none" w:sz="0" w:space="0" w:color="auto"/>
                    <w:left w:val="none" w:sz="0" w:space="0" w:color="auto"/>
                    <w:bottom w:val="none" w:sz="0" w:space="0" w:color="auto"/>
                    <w:right w:val="none" w:sz="0" w:space="0" w:color="auto"/>
                  </w:divBdr>
                </w:div>
                <w:div w:id="66197507">
                  <w:marLeft w:val="0"/>
                  <w:marRight w:val="0"/>
                  <w:marTop w:val="0"/>
                  <w:marBottom w:val="0"/>
                  <w:divBdr>
                    <w:top w:val="none" w:sz="0" w:space="0" w:color="auto"/>
                    <w:left w:val="none" w:sz="0" w:space="0" w:color="auto"/>
                    <w:bottom w:val="none" w:sz="0" w:space="0" w:color="auto"/>
                    <w:right w:val="none" w:sz="0" w:space="0" w:color="auto"/>
                  </w:divBdr>
                </w:div>
                <w:div w:id="26018886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Office</cp:lastModifiedBy>
  <cp:revision>2</cp:revision>
  <dcterms:created xsi:type="dcterms:W3CDTF">2024-08-31T09:59:00Z</dcterms:created>
  <dcterms:modified xsi:type="dcterms:W3CDTF">2024-08-31T09:59:00Z</dcterms:modified>
</cp:coreProperties>
</file>