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72" w:rsidRPr="005D7B88" w:rsidRDefault="005F6672" w:rsidP="004C7415">
      <w:pPr>
        <w:spacing w:after="0" w:line="240" w:lineRule="auto"/>
        <w:ind w:right="567" w:firstLine="567"/>
        <w:rPr>
          <w:rFonts w:ascii="Times New Roman" w:hAnsi="Times New Roman"/>
          <w:b/>
          <w:sz w:val="20"/>
          <w:szCs w:val="20"/>
        </w:rPr>
      </w:pPr>
      <w:r w:rsidRPr="005D7B88">
        <w:rPr>
          <w:rFonts w:ascii="Times New Roman" w:hAnsi="Times New Roman"/>
          <w:b/>
          <w:sz w:val="20"/>
          <w:szCs w:val="20"/>
        </w:rPr>
        <w:t>Лабораторная работа №</w:t>
      </w:r>
    </w:p>
    <w:p w:rsidR="005F6672" w:rsidRDefault="005F6672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5F6672" w:rsidRDefault="005F6672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Изучение модуля </w:t>
      </w:r>
      <w:r w:rsidRPr="007210EF">
        <w:rPr>
          <w:rFonts w:ascii="Times New Roman" w:hAnsi="Times New Roman"/>
          <w:sz w:val="20"/>
          <w:szCs w:val="20"/>
        </w:rPr>
        <w:t>универсального асинхронного приемопередатчика</w:t>
      </w:r>
      <w:r w:rsidRPr="005F6672">
        <w:rPr>
          <w:rFonts w:ascii="Times New Roman" w:hAnsi="Times New Roman"/>
          <w:sz w:val="20"/>
          <w:szCs w:val="20"/>
        </w:rPr>
        <w:t xml:space="preserve"> </w:t>
      </w:r>
      <w:r w:rsidR="005D7B88">
        <w:rPr>
          <w:rFonts w:ascii="Times New Roman" w:hAnsi="Times New Roman"/>
          <w:sz w:val="20"/>
          <w:szCs w:val="20"/>
        </w:rPr>
        <w:t>микро</w:t>
      </w:r>
      <w:r>
        <w:rPr>
          <w:rFonts w:ascii="Times New Roman" w:hAnsi="Times New Roman"/>
          <w:sz w:val="20"/>
          <w:szCs w:val="20"/>
        </w:rPr>
        <w:t>контроллера 1986ВЕ91Т.</w:t>
      </w:r>
    </w:p>
    <w:p w:rsidR="005F6672" w:rsidRDefault="005F6672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669C0" w:rsidRDefault="003669C0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669C0" w:rsidRPr="003669C0" w:rsidRDefault="003669C0" w:rsidP="004C7415">
      <w:pPr>
        <w:spacing w:after="0" w:line="240" w:lineRule="auto"/>
        <w:ind w:right="567" w:firstLine="567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Ц</w:t>
      </w:r>
      <w:r w:rsidRPr="003669C0">
        <w:rPr>
          <w:rFonts w:ascii="Times New Roman" w:hAnsi="Times New Roman"/>
          <w:b/>
          <w:sz w:val="20"/>
          <w:szCs w:val="20"/>
        </w:rPr>
        <w:t>ель работы:</w:t>
      </w:r>
    </w:p>
    <w:p w:rsidR="003669C0" w:rsidRPr="00365EAE" w:rsidRDefault="005D7B88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Изучение модуля </w:t>
      </w:r>
      <w:r>
        <w:rPr>
          <w:rFonts w:ascii="Times New Roman" w:hAnsi="Times New Roman"/>
          <w:sz w:val="20"/>
          <w:szCs w:val="20"/>
          <w:lang w:val="en-US"/>
        </w:rPr>
        <w:t>UART</w:t>
      </w:r>
      <w:r>
        <w:rPr>
          <w:rFonts w:ascii="Times New Roman" w:hAnsi="Times New Roman"/>
          <w:sz w:val="20"/>
          <w:szCs w:val="20"/>
        </w:rPr>
        <w:t xml:space="preserve"> микроконтроллера 1986ВЕ91Т</w:t>
      </w:r>
      <w:r w:rsidR="00365EAE">
        <w:rPr>
          <w:rFonts w:ascii="Times New Roman" w:hAnsi="Times New Roman"/>
          <w:sz w:val="20"/>
          <w:szCs w:val="20"/>
        </w:rPr>
        <w:t xml:space="preserve">, и способов его программирования в среде </w:t>
      </w:r>
      <w:proofErr w:type="spellStart"/>
      <w:r w:rsidR="00365EAE" w:rsidRPr="00365EAE">
        <w:rPr>
          <w:rFonts w:ascii="Times New Roman" w:hAnsi="Times New Roman"/>
          <w:sz w:val="20"/>
          <w:szCs w:val="20"/>
          <w:lang w:val="en-US"/>
        </w:rPr>
        <w:t>Keil</w:t>
      </w:r>
      <w:proofErr w:type="spellEnd"/>
      <w:r w:rsidR="00365EAE" w:rsidRPr="00365E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65EAE" w:rsidRPr="00365EAE">
        <w:rPr>
          <w:rFonts w:ascii="Times New Roman" w:hAnsi="Times New Roman"/>
          <w:sz w:val="20"/>
          <w:szCs w:val="20"/>
          <w:lang w:val="en-US"/>
        </w:rPr>
        <w:t>uVision</w:t>
      </w:r>
      <w:proofErr w:type="spellEnd"/>
      <w:r w:rsidR="00365EAE" w:rsidRPr="00365EAE">
        <w:rPr>
          <w:rFonts w:ascii="Times New Roman" w:hAnsi="Times New Roman"/>
          <w:sz w:val="20"/>
          <w:szCs w:val="20"/>
        </w:rPr>
        <w:t xml:space="preserve">5, </w:t>
      </w:r>
      <w:r w:rsidR="00365EAE">
        <w:rPr>
          <w:rFonts w:ascii="Times New Roman" w:hAnsi="Times New Roman"/>
          <w:sz w:val="20"/>
          <w:szCs w:val="20"/>
        </w:rPr>
        <w:t>написание простейших программ.</w:t>
      </w:r>
    </w:p>
    <w:p w:rsidR="003669C0" w:rsidRDefault="003669C0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669C0" w:rsidRDefault="003669C0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5F6672" w:rsidRPr="003669C0" w:rsidRDefault="005F6672" w:rsidP="004C7415">
      <w:pPr>
        <w:spacing w:after="0" w:line="240" w:lineRule="auto"/>
        <w:ind w:right="567" w:firstLine="567"/>
        <w:rPr>
          <w:rFonts w:ascii="Times New Roman" w:hAnsi="Times New Roman"/>
          <w:b/>
          <w:sz w:val="20"/>
          <w:szCs w:val="20"/>
        </w:rPr>
      </w:pPr>
      <w:r w:rsidRPr="003669C0">
        <w:rPr>
          <w:rFonts w:ascii="Times New Roman" w:hAnsi="Times New Roman"/>
          <w:b/>
          <w:sz w:val="20"/>
          <w:szCs w:val="20"/>
        </w:rPr>
        <w:t>Краткое описание</w:t>
      </w:r>
      <w:r w:rsidR="003669C0">
        <w:rPr>
          <w:rFonts w:ascii="Times New Roman" w:hAnsi="Times New Roman"/>
          <w:b/>
          <w:sz w:val="20"/>
          <w:szCs w:val="20"/>
        </w:rPr>
        <w:t>:</w:t>
      </w:r>
    </w:p>
    <w:p w:rsidR="005F6672" w:rsidRPr="005F6672" w:rsidRDefault="005F6672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Модуль универсального асинхронного приемопередатчика (UART  – </w:t>
      </w:r>
      <w:proofErr w:type="spellStart"/>
      <w:r w:rsidRPr="007210EF">
        <w:rPr>
          <w:rFonts w:ascii="Times New Roman" w:hAnsi="Times New Roman"/>
          <w:sz w:val="20"/>
          <w:szCs w:val="20"/>
        </w:rPr>
        <w:t>Universal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Synchronous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Asynchronous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Receiver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Transmitter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) представляет собой периферийное устройство микроконтроллера. В состав контроллера включен кодек (ENDEC  –  </w:t>
      </w:r>
      <w:proofErr w:type="spellStart"/>
      <w:r w:rsidRPr="007210EF">
        <w:rPr>
          <w:rFonts w:ascii="Times New Roman" w:hAnsi="Times New Roman"/>
          <w:sz w:val="20"/>
          <w:szCs w:val="20"/>
        </w:rPr>
        <w:t>ENcoder</w:t>
      </w:r>
      <w:proofErr w:type="spellEnd"/>
      <w:r w:rsidRPr="007210EF">
        <w:rPr>
          <w:rFonts w:ascii="Times New Roman" w:hAnsi="Times New Roman"/>
          <w:sz w:val="20"/>
          <w:szCs w:val="20"/>
        </w:rPr>
        <w:t>/</w:t>
      </w:r>
      <w:proofErr w:type="spellStart"/>
      <w:r w:rsidRPr="007210EF">
        <w:rPr>
          <w:rFonts w:ascii="Times New Roman" w:hAnsi="Times New Roman"/>
          <w:sz w:val="20"/>
          <w:szCs w:val="20"/>
        </w:rPr>
        <w:t>DEcoder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) последовательного интерфейса инфракрасной  (ИК)  передачи данных в соответствии с протоколом SIR (SIR  –  </w:t>
      </w:r>
      <w:proofErr w:type="spellStart"/>
      <w:r w:rsidRPr="007210EF">
        <w:rPr>
          <w:rFonts w:ascii="Times New Roman" w:hAnsi="Times New Roman"/>
          <w:sz w:val="20"/>
          <w:szCs w:val="20"/>
        </w:rPr>
        <w:t>Serial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Infra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Red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) ассоциации </w:t>
      </w:r>
      <w:proofErr w:type="spellStart"/>
      <w:r w:rsidRPr="007210EF">
        <w:rPr>
          <w:rFonts w:ascii="Times New Roman" w:hAnsi="Times New Roman"/>
          <w:sz w:val="20"/>
          <w:szCs w:val="20"/>
        </w:rPr>
        <w:t>Infrared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Data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Association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7210EF">
        <w:rPr>
          <w:rFonts w:ascii="Times New Roman" w:hAnsi="Times New Roman"/>
          <w:sz w:val="20"/>
          <w:szCs w:val="20"/>
        </w:rPr>
        <w:t>IrDA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). </w:t>
      </w:r>
    </w:p>
    <w:p w:rsidR="007210EF" w:rsidRPr="005D7B88" w:rsidRDefault="007210EF" w:rsidP="004C7415">
      <w:pPr>
        <w:spacing w:after="0" w:line="240" w:lineRule="auto"/>
        <w:ind w:right="567" w:firstLine="567"/>
        <w:rPr>
          <w:rFonts w:ascii="Times New Roman" w:hAnsi="Times New Roman"/>
          <w:b/>
          <w:sz w:val="20"/>
          <w:szCs w:val="20"/>
        </w:rPr>
      </w:pPr>
      <w:r w:rsidRPr="005D7B88">
        <w:rPr>
          <w:rFonts w:ascii="Times New Roman" w:hAnsi="Times New Roman"/>
          <w:b/>
          <w:sz w:val="20"/>
          <w:szCs w:val="20"/>
        </w:rPr>
        <w:t xml:space="preserve">Основные характеристики модуля UART </w:t>
      </w:r>
    </w:p>
    <w:p w:rsidR="005F6672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Может быть запрограммирован для </w:t>
      </w:r>
      <w:proofErr w:type="gramStart"/>
      <w:r w:rsidRPr="007210EF">
        <w:rPr>
          <w:rFonts w:ascii="Times New Roman" w:hAnsi="Times New Roman"/>
          <w:sz w:val="20"/>
          <w:szCs w:val="20"/>
        </w:rPr>
        <w:t>использования</w:t>
      </w:r>
      <w:proofErr w:type="gramEnd"/>
      <w:r w:rsidRPr="007210EF">
        <w:rPr>
          <w:rFonts w:ascii="Times New Roman" w:hAnsi="Times New Roman"/>
          <w:sz w:val="20"/>
          <w:szCs w:val="20"/>
        </w:rPr>
        <w:t xml:space="preserve"> как в качестве универсального асинхронного приемопередатчика, так и для инфракрасного обмена данными (SIR). Содержит независимые буферы приема (16x12) и передачи (16x8) типа FIFO (</w:t>
      </w:r>
      <w:proofErr w:type="spellStart"/>
      <w:r w:rsidRPr="007210EF">
        <w:rPr>
          <w:rFonts w:ascii="Times New Roman" w:hAnsi="Times New Roman"/>
          <w:sz w:val="20"/>
          <w:szCs w:val="20"/>
        </w:rPr>
        <w:t>First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In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First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210EF">
        <w:rPr>
          <w:rFonts w:ascii="Times New Roman" w:hAnsi="Times New Roman"/>
          <w:sz w:val="20"/>
          <w:szCs w:val="20"/>
        </w:rPr>
        <w:t>Out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 –  первый вошел, первый вышел), что позволяет снизить интенсивность прерываний центрального процессора. Программное отключение FIFO позволяет ограничить размер буфера одним байтом. </w:t>
      </w:r>
    </w:p>
    <w:p w:rsidR="005F6672" w:rsidRPr="005F6672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>Программное управление скоростью обмена.</w:t>
      </w:r>
      <w:r w:rsidR="005F6672">
        <w:rPr>
          <w:rFonts w:ascii="Times New Roman" w:hAnsi="Times New Roman"/>
          <w:sz w:val="20"/>
          <w:szCs w:val="20"/>
        </w:rPr>
        <w:t xml:space="preserve"> </w:t>
      </w:r>
      <w:r w:rsidRPr="007210EF">
        <w:rPr>
          <w:rFonts w:ascii="Times New Roman" w:hAnsi="Times New Roman"/>
          <w:sz w:val="20"/>
          <w:szCs w:val="20"/>
        </w:rPr>
        <w:t>Обеспечивается возможность деления тактовой частоты опорного генератора в диапазоне (1x16  –  65535x16). Допускается использование нецелых коэффициентов деления частоты, что позволяет использовать любой опорный генератор с частотой более 3.6864 МГц</w:t>
      </w:r>
      <w:r w:rsidR="005F6672">
        <w:rPr>
          <w:rFonts w:ascii="Times New Roman" w:hAnsi="Times New Roman"/>
          <w:sz w:val="20"/>
          <w:szCs w:val="20"/>
        </w:rPr>
        <w:t xml:space="preserve"> </w:t>
      </w:r>
      <w:r w:rsidR="005F6672" w:rsidRPr="005F6672">
        <w:rPr>
          <w:rFonts w:ascii="Times New Roman" w:hAnsi="Times New Roman"/>
          <w:sz w:val="20"/>
          <w:szCs w:val="20"/>
        </w:rPr>
        <w:t>максимальн</w:t>
      </w:r>
      <w:r w:rsidR="005F6672">
        <w:rPr>
          <w:rFonts w:ascii="Times New Roman" w:hAnsi="Times New Roman"/>
          <w:sz w:val="20"/>
          <w:szCs w:val="20"/>
        </w:rPr>
        <w:t>ая</w:t>
      </w:r>
      <w:r w:rsidR="005F6672" w:rsidRPr="005F6672">
        <w:rPr>
          <w:rFonts w:ascii="Times New Roman" w:hAnsi="Times New Roman"/>
          <w:sz w:val="20"/>
          <w:szCs w:val="20"/>
        </w:rPr>
        <w:t xml:space="preserve"> скорость</w:t>
      </w:r>
      <w:r w:rsidR="005F6672">
        <w:rPr>
          <w:rFonts w:ascii="Times New Roman" w:hAnsi="Times New Roman"/>
          <w:sz w:val="20"/>
          <w:szCs w:val="20"/>
        </w:rPr>
        <w:t xml:space="preserve"> обмена</w:t>
      </w:r>
      <w:r w:rsidR="005F6672" w:rsidRPr="005F6672">
        <w:rPr>
          <w:rFonts w:ascii="Times New Roman" w:hAnsi="Times New Roman"/>
          <w:sz w:val="20"/>
          <w:szCs w:val="20"/>
        </w:rPr>
        <w:t xml:space="preserve">: </w:t>
      </w:r>
    </w:p>
    <w:p w:rsidR="005F6672" w:rsidRPr="003669C0" w:rsidRDefault="005F6672" w:rsidP="003669C0">
      <w:pPr>
        <w:pStyle w:val="aa"/>
        <w:numPr>
          <w:ilvl w:val="0"/>
          <w:numId w:val="11"/>
        </w:numPr>
        <w:spacing w:line="240" w:lineRule="auto"/>
        <w:ind w:right="567"/>
        <w:rPr>
          <w:sz w:val="20"/>
          <w:szCs w:val="20"/>
        </w:rPr>
      </w:pPr>
      <w:r w:rsidRPr="003669C0">
        <w:rPr>
          <w:sz w:val="20"/>
          <w:szCs w:val="20"/>
        </w:rPr>
        <w:t>в режиме UART – до 921600 бит/</w:t>
      </w:r>
      <w:proofErr w:type="gramStart"/>
      <w:r w:rsidRPr="003669C0">
        <w:rPr>
          <w:sz w:val="20"/>
          <w:szCs w:val="20"/>
        </w:rPr>
        <w:t>с</w:t>
      </w:r>
      <w:proofErr w:type="gramEnd"/>
      <w:r w:rsidRPr="003669C0">
        <w:rPr>
          <w:sz w:val="20"/>
          <w:szCs w:val="20"/>
        </w:rPr>
        <w:t xml:space="preserve">; </w:t>
      </w:r>
    </w:p>
    <w:p w:rsidR="005F6672" w:rsidRPr="003669C0" w:rsidRDefault="005F6672" w:rsidP="003669C0">
      <w:pPr>
        <w:pStyle w:val="aa"/>
        <w:numPr>
          <w:ilvl w:val="0"/>
          <w:numId w:val="11"/>
        </w:numPr>
        <w:spacing w:line="240" w:lineRule="auto"/>
        <w:ind w:right="567"/>
        <w:rPr>
          <w:sz w:val="20"/>
          <w:szCs w:val="20"/>
        </w:rPr>
      </w:pPr>
      <w:r w:rsidRPr="003669C0">
        <w:rPr>
          <w:sz w:val="20"/>
          <w:szCs w:val="20"/>
        </w:rPr>
        <w:t xml:space="preserve">в режиме </w:t>
      </w:r>
      <w:proofErr w:type="spellStart"/>
      <w:r w:rsidRPr="003669C0">
        <w:rPr>
          <w:sz w:val="20"/>
          <w:szCs w:val="20"/>
        </w:rPr>
        <w:t>IrDA</w:t>
      </w:r>
      <w:proofErr w:type="spellEnd"/>
      <w:r w:rsidRPr="003669C0">
        <w:rPr>
          <w:sz w:val="20"/>
          <w:szCs w:val="20"/>
        </w:rPr>
        <w:t xml:space="preserve">   – до 460800 бит/</w:t>
      </w:r>
      <w:proofErr w:type="gramStart"/>
      <w:r w:rsidRPr="003669C0">
        <w:rPr>
          <w:sz w:val="20"/>
          <w:szCs w:val="20"/>
        </w:rPr>
        <w:t>с</w:t>
      </w:r>
      <w:proofErr w:type="gramEnd"/>
      <w:r w:rsidRPr="003669C0">
        <w:rPr>
          <w:sz w:val="20"/>
          <w:szCs w:val="20"/>
        </w:rPr>
        <w:t xml:space="preserve">; </w:t>
      </w:r>
    </w:p>
    <w:p w:rsidR="005F6672" w:rsidRPr="003669C0" w:rsidRDefault="005F6672" w:rsidP="003669C0">
      <w:pPr>
        <w:pStyle w:val="aa"/>
        <w:numPr>
          <w:ilvl w:val="0"/>
          <w:numId w:val="11"/>
        </w:numPr>
        <w:spacing w:line="240" w:lineRule="auto"/>
        <w:ind w:right="567"/>
        <w:rPr>
          <w:sz w:val="20"/>
          <w:szCs w:val="20"/>
        </w:rPr>
      </w:pPr>
      <w:r w:rsidRPr="003669C0">
        <w:rPr>
          <w:sz w:val="20"/>
          <w:szCs w:val="20"/>
        </w:rPr>
        <w:t xml:space="preserve">в режиме </w:t>
      </w:r>
      <w:proofErr w:type="spellStart"/>
      <w:r w:rsidRPr="003669C0">
        <w:rPr>
          <w:sz w:val="20"/>
          <w:szCs w:val="20"/>
        </w:rPr>
        <w:t>IrDA</w:t>
      </w:r>
      <w:proofErr w:type="spellEnd"/>
      <w:r w:rsidRPr="003669C0">
        <w:rPr>
          <w:sz w:val="20"/>
          <w:szCs w:val="20"/>
        </w:rPr>
        <w:t xml:space="preserve"> с пониженным энергопотреблением – до 115200 бит/</w:t>
      </w:r>
      <w:proofErr w:type="gramStart"/>
      <w:r w:rsidRPr="003669C0">
        <w:rPr>
          <w:sz w:val="20"/>
          <w:szCs w:val="20"/>
        </w:rPr>
        <w:t>с</w:t>
      </w:r>
      <w:proofErr w:type="gramEnd"/>
      <w:r w:rsidRPr="003669C0">
        <w:rPr>
          <w:sz w:val="20"/>
          <w:szCs w:val="20"/>
        </w:rPr>
        <w:t>.</w:t>
      </w:r>
    </w:p>
    <w:p w:rsidR="007210EF" w:rsidRPr="004C7415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>Поддержка стандартных элементов асинхронного протокола связи – стартового и стопового бит, а та</w:t>
      </w:r>
      <w:r w:rsidR="003669C0">
        <w:rPr>
          <w:rFonts w:ascii="Times New Roman" w:hAnsi="Times New Roman"/>
          <w:sz w:val="20"/>
          <w:szCs w:val="20"/>
        </w:rPr>
        <w:t>к</w:t>
      </w:r>
      <w:r w:rsidRPr="007210EF">
        <w:rPr>
          <w:rFonts w:ascii="Times New Roman" w:hAnsi="Times New Roman"/>
          <w:sz w:val="20"/>
          <w:szCs w:val="20"/>
        </w:rPr>
        <w:t xml:space="preserve"> же бита контроля четности, которые добавляются перед передачей и удаляются после приема. 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Независимое маскирование прерываний от буфера FIFO передатчика, буфера FIFO приемника, по таймауту приемника, по изменению линий состояния модема, а также в случае обнаружения ошибки. 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Поддержка прямого доступа к памяти. 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Обнаружение ложных стартовых бит. 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Формирование и обнаружения сигнала разрыва линии. 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Поддержка функция управления модемом (линии CTS, DCD, DSR, RTS, DTR и RI). 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Возможность организации аппаратного управления потоком данных. 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Полностью программируемый асинхронный последовательный интерфейс с характеристиками: </w:t>
      </w:r>
    </w:p>
    <w:p w:rsidR="0050390C" w:rsidRPr="007210EF" w:rsidRDefault="007210EF" w:rsidP="004C7415">
      <w:pPr>
        <w:pStyle w:val="aa"/>
        <w:numPr>
          <w:ilvl w:val="0"/>
          <w:numId w:val="9"/>
        </w:numPr>
        <w:spacing w:line="240" w:lineRule="auto"/>
        <w:ind w:right="567"/>
        <w:rPr>
          <w:sz w:val="20"/>
          <w:szCs w:val="20"/>
        </w:rPr>
      </w:pPr>
      <w:r w:rsidRPr="007210EF">
        <w:rPr>
          <w:sz w:val="20"/>
          <w:szCs w:val="20"/>
        </w:rPr>
        <w:t>данные длиной 5, 6, 7 или 8 бит;</w:t>
      </w:r>
    </w:p>
    <w:p w:rsidR="007210EF" w:rsidRPr="007210EF" w:rsidRDefault="007210EF" w:rsidP="004C7415">
      <w:pPr>
        <w:pStyle w:val="aa"/>
        <w:numPr>
          <w:ilvl w:val="0"/>
          <w:numId w:val="9"/>
        </w:numPr>
        <w:spacing w:line="240" w:lineRule="auto"/>
        <w:ind w:right="567"/>
        <w:rPr>
          <w:sz w:val="20"/>
          <w:szCs w:val="20"/>
        </w:rPr>
      </w:pPr>
      <w:r w:rsidRPr="007210EF">
        <w:rPr>
          <w:sz w:val="20"/>
          <w:szCs w:val="20"/>
        </w:rPr>
        <w:t>формирование и контроль четности (проверочный бит выставляется по четности, нечетности, имеет фиксированное значение, либо не передается);</w:t>
      </w:r>
    </w:p>
    <w:p w:rsidR="007210EF" w:rsidRPr="007210EF" w:rsidRDefault="007210EF" w:rsidP="004C7415">
      <w:pPr>
        <w:pStyle w:val="aa"/>
        <w:numPr>
          <w:ilvl w:val="0"/>
          <w:numId w:val="9"/>
        </w:numPr>
        <w:spacing w:line="240" w:lineRule="auto"/>
        <w:ind w:right="567"/>
        <w:rPr>
          <w:sz w:val="20"/>
          <w:szCs w:val="20"/>
        </w:rPr>
      </w:pPr>
      <w:r w:rsidRPr="007210EF">
        <w:rPr>
          <w:sz w:val="20"/>
          <w:szCs w:val="20"/>
        </w:rPr>
        <w:t>формирование 1 или 2 стоповых бит</w:t>
      </w:r>
      <w:r w:rsidR="003669C0">
        <w:rPr>
          <w:sz w:val="20"/>
          <w:szCs w:val="20"/>
        </w:rPr>
        <w:t>.</w:t>
      </w:r>
    </w:p>
    <w:p w:rsidR="007210EF" w:rsidRP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 xml:space="preserve">Кодек ИУ обмена данными </w:t>
      </w:r>
      <w:proofErr w:type="spellStart"/>
      <w:r w:rsidRPr="007210EF">
        <w:rPr>
          <w:rFonts w:ascii="Times New Roman" w:hAnsi="Times New Roman"/>
          <w:sz w:val="20"/>
          <w:szCs w:val="20"/>
        </w:rPr>
        <w:t>IrDA</w:t>
      </w:r>
      <w:proofErr w:type="spellEnd"/>
      <w:r w:rsidRPr="007210EF">
        <w:rPr>
          <w:rFonts w:ascii="Times New Roman" w:hAnsi="Times New Roman"/>
          <w:sz w:val="20"/>
          <w:szCs w:val="20"/>
        </w:rPr>
        <w:t xml:space="preserve"> SIR обеспечивает: </w:t>
      </w:r>
    </w:p>
    <w:p w:rsidR="007210EF" w:rsidRPr="007210EF" w:rsidRDefault="007210EF" w:rsidP="004C7415">
      <w:pPr>
        <w:pStyle w:val="aa"/>
        <w:numPr>
          <w:ilvl w:val="0"/>
          <w:numId w:val="10"/>
        </w:numPr>
        <w:spacing w:line="240" w:lineRule="auto"/>
        <w:ind w:right="567"/>
        <w:rPr>
          <w:sz w:val="20"/>
          <w:szCs w:val="20"/>
        </w:rPr>
      </w:pPr>
      <w:r w:rsidRPr="007210EF">
        <w:rPr>
          <w:sz w:val="20"/>
          <w:szCs w:val="20"/>
        </w:rPr>
        <w:t xml:space="preserve">программный выбор обмена данными по линиям асинхронного приемопередатчика либо кодека ИК связи </w:t>
      </w:r>
      <w:proofErr w:type="spellStart"/>
      <w:r w:rsidRPr="007210EF">
        <w:rPr>
          <w:sz w:val="20"/>
          <w:szCs w:val="20"/>
        </w:rPr>
        <w:t>IrDA</w:t>
      </w:r>
      <w:proofErr w:type="spellEnd"/>
      <w:r w:rsidRPr="007210EF">
        <w:rPr>
          <w:sz w:val="20"/>
          <w:szCs w:val="20"/>
        </w:rPr>
        <w:t xml:space="preserve"> SIR; </w:t>
      </w:r>
    </w:p>
    <w:p w:rsidR="007210EF" w:rsidRPr="007210EF" w:rsidRDefault="007210EF" w:rsidP="004C7415">
      <w:pPr>
        <w:pStyle w:val="aa"/>
        <w:numPr>
          <w:ilvl w:val="0"/>
          <w:numId w:val="10"/>
        </w:numPr>
        <w:spacing w:line="240" w:lineRule="auto"/>
        <w:ind w:right="567"/>
        <w:rPr>
          <w:sz w:val="20"/>
          <w:szCs w:val="20"/>
        </w:rPr>
      </w:pPr>
      <w:r w:rsidRPr="007210EF">
        <w:rPr>
          <w:sz w:val="20"/>
          <w:szCs w:val="20"/>
        </w:rPr>
        <w:t>поддержку функционирования с информационной скоростью до 115200 бит/</w:t>
      </w:r>
      <w:proofErr w:type="gramStart"/>
      <w:r w:rsidRPr="007210EF">
        <w:rPr>
          <w:sz w:val="20"/>
          <w:szCs w:val="20"/>
        </w:rPr>
        <w:t>с</w:t>
      </w:r>
      <w:proofErr w:type="gramEnd"/>
      <w:r w:rsidRPr="007210EF">
        <w:rPr>
          <w:sz w:val="20"/>
          <w:szCs w:val="20"/>
        </w:rPr>
        <w:t xml:space="preserve"> в режиме </w:t>
      </w:r>
      <w:proofErr w:type="spellStart"/>
      <w:r w:rsidRPr="007210EF">
        <w:rPr>
          <w:sz w:val="20"/>
          <w:szCs w:val="20"/>
        </w:rPr>
        <w:t>полудуплекса</w:t>
      </w:r>
      <w:proofErr w:type="spellEnd"/>
      <w:r w:rsidRPr="007210EF">
        <w:rPr>
          <w:sz w:val="20"/>
          <w:szCs w:val="20"/>
        </w:rPr>
        <w:t xml:space="preserve">; </w:t>
      </w:r>
    </w:p>
    <w:p w:rsidR="007210EF" w:rsidRPr="007210EF" w:rsidRDefault="007210EF" w:rsidP="004C7415">
      <w:pPr>
        <w:pStyle w:val="aa"/>
        <w:numPr>
          <w:ilvl w:val="0"/>
          <w:numId w:val="10"/>
        </w:numPr>
        <w:spacing w:line="240" w:lineRule="auto"/>
        <w:ind w:right="567"/>
        <w:rPr>
          <w:sz w:val="20"/>
          <w:szCs w:val="20"/>
        </w:rPr>
      </w:pPr>
      <w:r w:rsidRPr="007210EF">
        <w:rPr>
          <w:sz w:val="20"/>
          <w:szCs w:val="20"/>
        </w:rPr>
        <w:t>поддержку длительности бит для нормального режима (3/16) и для режима пониженного энергопотребления (1.41 – 2.23 мкс)</w:t>
      </w:r>
      <w:r w:rsidR="003669C0">
        <w:rPr>
          <w:sz w:val="20"/>
          <w:szCs w:val="20"/>
        </w:rPr>
        <w:t>.</w:t>
      </w:r>
      <w:r w:rsidRPr="007210EF">
        <w:rPr>
          <w:sz w:val="20"/>
          <w:szCs w:val="20"/>
        </w:rPr>
        <w:t xml:space="preserve"> </w:t>
      </w:r>
    </w:p>
    <w:p w:rsidR="007210EF" w:rsidRDefault="007210EF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7210EF">
        <w:rPr>
          <w:rFonts w:ascii="Times New Roman" w:hAnsi="Times New Roman"/>
          <w:sz w:val="20"/>
          <w:szCs w:val="20"/>
        </w:rPr>
        <w:t>Наличие идентификационного регистра, однозначно идентифицирующего модуль, что позволяет операционной системе выполнять автоматическую конфигурацию.</w:t>
      </w:r>
    </w:p>
    <w:p w:rsidR="005F6672" w:rsidRDefault="005F6672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5F6672">
        <w:rPr>
          <w:rFonts w:ascii="Times New Roman" w:hAnsi="Times New Roman"/>
          <w:sz w:val="20"/>
          <w:szCs w:val="20"/>
        </w:rPr>
        <w:t></w:t>
      </w:r>
    </w:p>
    <w:p w:rsidR="004C7415" w:rsidRDefault="004C7415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4C7415" w:rsidRDefault="004C7415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4C7415" w:rsidRPr="005D7B88" w:rsidRDefault="005D7B88" w:rsidP="004C7415">
      <w:pPr>
        <w:spacing w:after="0" w:line="240" w:lineRule="auto"/>
        <w:ind w:right="567" w:firstLine="567"/>
        <w:rPr>
          <w:rFonts w:ascii="Times New Roman" w:hAnsi="Times New Roman"/>
          <w:b/>
          <w:sz w:val="20"/>
          <w:szCs w:val="20"/>
        </w:rPr>
      </w:pPr>
      <w:r w:rsidRPr="005D7B88">
        <w:rPr>
          <w:rFonts w:ascii="Times New Roman" w:hAnsi="Times New Roman"/>
          <w:b/>
          <w:sz w:val="20"/>
          <w:szCs w:val="20"/>
        </w:rPr>
        <w:t>Порядок работы</w:t>
      </w:r>
    </w:p>
    <w:p w:rsidR="005D7B88" w:rsidRDefault="005D7B88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5D7B88" w:rsidRDefault="005D7B88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5D7B88" w:rsidRDefault="005D7B88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 Соберите </w:t>
      </w:r>
      <w:r w:rsidR="00365EAE">
        <w:rPr>
          <w:rFonts w:ascii="Times New Roman" w:hAnsi="Times New Roman"/>
          <w:sz w:val="20"/>
          <w:szCs w:val="20"/>
        </w:rPr>
        <w:t xml:space="preserve">лабораторную установку согласно </w:t>
      </w:r>
      <w:proofErr w:type="spellStart"/>
      <w:r w:rsidR="00365EAE">
        <w:rPr>
          <w:rFonts w:ascii="Times New Roman" w:hAnsi="Times New Roman"/>
          <w:sz w:val="20"/>
          <w:szCs w:val="20"/>
        </w:rPr>
        <w:t>рис.__</w:t>
      </w:r>
      <w:proofErr w:type="spellEnd"/>
      <w:r w:rsidR="00365EAE">
        <w:rPr>
          <w:rFonts w:ascii="Times New Roman" w:hAnsi="Times New Roman"/>
          <w:sz w:val="20"/>
          <w:szCs w:val="20"/>
        </w:rPr>
        <w:t>.</w:t>
      </w:r>
    </w:p>
    <w:p w:rsidR="00D71EDD" w:rsidRDefault="007E1F30" w:rsidP="007E1F30">
      <w:pPr>
        <w:spacing w:after="0" w:line="240" w:lineRule="auto"/>
        <w:ind w:righ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834622" cy="3105398"/>
            <wp:effectExtent l="19050" t="0" r="4078" b="0"/>
            <wp:docPr id="2" name="Рисунок 1" descr="лабораторная установ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ораторная установка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622" cy="31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DD" w:rsidRDefault="00D71EDD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Рисунок ___ Внешний вид лабораторной установки</w:t>
      </w:r>
      <w:r w:rsidR="007E1F30">
        <w:rPr>
          <w:rFonts w:ascii="Times New Roman" w:hAnsi="Times New Roman"/>
          <w:sz w:val="20"/>
          <w:szCs w:val="20"/>
        </w:rPr>
        <w:t xml:space="preserve">: 1- осциллограф, 2-программтатор </w:t>
      </w:r>
      <w:r w:rsidR="007E1F30">
        <w:rPr>
          <w:rFonts w:ascii="Times New Roman" w:hAnsi="Times New Roman"/>
          <w:sz w:val="20"/>
          <w:szCs w:val="20"/>
          <w:lang w:val="en-US"/>
        </w:rPr>
        <w:t>TP</w:t>
      </w:r>
      <w:r w:rsidR="007E1F30" w:rsidRPr="007E1F30">
        <w:rPr>
          <w:rFonts w:ascii="Times New Roman" w:hAnsi="Times New Roman"/>
          <w:sz w:val="20"/>
          <w:szCs w:val="20"/>
        </w:rPr>
        <w:t>-</w:t>
      </w:r>
      <w:r w:rsidR="007E1F30">
        <w:rPr>
          <w:rFonts w:ascii="Times New Roman" w:hAnsi="Times New Roman"/>
          <w:sz w:val="20"/>
          <w:szCs w:val="20"/>
          <w:lang w:val="en-US"/>
        </w:rPr>
        <w:t>LINK</w:t>
      </w:r>
      <w:r w:rsidR="007E1F30" w:rsidRPr="007E1F30">
        <w:rPr>
          <w:rFonts w:ascii="Times New Roman" w:hAnsi="Times New Roman"/>
          <w:sz w:val="20"/>
          <w:szCs w:val="20"/>
        </w:rPr>
        <w:t xml:space="preserve"> (</w:t>
      </w:r>
      <w:r w:rsidR="007E1F30">
        <w:rPr>
          <w:rFonts w:ascii="Times New Roman" w:hAnsi="Times New Roman"/>
          <w:sz w:val="20"/>
          <w:szCs w:val="20"/>
          <w:lang w:val="en-US"/>
        </w:rPr>
        <w:t>J</w:t>
      </w:r>
      <w:r w:rsidR="007E1F30" w:rsidRPr="007E1F30">
        <w:rPr>
          <w:rFonts w:ascii="Times New Roman" w:hAnsi="Times New Roman"/>
          <w:sz w:val="20"/>
          <w:szCs w:val="20"/>
        </w:rPr>
        <w:t>-</w:t>
      </w:r>
      <w:r w:rsidR="007E1F30">
        <w:rPr>
          <w:rFonts w:ascii="Times New Roman" w:hAnsi="Times New Roman"/>
          <w:sz w:val="20"/>
          <w:szCs w:val="20"/>
          <w:lang w:val="en-US"/>
        </w:rPr>
        <w:t>LINK</w:t>
      </w:r>
      <w:r w:rsidR="007E1F30" w:rsidRPr="007E1F30">
        <w:rPr>
          <w:rFonts w:ascii="Times New Roman" w:hAnsi="Times New Roman"/>
          <w:sz w:val="20"/>
          <w:szCs w:val="20"/>
        </w:rPr>
        <w:t>), 3-</w:t>
      </w:r>
      <w:r w:rsidR="007E1F30">
        <w:rPr>
          <w:rFonts w:ascii="Times New Roman" w:hAnsi="Times New Roman"/>
          <w:sz w:val="20"/>
          <w:szCs w:val="20"/>
        </w:rPr>
        <w:t xml:space="preserve">щуп осциллографа, 4-демонстрационная плата на базе 1986ВЕ91Т, 5-нуль модемный кабель для подключения по интерфейсу </w:t>
      </w:r>
      <w:r w:rsidR="007E1F30">
        <w:rPr>
          <w:rFonts w:ascii="Times New Roman" w:hAnsi="Times New Roman"/>
          <w:sz w:val="20"/>
          <w:szCs w:val="20"/>
          <w:lang w:val="en-US"/>
        </w:rPr>
        <w:t>RS</w:t>
      </w:r>
      <w:r w:rsidR="007E1F30" w:rsidRPr="007E1F30">
        <w:rPr>
          <w:rFonts w:ascii="Times New Roman" w:hAnsi="Times New Roman"/>
          <w:sz w:val="20"/>
          <w:szCs w:val="20"/>
        </w:rPr>
        <w:t>-232</w:t>
      </w:r>
      <w:r w:rsidR="007E1F30">
        <w:rPr>
          <w:rFonts w:ascii="Times New Roman" w:hAnsi="Times New Roman"/>
          <w:sz w:val="20"/>
          <w:szCs w:val="20"/>
          <w:lang w:val="en-US"/>
        </w:rPr>
        <w:t>C</w:t>
      </w:r>
      <w:r w:rsidR="007E1F30" w:rsidRPr="007E1F30">
        <w:rPr>
          <w:rFonts w:ascii="Times New Roman" w:hAnsi="Times New Roman"/>
          <w:sz w:val="20"/>
          <w:szCs w:val="20"/>
        </w:rPr>
        <w:t>, 6-</w:t>
      </w:r>
      <w:r w:rsidR="007E1F30">
        <w:rPr>
          <w:rFonts w:ascii="Times New Roman" w:hAnsi="Times New Roman"/>
          <w:sz w:val="20"/>
          <w:szCs w:val="20"/>
        </w:rPr>
        <w:t>микропереключатели для выбора режима загрузки, 7-микроконтроллер</w:t>
      </w:r>
      <w:r w:rsidR="0096429E" w:rsidRPr="0096429E">
        <w:rPr>
          <w:rFonts w:ascii="Times New Roman" w:hAnsi="Times New Roman"/>
          <w:sz w:val="20"/>
          <w:szCs w:val="20"/>
        </w:rPr>
        <w:t xml:space="preserve"> </w:t>
      </w:r>
      <w:r w:rsidR="0096429E">
        <w:rPr>
          <w:rFonts w:ascii="Times New Roman" w:hAnsi="Times New Roman"/>
          <w:sz w:val="20"/>
          <w:szCs w:val="20"/>
        </w:rPr>
        <w:t>1986ВЕ91Т в контактирующем устройстве, 8-разъем питания.</w:t>
      </w:r>
    </w:p>
    <w:p w:rsidR="0096429E" w:rsidRDefault="0096429E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96429E" w:rsidRDefault="0096429E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96429E" w:rsidRDefault="0096429E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 </w:t>
      </w:r>
      <w:proofErr w:type="spellStart"/>
      <w:r>
        <w:rPr>
          <w:rFonts w:ascii="Times New Roman" w:hAnsi="Times New Roman"/>
          <w:sz w:val="20"/>
          <w:szCs w:val="20"/>
        </w:rPr>
        <w:t>Нульмодемный</w:t>
      </w:r>
      <w:proofErr w:type="spellEnd"/>
      <w:r>
        <w:rPr>
          <w:rFonts w:ascii="Times New Roman" w:hAnsi="Times New Roman"/>
          <w:sz w:val="20"/>
          <w:szCs w:val="20"/>
        </w:rPr>
        <w:t xml:space="preserve"> кабель подключите к порту </w:t>
      </w:r>
      <w:r>
        <w:rPr>
          <w:rFonts w:ascii="Times New Roman" w:hAnsi="Times New Roman"/>
          <w:sz w:val="20"/>
          <w:szCs w:val="20"/>
          <w:lang w:val="en-US"/>
        </w:rPr>
        <w:t>RS</w:t>
      </w:r>
      <w:r w:rsidRPr="0096429E">
        <w:rPr>
          <w:rFonts w:ascii="Times New Roman" w:hAnsi="Times New Roman"/>
          <w:sz w:val="20"/>
          <w:szCs w:val="20"/>
        </w:rPr>
        <w:t xml:space="preserve"> 232</w:t>
      </w:r>
      <w:r>
        <w:rPr>
          <w:rFonts w:ascii="Times New Roman" w:hAnsi="Times New Roman"/>
          <w:sz w:val="20"/>
          <w:szCs w:val="20"/>
          <w:lang w:val="en-US"/>
        </w:rPr>
        <w:t>C</w:t>
      </w:r>
      <w:r w:rsidRPr="0096429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ЭВМ </w:t>
      </w:r>
      <w:r w:rsidR="00AC2A4E">
        <w:rPr>
          <w:rFonts w:ascii="Times New Roman" w:hAnsi="Times New Roman"/>
          <w:sz w:val="20"/>
          <w:szCs w:val="20"/>
        </w:rPr>
        <w:t xml:space="preserve">(9 контактный разъем </w:t>
      </w:r>
      <w:r>
        <w:rPr>
          <w:rFonts w:ascii="Times New Roman" w:hAnsi="Times New Roman"/>
          <w:sz w:val="20"/>
          <w:szCs w:val="20"/>
        </w:rPr>
        <w:t>на задней панели</w:t>
      </w:r>
      <w:r w:rsidR="00AC2A4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</w:t>
      </w:r>
    </w:p>
    <w:p w:rsidR="00354AE1" w:rsidRPr="003C593A" w:rsidRDefault="00354AE1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Установите программу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PuTTY</w:t>
      </w:r>
      <w:proofErr w:type="spellEnd"/>
      <w:r w:rsidRPr="00354AE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354AE1">
        <w:rPr>
          <w:rFonts w:ascii="Times New Roman" w:hAnsi="Times New Roman"/>
          <w:sz w:val="20"/>
          <w:szCs w:val="20"/>
        </w:rPr>
        <w:t>http://www.chiark.greenend.org.uk/~sgtatham/putty/download.html</w:t>
      </w:r>
    </w:p>
    <w:p w:rsidR="00354AE1" w:rsidRPr="003C593A" w:rsidRDefault="00354AE1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354AE1">
        <w:rPr>
          <w:rFonts w:ascii="Times New Roman" w:hAnsi="Times New Roman"/>
          <w:sz w:val="20"/>
          <w:szCs w:val="20"/>
        </w:rPr>
        <w:t xml:space="preserve">4. </w:t>
      </w:r>
      <w:r>
        <w:rPr>
          <w:rFonts w:ascii="Times New Roman" w:hAnsi="Times New Roman"/>
          <w:sz w:val="20"/>
          <w:szCs w:val="20"/>
        </w:rPr>
        <w:t xml:space="preserve">Подключите программатор к разъему </w:t>
      </w:r>
      <w:r>
        <w:rPr>
          <w:rFonts w:ascii="Times New Roman" w:hAnsi="Times New Roman"/>
          <w:sz w:val="20"/>
          <w:szCs w:val="20"/>
          <w:lang w:val="en-US"/>
        </w:rPr>
        <w:t>JTAG</w:t>
      </w:r>
      <w:r w:rsidRPr="00354AE1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B</w:t>
      </w:r>
    </w:p>
    <w:p w:rsidR="00354AE1" w:rsidRDefault="00354AE1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 w:rsidRPr="00354AE1">
        <w:rPr>
          <w:rFonts w:ascii="Times New Roman" w:hAnsi="Times New Roman"/>
          <w:sz w:val="20"/>
          <w:szCs w:val="20"/>
        </w:rPr>
        <w:t xml:space="preserve">5. </w:t>
      </w:r>
      <w:r>
        <w:rPr>
          <w:rFonts w:ascii="Times New Roman" w:hAnsi="Times New Roman"/>
          <w:sz w:val="20"/>
          <w:szCs w:val="20"/>
        </w:rPr>
        <w:t xml:space="preserve">Создайте проект в среде </w:t>
      </w:r>
      <w:proofErr w:type="spellStart"/>
      <w:r w:rsidRPr="00365EAE">
        <w:rPr>
          <w:rFonts w:ascii="Times New Roman" w:hAnsi="Times New Roman"/>
          <w:sz w:val="20"/>
          <w:szCs w:val="20"/>
          <w:lang w:val="en-US"/>
        </w:rPr>
        <w:t>Keil</w:t>
      </w:r>
      <w:proofErr w:type="spellEnd"/>
      <w:r w:rsidRPr="00365E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65EAE">
        <w:rPr>
          <w:rFonts w:ascii="Times New Roman" w:hAnsi="Times New Roman"/>
          <w:sz w:val="20"/>
          <w:szCs w:val="20"/>
          <w:lang w:val="en-US"/>
        </w:rPr>
        <w:t>uVision</w:t>
      </w:r>
      <w:proofErr w:type="spellEnd"/>
      <w:r w:rsidRPr="00365EAE">
        <w:rPr>
          <w:rFonts w:ascii="Times New Roman" w:hAnsi="Times New Roman"/>
          <w:sz w:val="20"/>
          <w:szCs w:val="20"/>
        </w:rPr>
        <w:t>5</w:t>
      </w:r>
      <w:r w:rsidRPr="00354AE1">
        <w:rPr>
          <w:rFonts w:ascii="Times New Roman" w:hAnsi="Times New Roman"/>
          <w:sz w:val="20"/>
          <w:szCs w:val="20"/>
        </w:rPr>
        <w:t xml:space="preserve"> </w:t>
      </w:r>
      <w:r w:rsidRPr="00354AE1">
        <w:rPr>
          <w:rFonts w:ascii="Times New Roman" w:hAnsi="Times New Roman"/>
          <w:sz w:val="20"/>
          <w:szCs w:val="20"/>
          <w:highlight w:val="red"/>
        </w:rPr>
        <w:t xml:space="preserve">как описано </w:t>
      </w:r>
      <w:proofErr w:type="gramStart"/>
      <w:r w:rsidRPr="00354AE1">
        <w:rPr>
          <w:rFonts w:ascii="Times New Roman" w:hAnsi="Times New Roman"/>
          <w:sz w:val="20"/>
          <w:szCs w:val="20"/>
          <w:highlight w:val="red"/>
        </w:rPr>
        <w:t>в</w:t>
      </w:r>
      <w:proofErr w:type="gramEnd"/>
    </w:p>
    <w:p w:rsidR="003C593A" w:rsidRPr="003C593A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Подключите библиотеки </w:t>
      </w:r>
      <w:r>
        <w:rPr>
          <w:rFonts w:ascii="Times New Roman" w:hAnsi="Times New Roman"/>
          <w:sz w:val="20"/>
          <w:szCs w:val="20"/>
          <w:lang w:val="en-US"/>
        </w:rPr>
        <w:t>PORT</w:t>
      </w:r>
      <w:r w:rsidRPr="003C593A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RST</w:t>
      </w:r>
      <w:r w:rsidRPr="003C593A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CLK</w:t>
      </w:r>
      <w:r w:rsidRPr="003C593A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UART</w:t>
      </w:r>
      <w:r>
        <w:rPr>
          <w:rFonts w:ascii="Times New Roman" w:hAnsi="Times New Roman"/>
          <w:sz w:val="20"/>
          <w:szCs w:val="20"/>
        </w:rPr>
        <w:t xml:space="preserve"> как описано </w:t>
      </w:r>
      <w:proofErr w:type="gramStart"/>
      <w:r>
        <w:rPr>
          <w:rFonts w:ascii="Times New Roman" w:hAnsi="Times New Roman"/>
          <w:sz w:val="20"/>
          <w:szCs w:val="20"/>
        </w:rPr>
        <w:t>в</w:t>
      </w:r>
      <w:proofErr w:type="gramEnd"/>
      <w:r>
        <w:rPr>
          <w:rFonts w:ascii="Times New Roman" w:hAnsi="Times New Roman"/>
          <w:sz w:val="20"/>
          <w:szCs w:val="20"/>
        </w:rPr>
        <w:t>___ и показано на рис.</w:t>
      </w:r>
      <w:r w:rsidRPr="003C593A">
        <w:rPr>
          <w:rFonts w:ascii="Times New Roman" w:hAnsi="Times New Roman"/>
          <w:sz w:val="20"/>
          <w:szCs w:val="20"/>
        </w:rPr>
        <w:t xml:space="preserve">  </w:t>
      </w:r>
    </w:p>
    <w:p w:rsidR="00365EAE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653705" cy="3681351"/>
            <wp:effectExtent l="19050" t="0" r="0" b="0"/>
            <wp:docPr id="3" name="Рисунок 2" descr="Library set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setup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393" cy="36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E1" w:rsidRDefault="00354AE1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C593A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C593A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C593A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C593A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54AE1" w:rsidRPr="003C593A" w:rsidRDefault="00354AE1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Работа</w:t>
      </w:r>
      <w:r w:rsidRPr="003C593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</w:t>
      </w:r>
      <w:r w:rsidRPr="003C593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режиме</w:t>
      </w:r>
      <w:r w:rsidRPr="003C593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UART</w:t>
      </w:r>
    </w:p>
    <w:p w:rsidR="00354AE1" w:rsidRPr="003C593A" w:rsidRDefault="00354AE1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C593A" w:rsidRPr="003C593A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Для инициализации </w:t>
      </w:r>
      <w:r>
        <w:rPr>
          <w:rFonts w:ascii="Times New Roman" w:hAnsi="Times New Roman"/>
          <w:sz w:val="20"/>
          <w:szCs w:val="20"/>
          <w:lang w:val="en-US"/>
        </w:rPr>
        <w:t>UART</w:t>
      </w:r>
      <w:r w:rsidRPr="003C593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</w:t>
      </w:r>
      <w:r w:rsidRPr="003C593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библиотеке предусмотрена структура</w:t>
      </w:r>
      <w:r w:rsidRPr="003C593A">
        <w:rPr>
          <w:rFonts w:ascii="Arial" w:hAnsi="Arial" w:cs="Arial"/>
          <w:sz w:val="16"/>
          <w:szCs w:val="16"/>
        </w:rPr>
        <w:t xml:space="preserve"> </w:t>
      </w:r>
      <w:r w:rsidRPr="003C593A">
        <w:rPr>
          <w:rFonts w:ascii="Arial" w:hAnsi="Arial" w:cs="Arial"/>
          <w:sz w:val="16"/>
          <w:szCs w:val="16"/>
          <w:lang w:val="en-US"/>
        </w:rPr>
        <w:t>UART</w:t>
      </w:r>
      <w:r w:rsidRPr="003C593A">
        <w:rPr>
          <w:rFonts w:ascii="Arial" w:hAnsi="Arial" w:cs="Arial"/>
          <w:sz w:val="16"/>
          <w:szCs w:val="16"/>
        </w:rPr>
        <w:t>_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InitTypeDef</w:t>
      </w:r>
      <w:proofErr w:type="spellEnd"/>
      <w:r w:rsidRPr="003C593A">
        <w:rPr>
          <w:rFonts w:ascii="Arial" w:hAnsi="Arial" w:cs="Arial"/>
          <w:sz w:val="16"/>
          <w:szCs w:val="16"/>
        </w:rPr>
        <w:t>;</w:t>
      </w:r>
    </w:p>
    <w:p w:rsidR="003C593A" w:rsidRPr="003C593A" w:rsidRDefault="003C593A" w:rsidP="004C7415">
      <w:pPr>
        <w:spacing w:after="0" w:line="240" w:lineRule="auto"/>
        <w:ind w:right="567" w:firstLine="567"/>
        <w:rPr>
          <w:rFonts w:ascii="Times New Roman" w:hAnsi="Times New Roman"/>
          <w:sz w:val="20"/>
          <w:szCs w:val="20"/>
        </w:rPr>
      </w:pPr>
    </w:p>
    <w:p w:rsidR="003C593A" w:rsidRPr="003C593A" w:rsidRDefault="003C593A" w:rsidP="003C593A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C593A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proofErr w:type="gramEnd"/>
      <w:r w:rsidRPr="003C59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struct</w:t>
      </w:r>
      <w:proofErr w:type="spellEnd"/>
    </w:p>
    <w:p w:rsidR="003C593A" w:rsidRPr="003C593A" w:rsidRDefault="003C593A" w:rsidP="003C593A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r w:rsidRPr="003C593A">
        <w:rPr>
          <w:rFonts w:ascii="Arial" w:hAnsi="Arial" w:cs="Arial"/>
          <w:sz w:val="16"/>
          <w:szCs w:val="16"/>
        </w:rPr>
        <w:t>{</w:t>
      </w:r>
    </w:p>
    <w:p w:rsidR="003C593A" w:rsidRPr="005F53A7" w:rsidRDefault="003C593A" w:rsidP="00AA3811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r w:rsidRPr="003C593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uint</w:t>
      </w:r>
      <w:proofErr w:type="spellEnd"/>
      <w:r w:rsidRPr="003C593A">
        <w:rPr>
          <w:rFonts w:ascii="Arial" w:hAnsi="Arial" w:cs="Arial"/>
          <w:sz w:val="16"/>
          <w:szCs w:val="16"/>
        </w:rPr>
        <w:t>32_</w:t>
      </w:r>
      <w:r w:rsidRPr="003C593A">
        <w:rPr>
          <w:rFonts w:ascii="Arial" w:hAnsi="Arial" w:cs="Arial"/>
          <w:sz w:val="16"/>
          <w:szCs w:val="16"/>
          <w:lang w:val="en-US"/>
        </w:rPr>
        <w:t>t</w:t>
      </w:r>
      <w:r w:rsidRPr="003C593A">
        <w:rPr>
          <w:rFonts w:ascii="Arial" w:hAnsi="Arial" w:cs="Arial"/>
          <w:sz w:val="16"/>
          <w:szCs w:val="16"/>
        </w:rPr>
        <w:t xml:space="preserve"> </w:t>
      </w:r>
      <w:r w:rsidRPr="003C593A">
        <w:rPr>
          <w:rFonts w:ascii="Arial" w:hAnsi="Arial" w:cs="Arial"/>
          <w:sz w:val="16"/>
          <w:szCs w:val="16"/>
          <w:lang w:val="en-US"/>
        </w:rPr>
        <w:t>UART</w:t>
      </w:r>
      <w:r w:rsidRPr="003C593A">
        <w:rPr>
          <w:rFonts w:ascii="Arial" w:hAnsi="Arial" w:cs="Arial"/>
          <w:sz w:val="16"/>
          <w:szCs w:val="16"/>
        </w:rPr>
        <w:t>_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BaudRate</w:t>
      </w:r>
      <w:proofErr w:type="spellEnd"/>
      <w:r w:rsidRPr="003C593A">
        <w:rPr>
          <w:rFonts w:ascii="Arial" w:hAnsi="Arial" w:cs="Arial"/>
          <w:sz w:val="16"/>
          <w:szCs w:val="16"/>
        </w:rPr>
        <w:t xml:space="preserve">;           </w:t>
      </w:r>
      <w:r w:rsidR="00AA3811">
        <w:rPr>
          <w:rFonts w:ascii="Arial" w:hAnsi="Arial" w:cs="Arial"/>
          <w:sz w:val="16"/>
          <w:szCs w:val="16"/>
        </w:rPr>
        <w:t>//Задается частота передачи данных</w:t>
      </w:r>
      <w:r w:rsidR="005F53A7" w:rsidRPr="005F53A7">
        <w:rPr>
          <w:rFonts w:ascii="Arial" w:hAnsi="Arial" w:cs="Arial"/>
          <w:sz w:val="16"/>
          <w:szCs w:val="16"/>
        </w:rPr>
        <w:t xml:space="preserve"> </w:t>
      </w:r>
    </w:p>
    <w:p w:rsidR="003C593A" w:rsidRPr="00AA3811" w:rsidRDefault="003C593A" w:rsidP="00AA3811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r w:rsidRPr="00AA381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uint</w:t>
      </w:r>
      <w:proofErr w:type="spellEnd"/>
      <w:r w:rsidRPr="00AA3811">
        <w:rPr>
          <w:rFonts w:ascii="Arial" w:hAnsi="Arial" w:cs="Arial"/>
          <w:sz w:val="16"/>
          <w:szCs w:val="16"/>
        </w:rPr>
        <w:t>16_</w:t>
      </w:r>
      <w:r w:rsidRPr="003C593A">
        <w:rPr>
          <w:rFonts w:ascii="Arial" w:hAnsi="Arial" w:cs="Arial"/>
          <w:sz w:val="16"/>
          <w:szCs w:val="16"/>
          <w:lang w:val="en-US"/>
        </w:rPr>
        <w:t>t</w:t>
      </w:r>
      <w:r w:rsidRPr="00AA3811">
        <w:rPr>
          <w:rFonts w:ascii="Arial" w:hAnsi="Arial" w:cs="Arial"/>
          <w:sz w:val="16"/>
          <w:szCs w:val="16"/>
        </w:rPr>
        <w:t xml:space="preserve"> </w:t>
      </w:r>
      <w:r w:rsidRPr="003C593A">
        <w:rPr>
          <w:rFonts w:ascii="Arial" w:hAnsi="Arial" w:cs="Arial"/>
          <w:sz w:val="16"/>
          <w:szCs w:val="16"/>
          <w:lang w:val="en-US"/>
        </w:rPr>
        <w:t>UART</w:t>
      </w:r>
      <w:r w:rsidRPr="00AA3811">
        <w:rPr>
          <w:rFonts w:ascii="Arial" w:hAnsi="Arial" w:cs="Arial"/>
          <w:sz w:val="16"/>
          <w:szCs w:val="16"/>
        </w:rPr>
        <w:t>_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W</w:t>
      </w:r>
      <w:r w:rsidR="00AA3811">
        <w:rPr>
          <w:rFonts w:ascii="Arial" w:hAnsi="Arial" w:cs="Arial"/>
          <w:sz w:val="16"/>
          <w:szCs w:val="16"/>
          <w:lang w:val="en-US"/>
        </w:rPr>
        <w:t>ordLength</w:t>
      </w:r>
      <w:proofErr w:type="spellEnd"/>
      <w:r w:rsidR="00AA3811" w:rsidRPr="00AA3811">
        <w:rPr>
          <w:rFonts w:ascii="Arial" w:hAnsi="Arial" w:cs="Arial"/>
          <w:sz w:val="16"/>
          <w:szCs w:val="16"/>
        </w:rPr>
        <w:t xml:space="preserve">;       </w:t>
      </w:r>
      <w:r w:rsidR="00AA3811">
        <w:rPr>
          <w:rFonts w:ascii="Arial" w:hAnsi="Arial" w:cs="Arial"/>
          <w:sz w:val="16"/>
          <w:szCs w:val="16"/>
        </w:rPr>
        <w:t>//Задается число передаваемых бит данных</w:t>
      </w:r>
    </w:p>
    <w:p w:rsidR="003C593A" w:rsidRPr="00AA3811" w:rsidRDefault="003C593A" w:rsidP="00AA3811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r w:rsidRPr="00AA381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uint</w:t>
      </w:r>
      <w:proofErr w:type="spellEnd"/>
      <w:r w:rsidRPr="00AA3811">
        <w:rPr>
          <w:rFonts w:ascii="Arial" w:hAnsi="Arial" w:cs="Arial"/>
          <w:sz w:val="16"/>
          <w:szCs w:val="16"/>
        </w:rPr>
        <w:t>16_</w:t>
      </w:r>
      <w:r w:rsidRPr="003C593A">
        <w:rPr>
          <w:rFonts w:ascii="Arial" w:hAnsi="Arial" w:cs="Arial"/>
          <w:sz w:val="16"/>
          <w:szCs w:val="16"/>
          <w:lang w:val="en-US"/>
        </w:rPr>
        <w:t>t</w:t>
      </w:r>
      <w:r w:rsidRPr="00AA3811">
        <w:rPr>
          <w:rFonts w:ascii="Arial" w:hAnsi="Arial" w:cs="Arial"/>
          <w:sz w:val="16"/>
          <w:szCs w:val="16"/>
        </w:rPr>
        <w:t xml:space="preserve"> </w:t>
      </w:r>
      <w:r w:rsidRPr="003C593A">
        <w:rPr>
          <w:rFonts w:ascii="Arial" w:hAnsi="Arial" w:cs="Arial"/>
          <w:sz w:val="16"/>
          <w:szCs w:val="16"/>
          <w:lang w:val="en-US"/>
        </w:rPr>
        <w:t>UART</w:t>
      </w:r>
      <w:r w:rsidRPr="00AA3811">
        <w:rPr>
          <w:rFonts w:ascii="Arial" w:hAnsi="Arial" w:cs="Arial"/>
          <w:sz w:val="16"/>
          <w:szCs w:val="16"/>
        </w:rPr>
        <w:t>_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StopBits</w:t>
      </w:r>
      <w:proofErr w:type="spellEnd"/>
      <w:r w:rsidRPr="00AA3811">
        <w:rPr>
          <w:rFonts w:ascii="Arial" w:hAnsi="Arial" w:cs="Arial"/>
          <w:sz w:val="16"/>
          <w:szCs w:val="16"/>
        </w:rPr>
        <w:t xml:space="preserve">;            </w:t>
      </w:r>
      <w:r w:rsidR="00AA3811" w:rsidRPr="00AA3811">
        <w:rPr>
          <w:rFonts w:ascii="Arial" w:hAnsi="Arial" w:cs="Arial"/>
          <w:sz w:val="16"/>
          <w:szCs w:val="16"/>
        </w:rPr>
        <w:t xml:space="preserve"> //</w:t>
      </w:r>
      <w:r w:rsidR="00AA3811">
        <w:rPr>
          <w:rFonts w:ascii="Arial" w:hAnsi="Arial" w:cs="Arial"/>
          <w:sz w:val="16"/>
          <w:szCs w:val="16"/>
        </w:rPr>
        <w:t>Задается</w:t>
      </w:r>
      <w:r w:rsidR="00AA3811" w:rsidRPr="00AA3811">
        <w:rPr>
          <w:rFonts w:ascii="Arial" w:hAnsi="Arial" w:cs="Arial"/>
          <w:sz w:val="16"/>
          <w:szCs w:val="16"/>
        </w:rPr>
        <w:t xml:space="preserve"> </w:t>
      </w:r>
      <w:r w:rsidR="00AA3811">
        <w:rPr>
          <w:rFonts w:ascii="Arial" w:hAnsi="Arial" w:cs="Arial"/>
          <w:sz w:val="16"/>
          <w:szCs w:val="16"/>
        </w:rPr>
        <w:t>число</w:t>
      </w:r>
      <w:r w:rsidR="00AA3811" w:rsidRPr="00AA3811">
        <w:rPr>
          <w:rFonts w:ascii="Arial" w:hAnsi="Arial" w:cs="Arial"/>
          <w:sz w:val="16"/>
          <w:szCs w:val="16"/>
        </w:rPr>
        <w:t xml:space="preserve"> </w:t>
      </w:r>
      <w:r w:rsidR="00AA3811">
        <w:rPr>
          <w:rFonts w:ascii="Arial" w:hAnsi="Arial" w:cs="Arial"/>
          <w:sz w:val="16"/>
          <w:szCs w:val="16"/>
        </w:rPr>
        <w:t>стоповых битов</w:t>
      </w:r>
    </w:p>
    <w:p w:rsidR="003C593A" w:rsidRPr="00AA3811" w:rsidRDefault="003C593A" w:rsidP="00AA3811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r w:rsidRPr="00AA381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uint</w:t>
      </w:r>
      <w:proofErr w:type="spellEnd"/>
      <w:r w:rsidRPr="00AA3811">
        <w:rPr>
          <w:rFonts w:ascii="Arial" w:hAnsi="Arial" w:cs="Arial"/>
          <w:sz w:val="16"/>
          <w:szCs w:val="16"/>
        </w:rPr>
        <w:t>16_</w:t>
      </w:r>
      <w:r w:rsidRPr="003C593A">
        <w:rPr>
          <w:rFonts w:ascii="Arial" w:hAnsi="Arial" w:cs="Arial"/>
          <w:sz w:val="16"/>
          <w:szCs w:val="16"/>
          <w:lang w:val="en-US"/>
        </w:rPr>
        <w:t>t</w:t>
      </w:r>
      <w:r w:rsidRPr="00AA3811">
        <w:rPr>
          <w:rFonts w:ascii="Arial" w:hAnsi="Arial" w:cs="Arial"/>
          <w:sz w:val="16"/>
          <w:szCs w:val="16"/>
        </w:rPr>
        <w:t xml:space="preserve"> </w:t>
      </w:r>
      <w:r w:rsidRPr="003C593A">
        <w:rPr>
          <w:rFonts w:ascii="Arial" w:hAnsi="Arial" w:cs="Arial"/>
          <w:sz w:val="16"/>
          <w:szCs w:val="16"/>
          <w:lang w:val="en-US"/>
        </w:rPr>
        <w:t>UART</w:t>
      </w:r>
      <w:r w:rsidRPr="00AA3811">
        <w:rPr>
          <w:rFonts w:ascii="Arial" w:hAnsi="Arial" w:cs="Arial"/>
          <w:sz w:val="16"/>
          <w:szCs w:val="16"/>
        </w:rPr>
        <w:t>_</w:t>
      </w:r>
      <w:r w:rsidRPr="003C593A">
        <w:rPr>
          <w:rFonts w:ascii="Arial" w:hAnsi="Arial" w:cs="Arial"/>
          <w:sz w:val="16"/>
          <w:szCs w:val="16"/>
          <w:lang w:val="en-US"/>
        </w:rPr>
        <w:t>Parity</w:t>
      </w:r>
      <w:r w:rsidRPr="00AA3811">
        <w:rPr>
          <w:rFonts w:ascii="Arial" w:hAnsi="Arial" w:cs="Arial"/>
          <w:sz w:val="16"/>
          <w:szCs w:val="16"/>
        </w:rPr>
        <w:t xml:space="preserve">;              </w:t>
      </w:r>
      <w:r w:rsidR="00AA3811">
        <w:rPr>
          <w:rFonts w:ascii="Arial" w:hAnsi="Arial" w:cs="Arial"/>
          <w:sz w:val="16"/>
          <w:szCs w:val="16"/>
        </w:rPr>
        <w:t xml:space="preserve">   //Задается </w:t>
      </w:r>
      <w:proofErr w:type="spellStart"/>
      <w:r w:rsidR="00AA3811">
        <w:rPr>
          <w:rFonts w:ascii="Arial" w:hAnsi="Arial" w:cs="Arial"/>
          <w:sz w:val="16"/>
          <w:szCs w:val="16"/>
        </w:rPr>
        <w:t>контрольна</w:t>
      </w:r>
      <w:proofErr w:type="spellEnd"/>
      <w:r w:rsidR="00AA3811">
        <w:rPr>
          <w:rFonts w:ascii="Arial" w:hAnsi="Arial" w:cs="Arial"/>
          <w:sz w:val="16"/>
          <w:szCs w:val="16"/>
        </w:rPr>
        <w:t xml:space="preserve"> четность или на нечетность</w:t>
      </w:r>
    </w:p>
    <w:p w:rsidR="003C593A" w:rsidRPr="00AA3811" w:rsidRDefault="003C593A" w:rsidP="00AA3811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r w:rsidRPr="00AA381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uint</w:t>
      </w:r>
      <w:proofErr w:type="spellEnd"/>
      <w:r w:rsidRPr="00AA3811">
        <w:rPr>
          <w:rFonts w:ascii="Arial" w:hAnsi="Arial" w:cs="Arial"/>
          <w:sz w:val="16"/>
          <w:szCs w:val="16"/>
        </w:rPr>
        <w:t>16_</w:t>
      </w:r>
      <w:r w:rsidRPr="003C593A">
        <w:rPr>
          <w:rFonts w:ascii="Arial" w:hAnsi="Arial" w:cs="Arial"/>
          <w:sz w:val="16"/>
          <w:szCs w:val="16"/>
          <w:lang w:val="en-US"/>
        </w:rPr>
        <w:t>t</w:t>
      </w:r>
      <w:r w:rsidRPr="00AA3811">
        <w:rPr>
          <w:rFonts w:ascii="Arial" w:hAnsi="Arial" w:cs="Arial"/>
          <w:sz w:val="16"/>
          <w:szCs w:val="16"/>
        </w:rPr>
        <w:t xml:space="preserve"> </w:t>
      </w:r>
      <w:r w:rsidRPr="003C593A">
        <w:rPr>
          <w:rFonts w:ascii="Arial" w:hAnsi="Arial" w:cs="Arial"/>
          <w:sz w:val="16"/>
          <w:szCs w:val="16"/>
          <w:lang w:val="en-US"/>
        </w:rPr>
        <w:t>UART</w:t>
      </w:r>
      <w:r w:rsidRPr="00AA3811">
        <w:rPr>
          <w:rFonts w:ascii="Arial" w:hAnsi="Arial" w:cs="Arial"/>
          <w:sz w:val="16"/>
          <w:szCs w:val="16"/>
        </w:rPr>
        <w:t>_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FIFOMode</w:t>
      </w:r>
      <w:proofErr w:type="spellEnd"/>
      <w:r w:rsidRPr="00AA3811">
        <w:rPr>
          <w:rFonts w:ascii="Arial" w:hAnsi="Arial" w:cs="Arial"/>
          <w:sz w:val="16"/>
          <w:szCs w:val="16"/>
        </w:rPr>
        <w:t xml:space="preserve">;         </w:t>
      </w:r>
      <w:r w:rsidR="00AA3811">
        <w:rPr>
          <w:rFonts w:ascii="Arial" w:hAnsi="Arial" w:cs="Arial"/>
          <w:sz w:val="16"/>
          <w:szCs w:val="16"/>
        </w:rPr>
        <w:t xml:space="preserve">//Задается режим работы </w:t>
      </w:r>
      <w:proofErr w:type="spellStart"/>
      <w:proofErr w:type="gramStart"/>
      <w:r w:rsidR="00AA3811">
        <w:rPr>
          <w:rFonts w:ascii="Arial" w:hAnsi="Arial" w:cs="Arial"/>
          <w:sz w:val="16"/>
          <w:szCs w:val="16"/>
          <w:lang w:val="en-US"/>
        </w:rPr>
        <w:t>FiFO</w:t>
      </w:r>
      <w:proofErr w:type="spellEnd"/>
      <w:proofErr w:type="gramEnd"/>
      <w:r w:rsidR="00AA3811" w:rsidRPr="00AA3811">
        <w:rPr>
          <w:rFonts w:ascii="Arial" w:hAnsi="Arial" w:cs="Arial"/>
          <w:sz w:val="16"/>
          <w:szCs w:val="16"/>
        </w:rPr>
        <w:t xml:space="preserve"> </w:t>
      </w:r>
      <w:r w:rsidR="00AA3811">
        <w:rPr>
          <w:rFonts w:ascii="Arial" w:hAnsi="Arial" w:cs="Arial"/>
          <w:sz w:val="16"/>
          <w:szCs w:val="16"/>
        </w:rPr>
        <w:t>буфера (включен или выключен)</w:t>
      </w:r>
    </w:p>
    <w:p w:rsidR="003C593A" w:rsidRPr="00C04F0D" w:rsidRDefault="003C593A" w:rsidP="00AA3811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  <w:r w:rsidRPr="00AA381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uint</w:t>
      </w:r>
      <w:proofErr w:type="spellEnd"/>
      <w:r w:rsidRPr="00AA3811">
        <w:rPr>
          <w:rFonts w:ascii="Arial" w:hAnsi="Arial" w:cs="Arial"/>
          <w:sz w:val="16"/>
          <w:szCs w:val="16"/>
        </w:rPr>
        <w:t>16_</w:t>
      </w:r>
      <w:r w:rsidRPr="003C593A">
        <w:rPr>
          <w:rFonts w:ascii="Arial" w:hAnsi="Arial" w:cs="Arial"/>
          <w:sz w:val="16"/>
          <w:szCs w:val="16"/>
          <w:lang w:val="en-US"/>
        </w:rPr>
        <w:t>t</w:t>
      </w:r>
      <w:r w:rsidRPr="00AA3811">
        <w:rPr>
          <w:rFonts w:ascii="Arial" w:hAnsi="Arial" w:cs="Arial"/>
          <w:sz w:val="16"/>
          <w:szCs w:val="16"/>
        </w:rPr>
        <w:t xml:space="preserve"> </w:t>
      </w:r>
      <w:r w:rsidRPr="003C593A">
        <w:rPr>
          <w:rFonts w:ascii="Arial" w:hAnsi="Arial" w:cs="Arial"/>
          <w:sz w:val="16"/>
          <w:szCs w:val="16"/>
          <w:lang w:val="en-US"/>
        </w:rPr>
        <w:t>UART</w:t>
      </w:r>
      <w:r w:rsidRPr="00AA3811">
        <w:rPr>
          <w:rFonts w:ascii="Arial" w:hAnsi="Arial" w:cs="Arial"/>
          <w:sz w:val="16"/>
          <w:szCs w:val="16"/>
        </w:rPr>
        <w:t>_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HardwareFlowControl</w:t>
      </w:r>
      <w:proofErr w:type="spellEnd"/>
      <w:r w:rsidRPr="00AA3811">
        <w:rPr>
          <w:rFonts w:ascii="Arial" w:hAnsi="Arial" w:cs="Arial"/>
          <w:sz w:val="16"/>
          <w:szCs w:val="16"/>
        </w:rPr>
        <w:t xml:space="preserve">; </w:t>
      </w:r>
      <w:r w:rsidR="00AA3811" w:rsidRPr="00AA3811">
        <w:rPr>
          <w:rFonts w:ascii="Arial" w:hAnsi="Arial" w:cs="Arial"/>
          <w:sz w:val="16"/>
          <w:szCs w:val="16"/>
        </w:rPr>
        <w:t>//</w:t>
      </w:r>
      <w:r w:rsidR="00AA3811">
        <w:rPr>
          <w:rFonts w:ascii="Arial" w:hAnsi="Arial" w:cs="Arial"/>
          <w:sz w:val="16"/>
          <w:szCs w:val="16"/>
        </w:rPr>
        <w:t xml:space="preserve">Разрешение аппаратного контроля за линиями </w:t>
      </w:r>
      <w:r w:rsidR="00C04F0D">
        <w:rPr>
          <w:rFonts w:ascii="Arial" w:hAnsi="Arial" w:cs="Arial"/>
          <w:sz w:val="16"/>
          <w:szCs w:val="16"/>
        </w:rPr>
        <w:t xml:space="preserve">интерфейса </w:t>
      </w:r>
      <w:r w:rsidR="00C04F0D">
        <w:rPr>
          <w:rFonts w:ascii="Arial" w:hAnsi="Arial" w:cs="Arial"/>
          <w:sz w:val="16"/>
          <w:szCs w:val="16"/>
          <w:lang w:val="en-US"/>
        </w:rPr>
        <w:t>RS</w:t>
      </w:r>
      <w:r w:rsidR="00C04F0D" w:rsidRPr="00C04F0D">
        <w:rPr>
          <w:rFonts w:ascii="Arial" w:hAnsi="Arial" w:cs="Arial"/>
          <w:sz w:val="16"/>
          <w:szCs w:val="16"/>
        </w:rPr>
        <w:t>232</w:t>
      </w:r>
      <w:r w:rsidR="00C04F0D">
        <w:rPr>
          <w:rFonts w:ascii="Arial" w:hAnsi="Arial" w:cs="Arial"/>
          <w:sz w:val="16"/>
          <w:szCs w:val="16"/>
          <w:lang w:val="en-US"/>
        </w:rPr>
        <w:t>C</w:t>
      </w:r>
    </w:p>
    <w:p w:rsidR="00354AE1" w:rsidRDefault="003C593A" w:rsidP="003C593A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  <w:lang w:val="en-US"/>
        </w:rPr>
      </w:pPr>
      <w:proofErr w:type="gramStart"/>
      <w:r w:rsidRPr="003C593A">
        <w:rPr>
          <w:rFonts w:ascii="Arial" w:hAnsi="Arial" w:cs="Arial"/>
          <w:sz w:val="16"/>
          <w:szCs w:val="16"/>
          <w:lang w:val="en-US"/>
        </w:rPr>
        <w:t>}</w:t>
      </w:r>
      <w:proofErr w:type="spellStart"/>
      <w:r w:rsidRPr="003C593A">
        <w:rPr>
          <w:rFonts w:ascii="Arial" w:hAnsi="Arial" w:cs="Arial"/>
          <w:sz w:val="16"/>
          <w:szCs w:val="16"/>
          <w:lang w:val="en-US"/>
        </w:rPr>
        <w:t>UART</w:t>
      </w:r>
      <w:proofErr w:type="gramEnd"/>
      <w:r w:rsidRPr="003C593A">
        <w:rPr>
          <w:rFonts w:ascii="Arial" w:hAnsi="Arial" w:cs="Arial"/>
          <w:sz w:val="16"/>
          <w:szCs w:val="16"/>
          <w:lang w:val="en-US"/>
        </w:rPr>
        <w:t>_InitTypeDef</w:t>
      </w:r>
      <w:proofErr w:type="spellEnd"/>
      <w:r w:rsidRPr="003C593A">
        <w:rPr>
          <w:rFonts w:ascii="Arial" w:hAnsi="Arial" w:cs="Arial"/>
          <w:sz w:val="16"/>
          <w:szCs w:val="16"/>
          <w:lang w:val="en-US"/>
        </w:rPr>
        <w:t>;</w:t>
      </w:r>
    </w:p>
    <w:p w:rsidR="004D74BC" w:rsidRDefault="004D74BC" w:rsidP="003C593A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  <w:lang w:val="en-US"/>
        </w:rPr>
      </w:pPr>
    </w:p>
    <w:p w:rsidR="004D74BC" w:rsidRDefault="004D74BC" w:rsidP="003C593A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  <w:lang w:val="en-US"/>
        </w:rPr>
      </w:pPr>
    </w:p>
    <w:p w:rsidR="004D74BC" w:rsidRPr="00AA3811" w:rsidRDefault="004D74BC" w:rsidP="003C593A">
      <w:pPr>
        <w:spacing w:after="0" w:line="240" w:lineRule="auto"/>
        <w:ind w:right="567" w:firstLine="567"/>
        <w:rPr>
          <w:rFonts w:ascii="Arial" w:hAnsi="Arial" w:cs="Arial"/>
          <w:sz w:val="16"/>
          <w:szCs w:val="16"/>
        </w:rPr>
      </w:pPr>
    </w:p>
    <w:sectPr w:rsidR="004D74BC" w:rsidRPr="00AA3811" w:rsidSect="007210EF">
      <w:pgSz w:w="11906" w:h="16838"/>
      <w:pgMar w:top="1134" w:right="14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0"/>
        </w:tabs>
        <w:ind w:left="581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18" w:hanging="576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38775E25"/>
    <w:multiLevelType w:val="hybridMultilevel"/>
    <w:tmpl w:val="1B2606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A155E51"/>
    <w:multiLevelType w:val="hybridMultilevel"/>
    <w:tmpl w:val="21AE7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E0F5819"/>
    <w:multiLevelType w:val="hybridMultilevel"/>
    <w:tmpl w:val="E36C60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210EF"/>
    <w:rsid w:val="0007592C"/>
    <w:rsid w:val="00114B7D"/>
    <w:rsid w:val="00121BDE"/>
    <w:rsid w:val="00252679"/>
    <w:rsid w:val="00292B30"/>
    <w:rsid w:val="00354AE1"/>
    <w:rsid w:val="00365EAE"/>
    <w:rsid w:val="003669C0"/>
    <w:rsid w:val="003C593A"/>
    <w:rsid w:val="003D7663"/>
    <w:rsid w:val="004C7415"/>
    <w:rsid w:val="004D74BC"/>
    <w:rsid w:val="0050390C"/>
    <w:rsid w:val="005815E7"/>
    <w:rsid w:val="005D7B88"/>
    <w:rsid w:val="005F53A7"/>
    <w:rsid w:val="005F6672"/>
    <w:rsid w:val="0061665C"/>
    <w:rsid w:val="006704DE"/>
    <w:rsid w:val="007210EF"/>
    <w:rsid w:val="007E1F30"/>
    <w:rsid w:val="00853F95"/>
    <w:rsid w:val="0096429E"/>
    <w:rsid w:val="00AA3811"/>
    <w:rsid w:val="00AC2A4E"/>
    <w:rsid w:val="00B161E8"/>
    <w:rsid w:val="00B45F95"/>
    <w:rsid w:val="00BF3D7D"/>
    <w:rsid w:val="00C04F0D"/>
    <w:rsid w:val="00D04452"/>
    <w:rsid w:val="00D22507"/>
    <w:rsid w:val="00D71BFF"/>
    <w:rsid w:val="00D71EDD"/>
    <w:rsid w:val="00F47933"/>
    <w:rsid w:val="00FA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1E8"/>
    <w:pPr>
      <w:spacing w:after="160" w:line="252" w:lineRule="auto"/>
    </w:pPr>
    <w:rPr>
      <w:rFonts w:ascii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qFormat/>
    <w:rsid w:val="00B161E8"/>
    <w:pPr>
      <w:spacing w:before="280" w:after="280" w:line="240" w:lineRule="auto"/>
      <w:ind w:left="432" w:hanging="432"/>
      <w:outlineLvl w:val="0"/>
    </w:pPr>
    <w:rPr>
      <w:rFonts w:ascii="Times New Roman" w:eastAsiaTheme="majorEastAsia" w:hAnsi="Times New Roman" w:cstheme="majorBidi"/>
      <w:b/>
      <w:bCs/>
      <w:kern w:val="1"/>
      <w:sz w:val="28"/>
      <w:szCs w:val="48"/>
    </w:rPr>
  </w:style>
  <w:style w:type="paragraph" w:styleId="2">
    <w:name w:val="heading 2"/>
    <w:basedOn w:val="a"/>
    <w:next w:val="a"/>
    <w:link w:val="20"/>
    <w:qFormat/>
    <w:rsid w:val="00B161E8"/>
    <w:pPr>
      <w:keepNext/>
      <w:spacing w:before="360" w:after="120" w:line="240" w:lineRule="auto"/>
      <w:outlineLvl w:val="1"/>
    </w:pPr>
    <w:rPr>
      <w:rFonts w:ascii="Times New Roman" w:hAnsi="Times New Roman"/>
      <w:b/>
      <w:sz w:val="24"/>
      <w:szCs w:val="24"/>
    </w:rPr>
  </w:style>
  <w:style w:type="paragraph" w:styleId="3">
    <w:name w:val="heading 3"/>
    <w:basedOn w:val="a"/>
    <w:next w:val="a"/>
    <w:link w:val="30"/>
    <w:qFormat/>
    <w:rsid w:val="00B161E8"/>
    <w:pPr>
      <w:keepNext/>
      <w:suppressLineNumbers/>
      <w:spacing w:after="0" w:line="240" w:lineRule="auto"/>
      <w:jc w:val="center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qFormat/>
    <w:rsid w:val="00B161E8"/>
    <w:pPr>
      <w:keepNext/>
      <w:suppressLineNumbers/>
      <w:spacing w:after="0" w:line="240" w:lineRule="auto"/>
      <w:jc w:val="center"/>
      <w:outlineLvl w:val="3"/>
    </w:pPr>
    <w:rPr>
      <w:rFonts w:ascii="Times New Roman" w:eastAsiaTheme="minorEastAsia" w:hAnsi="Times New Roman" w:cstheme="minorBidi"/>
      <w:sz w:val="28"/>
      <w:szCs w:val="24"/>
    </w:rPr>
  </w:style>
  <w:style w:type="paragraph" w:styleId="5">
    <w:name w:val="heading 5"/>
    <w:basedOn w:val="a"/>
    <w:next w:val="a"/>
    <w:link w:val="50"/>
    <w:qFormat/>
    <w:rsid w:val="00B161E8"/>
    <w:pPr>
      <w:spacing w:before="240" w:after="60" w:line="240" w:lineRule="auto"/>
      <w:outlineLvl w:val="4"/>
    </w:pPr>
    <w:rPr>
      <w:rFonts w:eastAsiaTheme="minorEastAsia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161E8"/>
    <w:pPr>
      <w:keepNext/>
      <w:spacing w:after="0" w:line="240" w:lineRule="auto"/>
      <w:jc w:val="both"/>
      <w:outlineLvl w:val="5"/>
    </w:pPr>
    <w:rPr>
      <w:rFonts w:ascii="Times New Roman" w:eastAsiaTheme="minorEastAsia" w:hAnsi="Times New Roman" w:cstheme="minorBidi"/>
      <w:sz w:val="28"/>
      <w:szCs w:val="20"/>
    </w:rPr>
  </w:style>
  <w:style w:type="paragraph" w:styleId="7">
    <w:name w:val="heading 7"/>
    <w:basedOn w:val="a"/>
    <w:next w:val="a"/>
    <w:link w:val="70"/>
    <w:qFormat/>
    <w:rsid w:val="00B161E8"/>
    <w:p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B161E8"/>
    <w:p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B161E8"/>
    <w:pPr>
      <w:spacing w:before="240" w:after="60" w:line="240" w:lineRule="auto"/>
      <w:outlineLvl w:val="8"/>
    </w:pPr>
    <w:rPr>
      <w:rFonts w:ascii="Arial" w:eastAsiaTheme="majorEastAsia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2B30"/>
    <w:rPr>
      <w:rFonts w:eastAsiaTheme="majorEastAsia" w:cstheme="majorBidi"/>
      <w:b/>
      <w:bCs/>
      <w:kern w:val="1"/>
      <w:sz w:val="28"/>
      <w:szCs w:val="48"/>
      <w:lang w:eastAsia="zh-CN"/>
    </w:rPr>
  </w:style>
  <w:style w:type="character" w:customStyle="1" w:styleId="20">
    <w:name w:val="Заголовок 2 Знак"/>
    <w:basedOn w:val="a0"/>
    <w:link w:val="2"/>
    <w:rsid w:val="00292B30"/>
    <w:rPr>
      <w:rFonts w:eastAsia="Calibri"/>
      <w:b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rsid w:val="00292B30"/>
    <w:rPr>
      <w:rFonts w:eastAsiaTheme="majorEastAsia" w:cstheme="majorBidi"/>
      <w:sz w:val="28"/>
      <w:szCs w:val="24"/>
      <w:lang w:eastAsia="zh-CN"/>
    </w:rPr>
  </w:style>
  <w:style w:type="character" w:customStyle="1" w:styleId="40">
    <w:name w:val="Заголовок 4 Знак"/>
    <w:basedOn w:val="a0"/>
    <w:link w:val="4"/>
    <w:rsid w:val="00292B30"/>
    <w:rPr>
      <w:rFonts w:eastAsiaTheme="minorEastAsia" w:cstheme="minorBidi"/>
      <w:sz w:val="28"/>
      <w:szCs w:val="24"/>
      <w:lang w:eastAsia="zh-CN"/>
    </w:rPr>
  </w:style>
  <w:style w:type="character" w:customStyle="1" w:styleId="50">
    <w:name w:val="Заголовок 5 Знак"/>
    <w:basedOn w:val="a0"/>
    <w:link w:val="5"/>
    <w:rsid w:val="00292B30"/>
    <w:rPr>
      <w:rFonts w:ascii="Calibri" w:eastAsiaTheme="minorEastAsia" w:hAnsi="Calibri" w:cstheme="minorBidi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0"/>
    <w:link w:val="6"/>
    <w:rsid w:val="00292B30"/>
    <w:rPr>
      <w:rFonts w:eastAsiaTheme="minorEastAsia" w:cstheme="minorBidi"/>
      <w:sz w:val="28"/>
      <w:lang w:eastAsia="zh-CN"/>
    </w:rPr>
  </w:style>
  <w:style w:type="character" w:customStyle="1" w:styleId="90">
    <w:name w:val="Заголовок 9 Знак"/>
    <w:basedOn w:val="a0"/>
    <w:link w:val="9"/>
    <w:rsid w:val="00292B30"/>
    <w:rPr>
      <w:rFonts w:ascii="Arial" w:eastAsiaTheme="majorEastAsia" w:hAnsi="Arial" w:cs="Arial"/>
      <w:sz w:val="22"/>
      <w:szCs w:val="22"/>
      <w:lang w:eastAsia="zh-CN"/>
    </w:rPr>
  </w:style>
  <w:style w:type="paragraph" w:styleId="a3">
    <w:name w:val="Title"/>
    <w:basedOn w:val="a"/>
    <w:link w:val="a4"/>
    <w:uiPriority w:val="10"/>
    <w:qFormat/>
    <w:rsid w:val="00292B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92B30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a5">
    <w:name w:val="Subtitle"/>
    <w:basedOn w:val="a"/>
    <w:next w:val="a6"/>
    <w:link w:val="a7"/>
    <w:qFormat/>
    <w:rsid w:val="00B161E8"/>
    <w:pPr>
      <w:spacing w:after="0" w:line="240" w:lineRule="auto"/>
      <w:jc w:val="center"/>
    </w:pPr>
    <w:rPr>
      <w:rFonts w:ascii="Times New Roman" w:eastAsiaTheme="majorEastAsia" w:hAnsi="Times New Roman" w:cstheme="majorBidi"/>
      <w:sz w:val="28"/>
      <w:szCs w:val="24"/>
    </w:rPr>
  </w:style>
  <w:style w:type="character" w:customStyle="1" w:styleId="a7">
    <w:name w:val="Подзаголовок Знак"/>
    <w:basedOn w:val="a0"/>
    <w:link w:val="a5"/>
    <w:rsid w:val="00292B30"/>
    <w:rPr>
      <w:rFonts w:eastAsiaTheme="majorEastAsia" w:cstheme="majorBidi"/>
      <w:sz w:val="28"/>
      <w:szCs w:val="24"/>
      <w:lang w:eastAsia="zh-CN"/>
    </w:rPr>
  </w:style>
  <w:style w:type="character" w:styleId="a8">
    <w:name w:val="Strong"/>
    <w:qFormat/>
    <w:rsid w:val="00B161E8"/>
    <w:rPr>
      <w:b/>
      <w:bCs/>
    </w:rPr>
  </w:style>
  <w:style w:type="paragraph" w:styleId="a9">
    <w:name w:val="No Spacing"/>
    <w:uiPriority w:val="1"/>
    <w:qFormat/>
    <w:rsid w:val="00292B30"/>
    <w:rPr>
      <w:rFonts w:ascii="Calibri" w:hAnsi="Calibri"/>
      <w:sz w:val="22"/>
      <w:szCs w:val="22"/>
      <w:lang w:eastAsia="zh-CN"/>
    </w:rPr>
  </w:style>
  <w:style w:type="paragraph" w:styleId="aa">
    <w:name w:val="List Paragraph"/>
    <w:basedOn w:val="a"/>
    <w:qFormat/>
    <w:rsid w:val="00B161E8"/>
    <w:pPr>
      <w:spacing w:after="0" w:line="276" w:lineRule="auto"/>
      <w:ind w:left="720"/>
      <w:contextualSpacing/>
    </w:pPr>
    <w:rPr>
      <w:rFonts w:ascii="Times New Roman" w:hAnsi="Times New Roman"/>
      <w:color w:val="000000"/>
      <w:sz w:val="24"/>
      <w:szCs w:val="24"/>
    </w:rPr>
  </w:style>
  <w:style w:type="character" w:styleId="ab">
    <w:name w:val="Subtle Emphasis"/>
    <w:basedOn w:val="a0"/>
    <w:uiPriority w:val="19"/>
    <w:qFormat/>
    <w:rsid w:val="00292B30"/>
    <w:rPr>
      <w:i/>
      <w:iCs/>
      <w:color w:val="808080" w:themeColor="text1" w:themeTint="7F"/>
    </w:rPr>
  </w:style>
  <w:style w:type="character" w:styleId="ac">
    <w:name w:val="Emphasis"/>
    <w:qFormat/>
    <w:rsid w:val="00B161E8"/>
    <w:rPr>
      <w:iCs/>
    </w:rPr>
  </w:style>
  <w:style w:type="paragraph" w:styleId="ad">
    <w:name w:val="caption"/>
    <w:basedOn w:val="a"/>
    <w:qFormat/>
    <w:rsid w:val="00B161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292B30"/>
    <w:pPr>
      <w:keepNext/>
      <w:spacing w:before="240" w:after="60" w:line="252" w:lineRule="auto"/>
      <w:ind w:left="0" w:firstLine="0"/>
      <w:outlineLvl w:val="9"/>
    </w:pPr>
    <w:rPr>
      <w:rFonts w:asciiTheme="majorHAnsi" w:hAnsiTheme="majorHAnsi"/>
      <w:kern w:val="32"/>
      <w:sz w:val="32"/>
      <w:szCs w:val="32"/>
    </w:rPr>
  </w:style>
  <w:style w:type="paragraph" w:styleId="a6">
    <w:name w:val="Body Text"/>
    <w:basedOn w:val="a"/>
    <w:link w:val="af"/>
    <w:uiPriority w:val="99"/>
    <w:semiHidden/>
    <w:unhideWhenUsed/>
    <w:rsid w:val="00B161E8"/>
    <w:pPr>
      <w:spacing w:after="120"/>
    </w:pPr>
  </w:style>
  <w:style w:type="character" w:customStyle="1" w:styleId="af">
    <w:name w:val="Основной текст Знак"/>
    <w:basedOn w:val="a0"/>
    <w:link w:val="a6"/>
    <w:uiPriority w:val="99"/>
    <w:semiHidden/>
    <w:rsid w:val="00B161E8"/>
    <w:rPr>
      <w:rFonts w:ascii="Calibri" w:eastAsia="Calibri" w:hAnsi="Calibri"/>
      <w:sz w:val="22"/>
      <w:szCs w:val="22"/>
      <w:lang w:eastAsia="zh-CN"/>
    </w:rPr>
  </w:style>
  <w:style w:type="character" w:customStyle="1" w:styleId="70">
    <w:name w:val="Заголовок 7 Знак"/>
    <w:basedOn w:val="a0"/>
    <w:link w:val="7"/>
    <w:rsid w:val="00B161E8"/>
    <w:rPr>
      <w:rFonts w:ascii="Calibri" w:hAnsi="Calibri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rsid w:val="00B161E8"/>
    <w:rPr>
      <w:rFonts w:ascii="Calibri" w:hAnsi="Calibri"/>
      <w:i/>
      <w:iCs/>
      <w:sz w:val="24"/>
      <w:szCs w:val="24"/>
      <w:lang w:eastAsia="zh-CN"/>
    </w:rPr>
  </w:style>
  <w:style w:type="paragraph" w:styleId="af0">
    <w:name w:val="Balloon Text"/>
    <w:basedOn w:val="a"/>
    <w:link w:val="af1"/>
    <w:uiPriority w:val="99"/>
    <w:semiHidden/>
    <w:unhideWhenUsed/>
    <w:rsid w:val="00D7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71ED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2015-06-03T10:04:00Z</dcterms:created>
  <dcterms:modified xsi:type="dcterms:W3CDTF">2015-06-04T08:34:00Z</dcterms:modified>
</cp:coreProperties>
</file>