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ocivlqahy2y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administración corta de InverPep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lysq1rzvn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describe de forma breve la administración básica de InverPep, incluyendo actualización de datos, verificación del servicio, revisión de logs y consideraciones mínimas de mantenimiento.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wlqb4ku44b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Componentes principales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InverPep está compuesto por los siguientes elementos: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servido con Nginx.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desarrollada en Node.js con Express.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 MySQL 5.7</w:t>
      </w:r>
      <w:r w:rsidDel="00000000" w:rsidR="00000000" w:rsidRPr="00000000">
        <w:rPr>
          <w:rtl w:val="0"/>
        </w:rPr>
        <w:t xml:space="preserve"> como fuente principal de datos.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 FASTA local</w:t>
      </w:r>
      <w:r w:rsidDel="00000000" w:rsidR="00000000" w:rsidRPr="00000000">
        <w:rPr>
          <w:rtl w:val="0"/>
        </w:rPr>
        <w:t xml:space="preserve"> como respaldo para el endpoint de secuencias.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hin6ovi96c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Actualización del archivo FASTA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se requiere actualizar la fuente local de secuencias, debe reemplazarse el archivo: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api/sequences/BD_FINAL.fasta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Después de realizar el cambio, se recomienda reconstruir y levantar nuevamente el servicio API con los siguientes comandos: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build api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up -d api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jz0zrz44r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Verificación de logs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verificar el estado del sistema y detectar errores de ejecución, pueden consultarse los logs de los servicios principales.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svses8hne0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de la API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logs -f api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bl8zxuwk6f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del frontend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logs -f frontend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fh0dal7ofl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Logs de MySQL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logs -f mysql57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k3jivppbb7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Uso de MySQL como fuente principal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utiliza MySQL como fuente principal de información para la consulta de péptidos.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configuración se realiza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api/.env</w:t>
      </w:r>
      <w:r w:rsidDel="00000000" w:rsidR="00000000" w:rsidRPr="00000000">
        <w:rPr>
          <w:rtl w:val="0"/>
        </w:rPr>
        <w:t xml:space="preserve"> 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definiendo variables como: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DB_PORT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DB_DATABASE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DB_USERNAME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DB_SSL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tabla principal utilizada por el sistema es: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peptido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d8csp6y9x0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Uso del archivo FASTA como respaldo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archivo FASTA funciona como mecanismo alterno en el endpoint de secuencias cuando la consulta principal no está disponible.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Variable asociada: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FASTA_PATH=/app/sequences/BD_FINAL.fasta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Observación importante: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FORCE_FASTA_ONLY=false</w:t>
      </w:r>
      <w:r w:rsidDel="00000000" w:rsidR="00000000" w:rsidRPr="00000000">
        <w:rPr>
          <w:rtl w:val="0"/>
        </w:rPr>
        <w:t xml:space="preserve"> aparece en la configuración, aunque en la lógica actual no altera completamente el flujo de consulta.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qxeasu3dfm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Healthchecks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verificar que los servicios estén funcionando correctamente, pueden consultarse los endpoints de salud.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3p3d3oxs10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Respuesta esperada: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hh1suqillz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endpoint permite validar el estado general del sistema, incluyendo conectividad con la base de datos y disponibilidad del archivo FASTA.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orkp2221zb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Reinicio de servicios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es necesario reiniciar alguno de los servicios, pueden utilizarse los siguientes comandos: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qip0f593t6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Reiniciar API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restart api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70b11xzeq2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Reiniciar frontend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restart frontend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1bdocy02de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Reiniciar MySQL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restart mysql57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qhmzvgobc6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Reiniciar todos los servicios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restart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d4mi4lz08e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Despliegue básico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la raíz del proyecto, el despliegue puede realizarse con: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network create inverpep_default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verificar el estado general: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etwhnmpu5x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Respaldo básico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recomienda respaldar periódicamente los siguientes elementos: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Volumen de MySQL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mysql57_data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Dump de la base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 FASTA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api/sequences/BD_FINAL.fasta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 de configuración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api/.env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Configuración de Nginx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eytk75qci4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Incidencias frecuentes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53ia2z22d1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La red Docker no existe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 crearse previamente la red externa: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docker network create inverpep_default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zotxdcehrw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La API no inicia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Revisar conectividad con MySQL y configuración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31b3ot8afl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El frontend carga pero no aparecen datos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Confirmar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</w:t>
      </w:r>
      <w:r w:rsidDel="00000000" w:rsidR="00000000" w:rsidRPr="00000000">
        <w:rPr>
          <w:rtl w:val="0"/>
        </w:rPr>
        <w:t xml:space="preserve"> esté resolviendo correctamente hacia el 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t4occrcze9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 No se recarga la base inicial de MySQL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ya existe el volumen persistente, los scripts iniciales no se ejecutan de nuevo automáticamente.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xa1yj2ibfc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Mantenimiento recomendado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periódicamente los logs de los servicios.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el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Actualizar imágenes base de Node y Nginx cuando sea necesario.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Mantener respaldos de la base de datos y del archivo FASTA.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el uso real de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FORCE_FASTA_ONLY</w:t>
      </w:r>
      <w:r w:rsidDel="00000000" w:rsidR="00000000" w:rsidRPr="00000000">
        <w:rPr>
          <w:rtl w:val="0"/>
        </w:rPr>
        <w:t xml:space="preserve"> para evitar configuraciones confusas.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tbi6moo6vj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Autores y créditos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