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network, it is critical for the defence (blue) team and attackers (red) team to schedule tasks of essential aspects, although their intentions and tasks substantially differ. The critical reasons for scheduling tasks in network defence include proactive threat mitigation, routine maintenance, and efficiency. Meanwhile, attackers may also organise functions for malicious purposes. Automating these tasks can enhance the defender's overall security posture and efficiency while enabling attackers to execute attacks precisely.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Blue Team</w:t>
      </w:r>
    </w:p>
    <w:p w:rsidR="00000000" w:rsidDel="00000000" w:rsidP="00000000" w:rsidRDefault="00000000" w:rsidRPr="00000000" w14:paraId="00000004">
      <w:pPr>
        <w:rPr/>
      </w:pPr>
      <w:r w:rsidDel="00000000" w:rsidR="00000000" w:rsidRPr="00000000">
        <w:rPr>
          <w:rtl w:val="0"/>
        </w:rPr>
        <w:t xml:space="preserve">1. Proactive Threat Mitigation: One of the primary reasons for scheduling tasks is to proactively detect and respond to potential threats. Blue teams often set up regular security scans, vulnerability assessments, and intrusion detection checks to identify vulnerabilities and anomalies in the network. By scheduling these tasks, defenders can ensure continuous monitoring and timely responses to emerging threats.</w:t>
      </w:r>
    </w:p>
    <w:p w:rsidR="00000000" w:rsidDel="00000000" w:rsidP="00000000" w:rsidRDefault="00000000" w:rsidRPr="00000000" w14:paraId="00000005">
      <w:pPr>
        <w:rPr/>
      </w:pPr>
      <w:r w:rsidDel="00000000" w:rsidR="00000000" w:rsidRPr="00000000">
        <w:rPr>
          <w:rtl w:val="0"/>
        </w:rPr>
        <w:t xml:space="preserve">2. Routine Maintenance: Networks require regular maintenance to keep them secure and optimised. This includes tasks like patch management, system updates, and backup operations. Blue teams can minimise disruptions by scheduling these tasks during non-business hours or at low-traffic times while keeping the network up-to-date and secure.</w:t>
      </w:r>
    </w:p>
    <w:p w:rsidR="00000000" w:rsidDel="00000000" w:rsidP="00000000" w:rsidRDefault="00000000" w:rsidRPr="00000000" w14:paraId="00000006">
      <w:pPr>
        <w:rPr/>
      </w:pPr>
      <w:r w:rsidDel="00000000" w:rsidR="00000000" w:rsidRPr="00000000">
        <w:rPr>
          <w:rtl w:val="0"/>
        </w:rPr>
        <w:t xml:space="preserve">3. Log Analysis and Auditing: Examining logs and audit trails are crucial for identifying suspicious activities or signs of a breach. Blue teams often schedule log analysis tasks to review log records systematically, ensuring that potential security incidents are detected and investigated promptly.</w:t>
      </w:r>
    </w:p>
    <w:p w:rsidR="00000000" w:rsidDel="00000000" w:rsidP="00000000" w:rsidRDefault="00000000" w:rsidRPr="00000000" w14:paraId="00000007">
      <w:pPr>
        <w:rPr/>
      </w:pPr>
      <w:r w:rsidDel="00000000" w:rsidR="00000000" w:rsidRPr="00000000">
        <w:rPr>
          <w:rtl w:val="0"/>
        </w:rPr>
        <w:t xml:space="preserve">4. User and Access Management: Managing user accounts, permissions, and access controls is an ongoing task in network defence. Scheduling regular reviews and updates to user privileges and access permissions helps prevent unauthorised access and maintains the principle of least privilege.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Red Team</w:t>
      </w:r>
    </w:p>
    <w:p w:rsidR="00000000" w:rsidDel="00000000" w:rsidP="00000000" w:rsidRDefault="00000000" w:rsidRPr="00000000" w14:paraId="0000000A">
      <w:pPr>
        <w:rPr/>
      </w:pPr>
      <w:r w:rsidDel="00000000" w:rsidR="00000000" w:rsidRPr="00000000">
        <w:rPr>
          <w:rtl w:val="0"/>
        </w:rPr>
        <w:t xml:space="preserve">1. Stealth and Persistence: Attackers often schedule tasks to maintain a low profile and avoid detection. For instance, they might schedule malware or backdoor updates at specific times or trigger actions only after a particular condition is met, making it harder for defenders to spot their activities.</w:t>
      </w:r>
    </w:p>
    <w:p w:rsidR="00000000" w:rsidDel="00000000" w:rsidP="00000000" w:rsidRDefault="00000000" w:rsidRPr="00000000" w14:paraId="0000000B">
      <w:pPr>
        <w:rPr/>
      </w:pPr>
      <w:r w:rsidDel="00000000" w:rsidR="00000000" w:rsidRPr="00000000">
        <w:rPr>
          <w:rtl w:val="0"/>
        </w:rPr>
        <w:t xml:space="preserve">2. Data Exfiltration: Scheduling data exfiltration tasks allows attackers to steal valuable information gradually, reducing the risk of immediate detection. They may set up automated processes to exfiltrate data regularly to avoid raising suspicion.</w:t>
      </w:r>
    </w:p>
    <w:p w:rsidR="00000000" w:rsidDel="00000000" w:rsidP="00000000" w:rsidRDefault="00000000" w:rsidRPr="00000000" w14:paraId="0000000C">
      <w:pPr>
        <w:rPr/>
      </w:pPr>
      <w:r w:rsidDel="00000000" w:rsidR="00000000" w:rsidRPr="00000000">
        <w:rPr>
          <w:rtl w:val="0"/>
        </w:rPr>
        <w:t xml:space="preserve">3. Password Cracking: Attackers may schedule password-cracking tasks to break into user accounts or gain access to sensitive systems. Automated password-cracking tools can work tirelessly, attempting various combinations until they succeed.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Overall, scheduling tasks are pivotal in network defence, with defenders using automation to enhance security and efficiency. At the same time, attackers leverage it for stealth and precision in their malicious activities. Automation is a double-edged sword, and its impact depends on whether it's used for protection or exploitation. Consequently, blue teams must continually adapt and innovate their strategies to stay one step ahead of potential threats.</w:t>
      </w:r>
    </w:p>
    <w:p w:rsidR="00000000" w:rsidDel="00000000" w:rsidP="00000000" w:rsidRDefault="00000000" w:rsidRPr="00000000" w14:paraId="0000000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pPr>
    <w:r w:rsidDel="00000000" w:rsidR="00000000" w:rsidRPr="00000000">
      <w:rPr>
        <w:rtl w:val="0"/>
      </w:rPr>
      <w:t xml:space="preserve">Wk 3.7 Writing</w:t>
    </w:r>
  </w:p>
  <w:p w:rsidR="00000000" w:rsidDel="00000000" w:rsidP="00000000" w:rsidRDefault="00000000" w:rsidRPr="00000000" w14:paraId="00000011">
    <w:pPr>
      <w:jc w:val="center"/>
      <w:rPr/>
    </w:pPr>
    <w:r w:rsidDel="00000000" w:rsidR="00000000" w:rsidRPr="00000000">
      <w:rPr>
        <w:rtl w:val="0"/>
      </w:rPr>
      <w:t xml:space="preserve">Mbong, Gordon Mbong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