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Python, searching for string patterns is essential in various applications, including data validation and security. Traditional string searching and regular expressions (RegEx) methods have strengths and weaknesses and will affect what one uses. The choice between them depends on specific requirements and security concerns.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Traditional string</w:t>
      </w:r>
      <w:r w:rsidDel="00000000" w:rsidR="00000000" w:rsidRPr="00000000">
        <w:rPr>
          <w:rtl w:val="0"/>
        </w:rPr>
        <w:t xml:space="preserve"> search methods involve matching simple substrings that use `indexOf()` or `contains()` functions in programming languages. These methods are valuable in situations where simplicity and efficiency are paramount. They are also less prone to certain security risks. Traditional methods are ideal when finding an exact match of known strings or patterns is needed. They are helpful for authentication, ensuring that user-provided input matches predefined values without introducing complex pattern-matching vulnerabilities. Traditional situations help minimise attacks on the surface and reduce risks of injection (e.g. SQL injection) attacks on situations, proving safer. (e.g., SQL injection), traditional methods can be safer.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Regular Expressions (RegEx)</w:t>
      </w:r>
      <w:r w:rsidDel="00000000" w:rsidR="00000000" w:rsidRPr="00000000">
        <w:rPr>
          <w:rtl w:val="0"/>
        </w:rPr>
        <w:t xml:space="preserve"> are also robust pattern-matching and manipulation tools. They are precious when finding complex patterns or extracting specific data from strings. However, they can introduce security risks if not used carefully.</w:t>
      </w:r>
    </w:p>
    <w:p w:rsidR="00000000" w:rsidDel="00000000" w:rsidP="00000000" w:rsidRDefault="00000000" w:rsidRPr="00000000" w14:paraId="00000006">
      <w:pPr>
        <w:rPr/>
      </w:pPr>
      <w:r w:rsidDel="00000000" w:rsidR="00000000" w:rsidRPr="00000000">
        <w:rPr>
          <w:rtl w:val="0"/>
        </w:rPr>
        <w:t xml:space="preserve">RegEx can efficiently handle the complexity when you need to search for intricate patterns within text, such as email addresses, URLs, or credit card numbers, which are crucial for data validation and extraction. They can also be used in sanitising and validating user input, ensuring that they adhere to expected patterns. This helps prevent security vulnerabilities, including cross-site scripting and cross-site request forgery.</w:t>
      </w:r>
    </w:p>
    <w:p w:rsidR="00000000" w:rsidDel="00000000" w:rsidP="00000000" w:rsidRDefault="00000000" w:rsidRPr="00000000" w14:paraId="00000007">
      <w:pPr>
        <w:rPr/>
      </w:pPr>
      <w:r w:rsidDel="00000000" w:rsidR="00000000" w:rsidRPr="00000000">
        <w:rPr>
          <w:rtl w:val="0"/>
        </w:rPr>
        <w:t xml:space="preserve">Regular expressions can be optimised to handle complex patterns efficiently, reducing the risk of DoS attacks that may exploit poorly designed matching patterns. However, using RegEx judiciously is essential for avoiding catastrophic backtracking, which can be exploited. Proper input validation and sanitation must be coupled with RegEx usage to ensure security.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Finally, the choice of traditional or RegEx string searching depends on the specific requirements of the tasks at hand, including security considerations. Traditional methods are preferred when simplicity and exact matching are essential. RegEx is valuable for complex pattern matching and data extraction but to be used cautiously to mitigate security risks. Understanding both approaches is crucial for making informed decisions in instances or scenarios.</w:t>
      </w:r>
    </w:p>
    <w:p w:rsidR="00000000" w:rsidDel="00000000" w:rsidP="00000000" w:rsidRDefault="00000000" w:rsidRPr="00000000" w14:paraId="0000000A">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pStyle w:val="Heading1"/>
      <w:keepNext w:val="0"/>
      <w:keepLines w:val="0"/>
      <w:shd w:fill="ffffff" w:val="clear"/>
      <w:spacing w:after="0" w:before="0" w:line="312" w:lineRule="auto"/>
      <w:jc w:val="center"/>
      <w:rPr>
        <w:sz w:val="36"/>
        <w:szCs w:val="36"/>
      </w:rPr>
    </w:pPr>
    <w:bookmarkStart w:colFirst="0" w:colLast="0" w:name="_lluvv0t9fojc" w:id="0"/>
    <w:bookmarkEnd w:id="0"/>
    <w:r w:rsidDel="00000000" w:rsidR="00000000" w:rsidRPr="00000000">
      <w:rPr>
        <w:sz w:val="36"/>
        <w:szCs w:val="36"/>
        <w:rtl w:val="0"/>
      </w:rPr>
      <w:t xml:space="preserve">String Searches for Patterns</w:t>
    </w:r>
  </w:p>
  <w:p w:rsidR="00000000" w:rsidDel="00000000" w:rsidP="00000000" w:rsidRDefault="00000000" w:rsidRPr="00000000" w14:paraId="0000000C">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