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78796" w14:textId="77777777" w:rsidR="001A081B" w:rsidRPr="001A081B" w:rsidRDefault="001A081B" w:rsidP="001A081B">
      <w:pPr>
        <w:jc w:val="center"/>
        <w:rPr>
          <w:rFonts w:asciiTheme="majorBidi" w:hAnsiTheme="majorBidi" w:cstheme="majorBidi"/>
          <w:b/>
          <w:bCs/>
          <w:sz w:val="28"/>
          <w:szCs w:val="28"/>
          <w:lang w:val="en"/>
        </w:rPr>
      </w:pPr>
      <w:r w:rsidRPr="001A081B">
        <w:rPr>
          <w:rFonts w:asciiTheme="majorBidi" w:hAnsiTheme="majorBidi" w:cstheme="majorBidi"/>
          <w:b/>
          <w:bCs/>
          <w:sz w:val="28"/>
          <w:szCs w:val="28"/>
          <w:lang w:val="en"/>
        </w:rPr>
        <w:t xml:space="preserve">Data </w:t>
      </w:r>
      <w:proofErr w:type="gramStart"/>
      <w:r w:rsidRPr="001A081B">
        <w:rPr>
          <w:rFonts w:asciiTheme="majorBidi" w:hAnsiTheme="majorBidi" w:cstheme="majorBidi"/>
          <w:b/>
          <w:bCs/>
          <w:sz w:val="28"/>
          <w:szCs w:val="28"/>
          <w:lang w:val="en"/>
        </w:rPr>
        <w:t>Science  Laboratory</w:t>
      </w:r>
      <w:proofErr w:type="gramEnd"/>
    </w:p>
    <w:p w14:paraId="2F5AD13D" w14:textId="1081354E" w:rsidR="001A081B" w:rsidRPr="001A081B" w:rsidRDefault="001A081B" w:rsidP="003528D8">
      <w:pPr>
        <w:jc w:val="center"/>
        <w:rPr>
          <w:rFonts w:asciiTheme="majorBidi" w:hAnsiTheme="majorBidi" w:cstheme="majorBidi"/>
          <w:b/>
          <w:bCs/>
          <w:sz w:val="28"/>
          <w:szCs w:val="28"/>
          <w:lang w:val="en"/>
        </w:rPr>
      </w:pPr>
      <w:r w:rsidRPr="001A081B">
        <w:rPr>
          <w:rFonts w:asciiTheme="majorBidi" w:hAnsiTheme="majorBidi" w:cstheme="majorBidi"/>
          <w:b/>
          <w:bCs/>
          <w:sz w:val="28"/>
          <w:szCs w:val="28"/>
          <w:lang w:val="en"/>
        </w:rPr>
        <w:t>Project Report</w:t>
      </w:r>
      <w:r w:rsidR="00197E2F">
        <w:rPr>
          <w:rFonts w:asciiTheme="majorBidi" w:hAnsiTheme="majorBidi" w:cstheme="majorBidi"/>
          <w:b/>
          <w:bCs/>
          <w:sz w:val="28"/>
          <w:szCs w:val="28"/>
          <w:lang w:val="en"/>
        </w:rPr>
        <w:t xml:space="preserve"> </w:t>
      </w:r>
      <w:r w:rsidRPr="001A081B">
        <w:rPr>
          <w:rFonts w:asciiTheme="majorBidi" w:hAnsiTheme="majorBidi" w:cstheme="majorBidi"/>
          <w:b/>
          <w:bCs/>
          <w:sz w:val="28"/>
          <w:szCs w:val="28"/>
          <w:lang w:val="en"/>
        </w:rPr>
        <w:t>On</w:t>
      </w:r>
    </w:p>
    <w:p w14:paraId="4A19D079" w14:textId="77777777" w:rsidR="001A081B" w:rsidRPr="001A081B" w:rsidRDefault="001A081B" w:rsidP="001A081B">
      <w:pPr>
        <w:jc w:val="center"/>
        <w:rPr>
          <w:rFonts w:asciiTheme="majorBidi" w:hAnsiTheme="majorBidi" w:cstheme="majorBidi"/>
          <w:b/>
          <w:bCs/>
          <w:sz w:val="32"/>
          <w:szCs w:val="32"/>
          <w:lang w:val="en"/>
        </w:rPr>
      </w:pPr>
    </w:p>
    <w:p w14:paraId="5B5F9E74" w14:textId="70F715E7" w:rsidR="001A081B" w:rsidRDefault="001A081B" w:rsidP="002D3CF3">
      <w:pPr>
        <w:jc w:val="center"/>
        <w:rPr>
          <w:rFonts w:asciiTheme="majorBidi" w:hAnsiTheme="majorBidi" w:cstheme="majorBidi"/>
          <w:b/>
          <w:bCs/>
          <w:sz w:val="32"/>
          <w:szCs w:val="32"/>
          <w:lang w:val="en"/>
        </w:rPr>
      </w:pPr>
      <w:r w:rsidRPr="001A081B">
        <w:rPr>
          <w:rFonts w:asciiTheme="majorBidi" w:hAnsiTheme="majorBidi" w:cstheme="majorBidi"/>
          <w:b/>
          <w:bCs/>
          <w:sz w:val="32"/>
          <w:szCs w:val="32"/>
          <w:lang w:val="en"/>
        </w:rPr>
        <w:t>“</w:t>
      </w:r>
      <w:r w:rsidR="00F73C76" w:rsidRPr="00F7334E">
        <w:rPr>
          <w:rFonts w:asciiTheme="majorBidi" w:hAnsiTheme="majorBidi" w:cstheme="majorBidi"/>
          <w:b/>
          <w:bCs/>
          <w:sz w:val="32"/>
          <w:szCs w:val="32"/>
        </w:rPr>
        <w:t>Priority-Based Road Damage Assessment</w:t>
      </w:r>
      <w:r w:rsidRPr="001A081B">
        <w:rPr>
          <w:rFonts w:asciiTheme="majorBidi" w:hAnsiTheme="majorBidi" w:cstheme="majorBidi"/>
          <w:b/>
          <w:bCs/>
          <w:sz w:val="32"/>
          <w:szCs w:val="32"/>
          <w:lang w:val="en"/>
        </w:rPr>
        <w:t>”</w:t>
      </w:r>
    </w:p>
    <w:p w14:paraId="5AD42A2F" w14:textId="77777777" w:rsidR="00402A22" w:rsidRPr="001A081B" w:rsidRDefault="00402A22" w:rsidP="002D3CF3">
      <w:pPr>
        <w:jc w:val="center"/>
        <w:rPr>
          <w:rFonts w:asciiTheme="majorBidi" w:hAnsiTheme="majorBidi" w:cstheme="majorBidi"/>
          <w:b/>
          <w:bCs/>
          <w:sz w:val="32"/>
          <w:szCs w:val="32"/>
        </w:rPr>
      </w:pPr>
    </w:p>
    <w:p w14:paraId="29BFEAD3" w14:textId="77777777" w:rsidR="001A081B" w:rsidRPr="001A081B" w:rsidRDefault="001A081B" w:rsidP="00402A22">
      <w:pPr>
        <w:jc w:val="center"/>
        <w:rPr>
          <w:rFonts w:asciiTheme="majorBidi" w:hAnsiTheme="majorBidi" w:cstheme="majorBidi"/>
          <w:b/>
          <w:bCs/>
          <w:lang w:val="en"/>
        </w:rPr>
      </w:pPr>
      <w:r w:rsidRPr="001A081B">
        <w:rPr>
          <w:rFonts w:asciiTheme="majorBidi" w:hAnsiTheme="majorBidi" w:cstheme="majorBidi"/>
          <w:b/>
          <w:bCs/>
          <w:lang w:val="en"/>
        </w:rPr>
        <w:t>Submitted By</w:t>
      </w:r>
    </w:p>
    <w:p w14:paraId="1C8BBEDE" w14:textId="2CD2A4F8" w:rsidR="001A081B" w:rsidRDefault="001A081B" w:rsidP="00402A22">
      <w:pPr>
        <w:jc w:val="center"/>
        <w:rPr>
          <w:rFonts w:asciiTheme="majorBidi" w:hAnsiTheme="majorBidi" w:cstheme="majorBidi"/>
          <w:b/>
          <w:bCs/>
          <w:lang w:val="en"/>
        </w:rPr>
      </w:pPr>
      <w:r w:rsidRPr="001A081B">
        <w:rPr>
          <w:rFonts w:asciiTheme="majorBidi" w:hAnsiTheme="majorBidi" w:cstheme="majorBidi"/>
          <w:b/>
          <w:bCs/>
          <w:lang w:val="en"/>
        </w:rPr>
        <w:t>Group No.</w:t>
      </w:r>
      <w:r w:rsidR="00BF4145">
        <w:rPr>
          <w:rFonts w:asciiTheme="majorBidi" w:hAnsiTheme="majorBidi" w:cstheme="majorBidi"/>
          <w:b/>
          <w:bCs/>
          <w:lang w:val="en"/>
        </w:rPr>
        <w:t xml:space="preserve"> </w:t>
      </w:r>
      <w:r w:rsidR="00F73C76" w:rsidRPr="00197E2F">
        <w:rPr>
          <w:rFonts w:asciiTheme="majorBidi" w:hAnsiTheme="majorBidi" w:cstheme="majorBidi"/>
          <w:b/>
          <w:bCs/>
          <w:lang w:val="en"/>
        </w:rPr>
        <w:t>20</w:t>
      </w:r>
    </w:p>
    <w:p w14:paraId="518A74CB" w14:textId="77777777" w:rsidR="00763887" w:rsidRPr="001A081B" w:rsidRDefault="00763887" w:rsidP="00402A22">
      <w:pPr>
        <w:jc w:val="center"/>
        <w:rPr>
          <w:rFonts w:asciiTheme="majorBidi" w:hAnsiTheme="majorBidi" w:cstheme="majorBidi"/>
          <w:b/>
          <w:bCs/>
          <w:lang w:val="en"/>
        </w:rPr>
      </w:pPr>
    </w:p>
    <w:p w14:paraId="3826185A" w14:textId="1EB3DB8A" w:rsidR="001A081B" w:rsidRPr="001A081B" w:rsidRDefault="00F73C76" w:rsidP="001A081B">
      <w:pPr>
        <w:jc w:val="center"/>
        <w:rPr>
          <w:rFonts w:asciiTheme="majorBidi" w:hAnsiTheme="majorBidi" w:cstheme="majorBidi"/>
          <w:b/>
          <w:bCs/>
          <w:lang w:val="en"/>
        </w:rPr>
      </w:pPr>
      <w:r w:rsidRPr="00197E2F">
        <w:rPr>
          <w:rFonts w:asciiTheme="majorBidi" w:hAnsiTheme="majorBidi" w:cstheme="majorBidi"/>
          <w:b/>
          <w:bCs/>
          <w:lang w:val="en"/>
        </w:rPr>
        <w:t>Aksa Jiji Thomas - 5023160</w:t>
      </w:r>
      <w:r w:rsidR="001A081B" w:rsidRPr="001A081B">
        <w:rPr>
          <w:rFonts w:asciiTheme="majorBidi" w:hAnsiTheme="majorBidi" w:cstheme="majorBidi"/>
          <w:b/>
          <w:bCs/>
          <w:lang w:val="en"/>
        </w:rPr>
        <w:br/>
      </w:r>
      <w:r w:rsidRPr="00197E2F">
        <w:rPr>
          <w:rFonts w:asciiTheme="majorBidi" w:hAnsiTheme="majorBidi" w:cstheme="majorBidi"/>
          <w:b/>
          <w:bCs/>
          <w:lang w:val="en"/>
        </w:rPr>
        <w:t xml:space="preserve">Asmita </w:t>
      </w:r>
      <w:proofErr w:type="spellStart"/>
      <w:r w:rsidRPr="00197E2F">
        <w:rPr>
          <w:rFonts w:asciiTheme="majorBidi" w:hAnsiTheme="majorBidi" w:cstheme="majorBidi"/>
          <w:b/>
          <w:bCs/>
          <w:lang w:val="en"/>
        </w:rPr>
        <w:t>Todkar</w:t>
      </w:r>
      <w:proofErr w:type="spellEnd"/>
      <w:r w:rsidRPr="00197E2F">
        <w:rPr>
          <w:rFonts w:asciiTheme="majorBidi" w:hAnsiTheme="majorBidi" w:cstheme="majorBidi"/>
          <w:b/>
          <w:bCs/>
          <w:lang w:val="en"/>
        </w:rPr>
        <w:t xml:space="preserve"> - 5023162</w:t>
      </w:r>
      <w:r w:rsidR="001A081B" w:rsidRPr="001A081B">
        <w:rPr>
          <w:rFonts w:asciiTheme="majorBidi" w:hAnsiTheme="majorBidi" w:cstheme="majorBidi"/>
          <w:b/>
          <w:bCs/>
          <w:lang w:val="en"/>
        </w:rPr>
        <w:br/>
      </w:r>
      <w:r w:rsidR="001065E4" w:rsidRPr="00197E2F">
        <w:rPr>
          <w:rFonts w:asciiTheme="majorBidi" w:hAnsiTheme="majorBidi" w:cstheme="majorBidi"/>
          <w:b/>
          <w:bCs/>
          <w:lang w:val="en"/>
        </w:rPr>
        <w:t>Hindavi Bhagyawant - 50231</w:t>
      </w:r>
      <w:r w:rsidR="00633247" w:rsidRPr="00197E2F">
        <w:rPr>
          <w:rFonts w:asciiTheme="majorBidi" w:hAnsiTheme="majorBidi" w:cstheme="majorBidi"/>
          <w:b/>
          <w:bCs/>
          <w:lang w:val="en"/>
        </w:rPr>
        <w:t>68</w:t>
      </w:r>
    </w:p>
    <w:p w14:paraId="766B79BA" w14:textId="77777777" w:rsidR="001A081B" w:rsidRPr="001A081B" w:rsidRDefault="001A081B" w:rsidP="00172D4C">
      <w:pPr>
        <w:rPr>
          <w:rFonts w:asciiTheme="majorBidi" w:hAnsiTheme="majorBidi" w:cstheme="majorBidi"/>
          <w:b/>
          <w:bCs/>
          <w:sz w:val="32"/>
          <w:szCs w:val="32"/>
          <w:lang w:val="en"/>
        </w:rPr>
      </w:pPr>
    </w:p>
    <w:p w14:paraId="2F8E6337" w14:textId="0BCE6DB3" w:rsidR="001A081B" w:rsidRPr="001A081B" w:rsidRDefault="001A081B" w:rsidP="00ED7D64">
      <w:pPr>
        <w:jc w:val="center"/>
        <w:rPr>
          <w:rFonts w:asciiTheme="majorBidi" w:hAnsiTheme="majorBidi" w:cstheme="majorBidi"/>
          <w:b/>
          <w:bCs/>
          <w:sz w:val="32"/>
          <w:szCs w:val="32"/>
          <w:lang w:val="en"/>
        </w:rPr>
      </w:pPr>
      <w:r w:rsidRPr="001A081B">
        <w:rPr>
          <w:rFonts w:asciiTheme="majorBidi" w:hAnsiTheme="majorBidi" w:cstheme="majorBidi"/>
          <w:b/>
          <w:bCs/>
          <w:sz w:val="32"/>
          <w:szCs w:val="32"/>
          <w:lang w:val="en"/>
        </w:rPr>
        <w:t>Course Co</w:t>
      </w:r>
      <w:r w:rsidR="00197E2F">
        <w:rPr>
          <w:rFonts w:asciiTheme="majorBidi" w:hAnsiTheme="majorBidi" w:cstheme="majorBidi"/>
          <w:b/>
          <w:bCs/>
          <w:sz w:val="32"/>
          <w:szCs w:val="32"/>
          <w:lang w:val="en"/>
        </w:rPr>
        <w:t>o</w:t>
      </w:r>
      <w:r w:rsidR="00197E2F" w:rsidRPr="001A081B">
        <w:rPr>
          <w:rFonts w:asciiTheme="majorBidi" w:hAnsiTheme="majorBidi" w:cstheme="majorBidi"/>
          <w:b/>
          <w:bCs/>
          <w:sz w:val="32"/>
          <w:szCs w:val="32"/>
          <w:lang w:val="en"/>
        </w:rPr>
        <w:t>rdinator</w:t>
      </w:r>
      <w:r w:rsidRPr="001A081B">
        <w:rPr>
          <w:rFonts w:asciiTheme="majorBidi" w:hAnsiTheme="majorBidi" w:cstheme="majorBidi"/>
          <w:b/>
          <w:bCs/>
          <w:sz w:val="32"/>
          <w:szCs w:val="32"/>
          <w:lang w:val="en"/>
        </w:rPr>
        <w:t xml:space="preserve"> - Dr.</w:t>
      </w:r>
      <w:r w:rsidR="00633247">
        <w:rPr>
          <w:rFonts w:asciiTheme="majorBidi" w:hAnsiTheme="majorBidi" w:cstheme="majorBidi"/>
          <w:b/>
          <w:bCs/>
          <w:sz w:val="32"/>
          <w:szCs w:val="32"/>
          <w:lang w:val="en"/>
        </w:rPr>
        <w:t xml:space="preserve"> </w:t>
      </w:r>
      <w:r w:rsidRPr="001A081B">
        <w:rPr>
          <w:rFonts w:asciiTheme="majorBidi" w:hAnsiTheme="majorBidi" w:cstheme="majorBidi"/>
          <w:b/>
          <w:bCs/>
          <w:sz w:val="32"/>
          <w:szCs w:val="32"/>
          <w:lang w:val="en"/>
        </w:rPr>
        <w:t>Poonam Bari</w:t>
      </w:r>
    </w:p>
    <w:p w14:paraId="45CE166C" w14:textId="41B6124A" w:rsidR="001A081B" w:rsidRPr="001A081B" w:rsidRDefault="001A081B" w:rsidP="008766BE">
      <w:pPr>
        <w:rPr>
          <w:rFonts w:asciiTheme="majorBidi" w:hAnsiTheme="majorBidi" w:cstheme="majorBidi"/>
          <w:b/>
          <w:bCs/>
          <w:sz w:val="32"/>
          <w:szCs w:val="32"/>
          <w:lang w:val="en"/>
        </w:rPr>
      </w:pPr>
    </w:p>
    <w:p w14:paraId="0E3EF4DF" w14:textId="0AEC46DE" w:rsidR="001A081B" w:rsidRPr="001A081B" w:rsidRDefault="001A081B" w:rsidP="001A081B">
      <w:pPr>
        <w:jc w:val="center"/>
        <w:rPr>
          <w:rFonts w:asciiTheme="majorBidi" w:hAnsiTheme="majorBidi" w:cstheme="majorBidi"/>
          <w:b/>
          <w:bCs/>
          <w:sz w:val="32"/>
          <w:szCs w:val="32"/>
          <w:lang w:val="en"/>
        </w:rPr>
      </w:pPr>
      <w:r w:rsidRPr="001A081B">
        <w:rPr>
          <w:rFonts w:asciiTheme="majorBidi" w:hAnsiTheme="majorBidi" w:cstheme="majorBidi"/>
          <w:b/>
          <w:bCs/>
          <w:noProof/>
          <w:sz w:val="32"/>
          <w:szCs w:val="32"/>
          <w:lang w:val="en"/>
        </w:rPr>
        <w:drawing>
          <wp:inline distT="0" distB="0" distL="0" distR="0" wp14:anchorId="3C1D2BD6" wp14:editId="0D5B8439">
            <wp:extent cx="1021080" cy="1036320"/>
            <wp:effectExtent l="0" t="0" r="7620" b="0"/>
            <wp:docPr id="2064800166" name="Picture 4" descr="ActiveX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ActiveX contro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21080" cy="1036320"/>
                    </a:xfrm>
                    <a:prstGeom prst="rect">
                      <a:avLst/>
                    </a:prstGeom>
                    <a:noFill/>
                    <a:ln>
                      <a:noFill/>
                    </a:ln>
                  </pic:spPr>
                </pic:pic>
              </a:graphicData>
            </a:graphic>
          </wp:inline>
        </w:drawing>
      </w:r>
    </w:p>
    <w:p w14:paraId="2044B501" w14:textId="31286A97" w:rsidR="001A081B" w:rsidRPr="001A081B" w:rsidRDefault="001A081B" w:rsidP="001A081B">
      <w:pPr>
        <w:jc w:val="center"/>
        <w:rPr>
          <w:rFonts w:asciiTheme="majorBidi" w:hAnsiTheme="majorBidi" w:cstheme="majorBidi"/>
          <w:b/>
          <w:bCs/>
          <w:lang w:val="en"/>
        </w:rPr>
      </w:pPr>
      <w:r w:rsidRPr="001A081B">
        <w:rPr>
          <w:rFonts w:asciiTheme="majorBidi" w:hAnsiTheme="majorBidi" w:cstheme="majorBidi"/>
          <w:b/>
          <w:bCs/>
          <w:lang w:val="en"/>
        </w:rPr>
        <w:t xml:space="preserve">Agnel Charities </w:t>
      </w:r>
    </w:p>
    <w:p w14:paraId="06E09E5D" w14:textId="77777777" w:rsidR="001A081B" w:rsidRPr="001A081B" w:rsidRDefault="001A081B" w:rsidP="001A081B">
      <w:pPr>
        <w:jc w:val="center"/>
        <w:rPr>
          <w:rFonts w:asciiTheme="majorBidi" w:hAnsiTheme="majorBidi" w:cstheme="majorBidi"/>
          <w:b/>
          <w:bCs/>
          <w:sz w:val="28"/>
          <w:szCs w:val="28"/>
          <w:lang w:val="en"/>
        </w:rPr>
      </w:pPr>
      <w:r w:rsidRPr="001A081B">
        <w:rPr>
          <w:rFonts w:asciiTheme="majorBidi" w:hAnsiTheme="majorBidi" w:cstheme="majorBidi"/>
          <w:b/>
          <w:bCs/>
          <w:sz w:val="32"/>
          <w:szCs w:val="32"/>
          <w:lang w:val="en"/>
        </w:rPr>
        <w:t xml:space="preserve">   </w:t>
      </w:r>
      <w:r w:rsidRPr="001A081B">
        <w:rPr>
          <w:rFonts w:asciiTheme="majorBidi" w:hAnsiTheme="majorBidi" w:cstheme="majorBidi"/>
          <w:b/>
          <w:bCs/>
          <w:sz w:val="28"/>
          <w:szCs w:val="28"/>
          <w:lang w:val="en"/>
        </w:rPr>
        <w:t xml:space="preserve">Fr. C. Rodrigues Institute of Technology, Vashi </w:t>
      </w:r>
    </w:p>
    <w:p w14:paraId="722815B2" w14:textId="77777777" w:rsidR="001A081B" w:rsidRPr="001A081B" w:rsidRDefault="001A081B" w:rsidP="001A081B">
      <w:pPr>
        <w:jc w:val="center"/>
        <w:rPr>
          <w:rFonts w:asciiTheme="majorBidi" w:hAnsiTheme="majorBidi" w:cstheme="majorBidi"/>
          <w:b/>
          <w:bCs/>
          <w:sz w:val="28"/>
          <w:szCs w:val="28"/>
          <w:lang w:val="en"/>
        </w:rPr>
      </w:pPr>
      <w:r w:rsidRPr="001A081B">
        <w:rPr>
          <w:rFonts w:asciiTheme="majorBidi" w:hAnsiTheme="majorBidi" w:cstheme="majorBidi"/>
          <w:b/>
          <w:bCs/>
          <w:sz w:val="28"/>
          <w:szCs w:val="28"/>
          <w:lang w:val="en"/>
        </w:rPr>
        <w:t xml:space="preserve">(An Autonomous Institute &amp; Permanently Affiliated to University of Mumbai) </w:t>
      </w:r>
    </w:p>
    <w:p w14:paraId="06D54B8C" w14:textId="77777777" w:rsidR="001A081B" w:rsidRPr="001A081B" w:rsidRDefault="001A081B" w:rsidP="001A081B">
      <w:pPr>
        <w:jc w:val="center"/>
        <w:rPr>
          <w:rFonts w:asciiTheme="majorBidi" w:hAnsiTheme="majorBidi" w:cstheme="majorBidi"/>
          <w:b/>
          <w:bCs/>
          <w:sz w:val="28"/>
          <w:szCs w:val="28"/>
          <w:lang w:val="en"/>
        </w:rPr>
      </w:pPr>
      <w:r w:rsidRPr="001A081B">
        <w:rPr>
          <w:rFonts w:asciiTheme="majorBidi" w:hAnsiTheme="majorBidi" w:cstheme="majorBidi"/>
          <w:b/>
          <w:bCs/>
          <w:sz w:val="28"/>
          <w:szCs w:val="28"/>
          <w:lang w:val="en"/>
        </w:rPr>
        <w:t xml:space="preserve">Sector 9A, Vashi, Navi Mumbai – 400703 </w:t>
      </w:r>
    </w:p>
    <w:p w14:paraId="3FBFF354" w14:textId="77777777" w:rsidR="001A081B" w:rsidRPr="001A081B" w:rsidRDefault="001A081B" w:rsidP="001A081B">
      <w:pPr>
        <w:jc w:val="center"/>
        <w:rPr>
          <w:rFonts w:asciiTheme="majorBidi" w:hAnsiTheme="majorBidi" w:cstheme="majorBidi"/>
          <w:b/>
          <w:bCs/>
          <w:sz w:val="28"/>
          <w:szCs w:val="28"/>
          <w:lang w:val="en"/>
        </w:rPr>
      </w:pPr>
      <w:r w:rsidRPr="001A081B">
        <w:rPr>
          <w:rFonts w:asciiTheme="majorBidi" w:hAnsiTheme="majorBidi" w:cstheme="majorBidi"/>
          <w:b/>
          <w:bCs/>
          <w:sz w:val="28"/>
          <w:szCs w:val="28"/>
          <w:lang w:val="en"/>
        </w:rPr>
        <w:t>Department of Information Technology</w:t>
      </w:r>
    </w:p>
    <w:p w14:paraId="41E6C391" w14:textId="77777777" w:rsidR="001A081B" w:rsidRPr="001A081B" w:rsidRDefault="001A081B" w:rsidP="001A081B">
      <w:pPr>
        <w:jc w:val="center"/>
        <w:rPr>
          <w:rFonts w:asciiTheme="majorBidi" w:hAnsiTheme="majorBidi" w:cstheme="majorBidi"/>
          <w:b/>
          <w:bCs/>
          <w:sz w:val="32"/>
          <w:szCs w:val="32"/>
          <w:lang w:val="en"/>
        </w:rPr>
      </w:pPr>
    </w:p>
    <w:p w14:paraId="12F7B3BB" w14:textId="435BC7DA" w:rsidR="00F7334E" w:rsidRPr="00763887" w:rsidRDefault="001A081B" w:rsidP="00763887">
      <w:pPr>
        <w:jc w:val="center"/>
        <w:rPr>
          <w:rFonts w:asciiTheme="majorBidi" w:hAnsiTheme="majorBidi" w:cstheme="majorBidi"/>
          <w:b/>
          <w:bCs/>
          <w:lang w:val="en"/>
        </w:rPr>
      </w:pPr>
      <w:r w:rsidRPr="001A081B">
        <w:rPr>
          <w:rFonts w:asciiTheme="majorBidi" w:hAnsiTheme="majorBidi" w:cstheme="majorBidi"/>
          <w:b/>
          <w:bCs/>
          <w:lang w:val="en"/>
        </w:rPr>
        <w:t>2025-2026</w:t>
      </w:r>
    </w:p>
    <w:p w14:paraId="10E1FA75" w14:textId="4852176C" w:rsidR="00F7334E" w:rsidRPr="00F7334E" w:rsidRDefault="00F7334E" w:rsidP="00F7334E">
      <w:pPr>
        <w:jc w:val="center"/>
        <w:rPr>
          <w:rFonts w:asciiTheme="majorBidi" w:hAnsiTheme="majorBidi" w:cstheme="majorBidi"/>
          <w:b/>
          <w:bCs/>
          <w:sz w:val="28"/>
          <w:szCs w:val="28"/>
        </w:rPr>
      </w:pPr>
      <w:r w:rsidRPr="00F7334E">
        <w:rPr>
          <w:rFonts w:asciiTheme="majorBidi" w:hAnsiTheme="majorBidi" w:cstheme="majorBidi"/>
          <w:b/>
          <w:bCs/>
          <w:sz w:val="28"/>
          <w:szCs w:val="28"/>
        </w:rPr>
        <w:lastRenderedPageBreak/>
        <w:t>C</w:t>
      </w:r>
      <w:r>
        <w:rPr>
          <w:rFonts w:asciiTheme="majorBidi" w:hAnsiTheme="majorBidi" w:cstheme="majorBidi"/>
          <w:b/>
          <w:bCs/>
          <w:sz w:val="28"/>
          <w:szCs w:val="28"/>
        </w:rPr>
        <w:t>HAPTER</w:t>
      </w:r>
      <w:r w:rsidRPr="00F7334E">
        <w:rPr>
          <w:rFonts w:asciiTheme="majorBidi" w:hAnsiTheme="majorBidi" w:cstheme="majorBidi"/>
          <w:b/>
          <w:bCs/>
          <w:sz w:val="28"/>
          <w:szCs w:val="28"/>
        </w:rPr>
        <w:t xml:space="preserve"> 1: I</w:t>
      </w:r>
      <w:r>
        <w:rPr>
          <w:rFonts w:asciiTheme="majorBidi" w:hAnsiTheme="majorBidi" w:cstheme="majorBidi"/>
          <w:b/>
          <w:bCs/>
          <w:sz w:val="28"/>
          <w:szCs w:val="28"/>
        </w:rPr>
        <w:t>NTRODUCTION</w:t>
      </w:r>
    </w:p>
    <w:p w14:paraId="537C3F46" w14:textId="77777777" w:rsidR="00F7334E" w:rsidRPr="00F7334E" w:rsidRDefault="00F7334E" w:rsidP="00F7334E">
      <w:pPr>
        <w:jc w:val="both"/>
        <w:rPr>
          <w:rFonts w:asciiTheme="majorBidi" w:hAnsiTheme="majorBidi" w:cstheme="majorBidi"/>
          <w:b/>
          <w:bCs/>
        </w:rPr>
      </w:pPr>
      <w:r w:rsidRPr="00F7334E">
        <w:rPr>
          <w:rFonts w:asciiTheme="majorBidi" w:hAnsiTheme="majorBidi" w:cstheme="majorBidi"/>
          <w:b/>
          <w:bCs/>
        </w:rPr>
        <w:t>1.1 Problem Definition</w:t>
      </w:r>
    </w:p>
    <w:p w14:paraId="60944D13" w14:textId="77777777" w:rsidR="00F7334E" w:rsidRDefault="00F7334E" w:rsidP="00F7334E">
      <w:pPr>
        <w:jc w:val="both"/>
        <w:rPr>
          <w:rFonts w:asciiTheme="majorBidi" w:hAnsiTheme="majorBidi" w:cstheme="majorBidi"/>
        </w:rPr>
      </w:pPr>
      <w:r w:rsidRPr="00F7334E">
        <w:rPr>
          <w:rFonts w:asciiTheme="majorBidi" w:hAnsiTheme="majorBidi" w:cstheme="majorBidi"/>
        </w:rPr>
        <w:t xml:space="preserve">Road maintenance authorities receive a large number of complaints about road damage—such as potholes, cracks, and surface deterioration—across urban and rural roads. Manual inspection processes are slow, </w:t>
      </w:r>
      <w:proofErr w:type="spellStart"/>
      <w:r w:rsidRPr="00F7334E">
        <w:rPr>
          <w:rFonts w:asciiTheme="majorBidi" w:hAnsiTheme="majorBidi" w:cstheme="majorBidi"/>
        </w:rPr>
        <w:t>labour</w:t>
      </w:r>
      <w:r w:rsidRPr="00F7334E">
        <w:rPr>
          <w:rFonts w:asciiTheme="majorBidi" w:hAnsiTheme="majorBidi" w:cstheme="majorBidi"/>
        </w:rPr>
        <w:noBreakHyphen/>
        <w:t>intensive</w:t>
      </w:r>
      <w:proofErr w:type="spellEnd"/>
      <w:r w:rsidRPr="00F7334E">
        <w:rPr>
          <w:rFonts w:asciiTheme="majorBidi" w:hAnsiTheme="majorBidi" w:cstheme="majorBidi"/>
        </w:rPr>
        <w:t>, and unable to cope with the growing volume of reports. This leads to delayed repairs, increased safety risks, and inefficient allocation of limited resources. There is an urgent need for an automated system that can objectively assess road damage and prioritize repairs based on severity and potential risk.</w:t>
      </w:r>
    </w:p>
    <w:p w14:paraId="74DF71D7" w14:textId="77777777" w:rsidR="00DF50E9" w:rsidRDefault="00DF50E9" w:rsidP="00F7334E">
      <w:pPr>
        <w:jc w:val="both"/>
        <w:rPr>
          <w:rFonts w:asciiTheme="majorBidi" w:hAnsiTheme="majorBidi" w:cstheme="majorBidi"/>
        </w:rPr>
      </w:pPr>
    </w:p>
    <w:p w14:paraId="057C4223" w14:textId="71B9E430" w:rsidR="00DF50E9" w:rsidRPr="00F7334E" w:rsidRDefault="00DF50E9" w:rsidP="00DF50E9">
      <w:pPr>
        <w:jc w:val="both"/>
        <w:rPr>
          <w:rFonts w:asciiTheme="majorBidi" w:hAnsiTheme="majorBidi" w:cstheme="majorBidi"/>
          <w:b/>
          <w:bCs/>
        </w:rPr>
      </w:pPr>
      <w:r w:rsidRPr="00F7334E">
        <w:rPr>
          <w:rFonts w:asciiTheme="majorBidi" w:hAnsiTheme="majorBidi" w:cstheme="majorBidi"/>
          <w:b/>
          <w:bCs/>
        </w:rPr>
        <w:t>1.</w:t>
      </w:r>
      <w:r>
        <w:rPr>
          <w:rFonts w:asciiTheme="majorBidi" w:hAnsiTheme="majorBidi" w:cstheme="majorBidi"/>
          <w:b/>
          <w:bCs/>
        </w:rPr>
        <w:t>2</w:t>
      </w:r>
      <w:r w:rsidRPr="00F7334E">
        <w:rPr>
          <w:rFonts w:asciiTheme="majorBidi" w:hAnsiTheme="majorBidi" w:cstheme="majorBidi"/>
          <w:b/>
          <w:bCs/>
        </w:rPr>
        <w:t xml:space="preserve"> Motivation</w:t>
      </w:r>
    </w:p>
    <w:p w14:paraId="0B01EF0B" w14:textId="77777777" w:rsidR="00DF50E9" w:rsidRPr="00F7334E" w:rsidRDefault="00DF50E9" w:rsidP="00DF50E9">
      <w:pPr>
        <w:jc w:val="both"/>
        <w:rPr>
          <w:rFonts w:asciiTheme="majorBidi" w:hAnsiTheme="majorBidi" w:cstheme="majorBidi"/>
        </w:rPr>
      </w:pPr>
      <w:r w:rsidRPr="00F7334E">
        <w:rPr>
          <w:rFonts w:asciiTheme="majorBidi" w:hAnsiTheme="majorBidi" w:cstheme="majorBidi"/>
        </w:rPr>
        <w:t>Road infrastructure is a critical component of transportation, public safety, and economic growth. In countries like India, roads are subjected to heavy traffic, adverse weather, and insufficient maintenance, leading to widespread deterioration. Manual inspection methods are not only slow but also subjective and error</w:t>
      </w:r>
      <w:r w:rsidRPr="00F7334E">
        <w:rPr>
          <w:rFonts w:asciiTheme="majorBidi" w:hAnsiTheme="majorBidi" w:cstheme="majorBidi"/>
        </w:rPr>
        <w:noBreakHyphen/>
        <w:t>prone. With the increasing availability of image data and advances in data science, automated road damage assessment has become a feasible and impactful solution. By classifying damage into priority levels, this project aims to help authorities optimize repair schedules and resource allocation, ultimately improving road safety and extending infrastructure lifespan.</w:t>
      </w:r>
    </w:p>
    <w:p w14:paraId="35A7E801" w14:textId="77777777" w:rsidR="00DF50E9" w:rsidRPr="00F7334E" w:rsidRDefault="00DF50E9" w:rsidP="00F7334E">
      <w:pPr>
        <w:jc w:val="both"/>
        <w:rPr>
          <w:rFonts w:asciiTheme="majorBidi" w:hAnsiTheme="majorBidi" w:cstheme="majorBidi"/>
        </w:rPr>
      </w:pPr>
    </w:p>
    <w:p w14:paraId="345DBA47" w14:textId="156DD1E0" w:rsidR="00F7334E" w:rsidRPr="00F7334E" w:rsidRDefault="00F7334E" w:rsidP="00F7334E">
      <w:pPr>
        <w:jc w:val="both"/>
        <w:rPr>
          <w:rFonts w:asciiTheme="majorBidi" w:hAnsiTheme="majorBidi" w:cstheme="majorBidi"/>
          <w:b/>
          <w:bCs/>
        </w:rPr>
      </w:pPr>
      <w:r w:rsidRPr="00F7334E">
        <w:rPr>
          <w:rFonts w:asciiTheme="majorBidi" w:hAnsiTheme="majorBidi" w:cstheme="majorBidi"/>
          <w:b/>
          <w:bCs/>
        </w:rPr>
        <w:t>1.</w:t>
      </w:r>
      <w:r w:rsidR="00DF50E9">
        <w:rPr>
          <w:rFonts w:asciiTheme="majorBidi" w:hAnsiTheme="majorBidi" w:cstheme="majorBidi"/>
          <w:b/>
          <w:bCs/>
        </w:rPr>
        <w:t>3</w:t>
      </w:r>
      <w:r w:rsidRPr="00F7334E">
        <w:rPr>
          <w:rFonts w:asciiTheme="majorBidi" w:hAnsiTheme="majorBidi" w:cstheme="majorBidi"/>
          <w:b/>
          <w:bCs/>
        </w:rPr>
        <w:t xml:space="preserve"> Project Objectives</w:t>
      </w:r>
    </w:p>
    <w:p w14:paraId="0AC0109C" w14:textId="77777777" w:rsidR="00F7334E" w:rsidRPr="00F7334E" w:rsidRDefault="00F7334E" w:rsidP="00F7334E">
      <w:pPr>
        <w:jc w:val="both"/>
        <w:rPr>
          <w:rFonts w:asciiTheme="majorBidi" w:hAnsiTheme="majorBidi" w:cstheme="majorBidi"/>
        </w:rPr>
      </w:pPr>
      <w:r w:rsidRPr="00F7334E">
        <w:rPr>
          <w:rFonts w:asciiTheme="majorBidi" w:hAnsiTheme="majorBidi" w:cstheme="majorBidi"/>
        </w:rPr>
        <w:t>The primary objectives of this project are:</w:t>
      </w:r>
    </w:p>
    <w:p w14:paraId="102CF9F4" w14:textId="287DC99A" w:rsidR="00F7334E" w:rsidRPr="00F7334E" w:rsidRDefault="00F7334E" w:rsidP="00F7334E">
      <w:pPr>
        <w:numPr>
          <w:ilvl w:val="0"/>
          <w:numId w:val="2"/>
        </w:numPr>
        <w:jc w:val="both"/>
        <w:rPr>
          <w:rFonts w:asciiTheme="majorBidi" w:hAnsiTheme="majorBidi" w:cstheme="majorBidi"/>
        </w:rPr>
      </w:pPr>
      <w:r w:rsidRPr="00F7334E">
        <w:rPr>
          <w:rFonts w:asciiTheme="majorBidi" w:hAnsiTheme="majorBidi" w:cstheme="majorBidi"/>
          <w:b/>
          <w:bCs/>
        </w:rPr>
        <w:t>Machine</w:t>
      </w:r>
      <w:r>
        <w:rPr>
          <w:rFonts w:asciiTheme="majorBidi" w:hAnsiTheme="majorBidi" w:cstheme="majorBidi"/>
          <w:b/>
          <w:bCs/>
        </w:rPr>
        <w:t xml:space="preserve"> </w:t>
      </w:r>
      <w:r w:rsidRPr="00F7334E">
        <w:rPr>
          <w:rFonts w:asciiTheme="majorBidi" w:hAnsiTheme="majorBidi" w:cstheme="majorBidi"/>
          <w:b/>
          <w:bCs/>
        </w:rPr>
        <w:t>Analysis:</w:t>
      </w:r>
    </w:p>
    <w:p w14:paraId="0549E9D9" w14:textId="7CABE91D" w:rsidR="00F7334E" w:rsidRPr="00F7334E" w:rsidRDefault="00F7334E" w:rsidP="00F7334E">
      <w:pPr>
        <w:ind w:left="720"/>
        <w:jc w:val="both"/>
        <w:rPr>
          <w:rFonts w:asciiTheme="majorBidi" w:hAnsiTheme="majorBidi" w:cstheme="majorBidi"/>
        </w:rPr>
      </w:pPr>
      <w:r w:rsidRPr="00F7334E">
        <w:rPr>
          <w:rFonts w:asciiTheme="majorBidi" w:hAnsiTheme="majorBidi" w:cstheme="majorBidi"/>
        </w:rPr>
        <w:t xml:space="preserve">Use machine learning and computer vision techniques to automatically </w:t>
      </w:r>
      <w:proofErr w:type="spellStart"/>
      <w:r w:rsidRPr="00F7334E">
        <w:rPr>
          <w:rFonts w:asciiTheme="majorBidi" w:hAnsiTheme="majorBidi" w:cstheme="majorBidi"/>
        </w:rPr>
        <w:t>analyse</w:t>
      </w:r>
      <w:proofErr w:type="spellEnd"/>
      <w:r w:rsidRPr="00F7334E">
        <w:rPr>
          <w:rFonts w:asciiTheme="majorBidi" w:hAnsiTheme="majorBidi" w:cstheme="majorBidi"/>
        </w:rPr>
        <w:t xml:space="preserve"> road damage images and extract meaningful information about the type and extent of damage.</w:t>
      </w:r>
    </w:p>
    <w:p w14:paraId="2A9035DF" w14:textId="77777777" w:rsidR="00F7334E" w:rsidRPr="00F7334E" w:rsidRDefault="00F7334E" w:rsidP="00F7334E">
      <w:pPr>
        <w:numPr>
          <w:ilvl w:val="0"/>
          <w:numId w:val="2"/>
        </w:numPr>
        <w:rPr>
          <w:rFonts w:asciiTheme="majorBidi" w:hAnsiTheme="majorBidi" w:cstheme="majorBidi"/>
        </w:rPr>
      </w:pPr>
      <w:r w:rsidRPr="00F7334E">
        <w:rPr>
          <w:rFonts w:asciiTheme="majorBidi" w:hAnsiTheme="majorBidi" w:cstheme="majorBidi"/>
          <w:b/>
          <w:bCs/>
        </w:rPr>
        <w:t>Support for Repair Decisions:</w:t>
      </w:r>
    </w:p>
    <w:p w14:paraId="7F9CCDA5" w14:textId="796F773D" w:rsidR="00F7334E" w:rsidRPr="00F7334E" w:rsidRDefault="00F7334E" w:rsidP="00F7334E">
      <w:pPr>
        <w:ind w:left="720"/>
        <w:jc w:val="both"/>
        <w:rPr>
          <w:rFonts w:asciiTheme="majorBidi" w:hAnsiTheme="majorBidi" w:cstheme="majorBidi"/>
        </w:rPr>
      </w:pPr>
      <w:r w:rsidRPr="00F7334E">
        <w:rPr>
          <w:rFonts w:asciiTheme="majorBidi" w:hAnsiTheme="majorBidi" w:cstheme="majorBidi"/>
        </w:rPr>
        <w:t>Assist road maintenance authorities in objectively prioritizing repair tasks and planning maintenance activities based on data</w:t>
      </w:r>
      <w:r w:rsidRPr="00F7334E">
        <w:rPr>
          <w:rFonts w:asciiTheme="majorBidi" w:hAnsiTheme="majorBidi" w:cstheme="majorBidi"/>
        </w:rPr>
        <w:noBreakHyphen/>
        <w:t>driven insights.</w:t>
      </w:r>
    </w:p>
    <w:p w14:paraId="2439EE6F" w14:textId="77777777" w:rsidR="00F7334E" w:rsidRPr="00F7334E" w:rsidRDefault="00F7334E" w:rsidP="00F7334E">
      <w:pPr>
        <w:numPr>
          <w:ilvl w:val="0"/>
          <w:numId w:val="2"/>
        </w:numPr>
        <w:rPr>
          <w:rFonts w:asciiTheme="majorBidi" w:hAnsiTheme="majorBidi" w:cstheme="majorBidi"/>
        </w:rPr>
      </w:pPr>
      <w:r w:rsidRPr="00F7334E">
        <w:rPr>
          <w:rFonts w:asciiTheme="majorBidi" w:hAnsiTheme="majorBidi" w:cstheme="majorBidi"/>
          <w:b/>
          <w:bCs/>
        </w:rPr>
        <w:t>Priority</w:t>
      </w:r>
      <w:r w:rsidRPr="00F7334E">
        <w:rPr>
          <w:rFonts w:asciiTheme="majorBidi" w:hAnsiTheme="majorBidi" w:cstheme="majorBidi"/>
          <w:b/>
          <w:bCs/>
        </w:rPr>
        <w:noBreakHyphen/>
        <w:t>Based Classification:</w:t>
      </w:r>
    </w:p>
    <w:p w14:paraId="3D8A2C67" w14:textId="5D7CF130" w:rsidR="00F7334E" w:rsidRPr="00F7334E" w:rsidRDefault="00F7334E" w:rsidP="00F7334E">
      <w:pPr>
        <w:ind w:left="720"/>
        <w:jc w:val="both"/>
        <w:rPr>
          <w:rFonts w:asciiTheme="majorBidi" w:hAnsiTheme="majorBidi" w:cstheme="majorBidi"/>
        </w:rPr>
      </w:pPr>
      <w:r w:rsidRPr="00F7334E">
        <w:rPr>
          <w:rFonts w:asciiTheme="majorBidi" w:hAnsiTheme="majorBidi" w:cstheme="majorBidi"/>
        </w:rPr>
        <w:t>Classify road damage into four repair priority levels—</w:t>
      </w:r>
      <w:r w:rsidRPr="00F7334E">
        <w:rPr>
          <w:rFonts w:asciiTheme="majorBidi" w:hAnsiTheme="majorBidi" w:cstheme="majorBidi"/>
          <w:b/>
          <w:bCs/>
        </w:rPr>
        <w:t>Very High</w:t>
      </w:r>
      <w:r w:rsidRPr="00F7334E">
        <w:rPr>
          <w:rFonts w:asciiTheme="majorBidi" w:hAnsiTheme="majorBidi" w:cstheme="majorBidi"/>
        </w:rPr>
        <w:t>, </w:t>
      </w:r>
      <w:r w:rsidRPr="00F7334E">
        <w:rPr>
          <w:rFonts w:asciiTheme="majorBidi" w:hAnsiTheme="majorBidi" w:cstheme="majorBidi"/>
          <w:b/>
          <w:bCs/>
        </w:rPr>
        <w:t>High</w:t>
      </w:r>
      <w:r w:rsidRPr="00F7334E">
        <w:rPr>
          <w:rFonts w:asciiTheme="majorBidi" w:hAnsiTheme="majorBidi" w:cstheme="majorBidi"/>
        </w:rPr>
        <w:t>, </w:t>
      </w:r>
      <w:r w:rsidRPr="00F7334E">
        <w:rPr>
          <w:rFonts w:asciiTheme="majorBidi" w:hAnsiTheme="majorBidi" w:cstheme="majorBidi"/>
          <w:b/>
          <w:bCs/>
        </w:rPr>
        <w:t>Medium</w:t>
      </w:r>
      <w:r w:rsidRPr="00F7334E">
        <w:rPr>
          <w:rFonts w:asciiTheme="majorBidi" w:hAnsiTheme="majorBidi" w:cstheme="majorBidi"/>
        </w:rPr>
        <w:t>, and </w:t>
      </w:r>
      <w:r w:rsidRPr="00F7334E">
        <w:rPr>
          <w:rFonts w:asciiTheme="majorBidi" w:hAnsiTheme="majorBidi" w:cstheme="majorBidi"/>
          <w:b/>
          <w:bCs/>
        </w:rPr>
        <w:t>Low</w:t>
      </w:r>
      <w:r w:rsidRPr="00F7334E">
        <w:rPr>
          <w:rFonts w:asciiTheme="majorBidi" w:hAnsiTheme="majorBidi" w:cstheme="majorBidi"/>
        </w:rPr>
        <w:t>—according to severity and potential risk to public safety.</w:t>
      </w:r>
    </w:p>
    <w:p w14:paraId="78D62FD3" w14:textId="323669C7" w:rsidR="00F7334E" w:rsidRPr="00F7334E" w:rsidRDefault="00F7334E" w:rsidP="00F7334E">
      <w:pPr>
        <w:numPr>
          <w:ilvl w:val="0"/>
          <w:numId w:val="2"/>
        </w:numPr>
        <w:rPr>
          <w:rFonts w:asciiTheme="majorBidi" w:hAnsiTheme="majorBidi" w:cstheme="majorBidi"/>
        </w:rPr>
      </w:pPr>
      <w:r w:rsidRPr="00F7334E">
        <w:rPr>
          <w:rFonts w:asciiTheme="majorBidi" w:hAnsiTheme="majorBidi" w:cstheme="majorBidi"/>
          <w:b/>
          <w:bCs/>
        </w:rPr>
        <w:lastRenderedPageBreak/>
        <w:t>Efficiency Improvement:</w:t>
      </w:r>
      <w:r w:rsidRPr="00F7334E">
        <w:rPr>
          <w:rFonts w:asciiTheme="majorBidi" w:hAnsiTheme="majorBidi" w:cstheme="majorBidi"/>
        </w:rPr>
        <w:br/>
        <w:t>Reduce manual inspection effort and improve the overall efficiency of road maintenance operations through automated analysis and prioritization.</w:t>
      </w:r>
    </w:p>
    <w:p w14:paraId="265AF25C" w14:textId="77777777" w:rsidR="00A2628F" w:rsidRDefault="00A2628F" w:rsidP="00F7334E">
      <w:pPr>
        <w:jc w:val="center"/>
        <w:rPr>
          <w:rFonts w:asciiTheme="majorBidi" w:hAnsiTheme="majorBidi" w:cstheme="majorBidi"/>
          <w:b/>
          <w:bCs/>
        </w:rPr>
      </w:pPr>
    </w:p>
    <w:p w14:paraId="335F2AAF" w14:textId="77777777" w:rsidR="00A2628F" w:rsidRDefault="00A2628F" w:rsidP="00F7334E">
      <w:pPr>
        <w:jc w:val="center"/>
        <w:rPr>
          <w:rFonts w:asciiTheme="majorBidi" w:hAnsiTheme="majorBidi" w:cstheme="majorBidi"/>
          <w:b/>
          <w:bCs/>
        </w:rPr>
      </w:pPr>
    </w:p>
    <w:p w14:paraId="305F51C3" w14:textId="77777777" w:rsidR="00A2628F" w:rsidRDefault="00A2628F" w:rsidP="00F7334E">
      <w:pPr>
        <w:jc w:val="center"/>
        <w:rPr>
          <w:rFonts w:asciiTheme="majorBidi" w:hAnsiTheme="majorBidi" w:cstheme="majorBidi"/>
          <w:b/>
          <w:bCs/>
        </w:rPr>
      </w:pPr>
    </w:p>
    <w:p w14:paraId="7F2F79DB" w14:textId="77777777" w:rsidR="00A2628F" w:rsidRDefault="00A2628F" w:rsidP="00F7334E">
      <w:pPr>
        <w:jc w:val="center"/>
        <w:rPr>
          <w:rFonts w:asciiTheme="majorBidi" w:hAnsiTheme="majorBidi" w:cstheme="majorBidi"/>
          <w:b/>
          <w:bCs/>
        </w:rPr>
      </w:pPr>
    </w:p>
    <w:p w14:paraId="76FA1DF6" w14:textId="77777777" w:rsidR="00A2628F" w:rsidRDefault="00A2628F" w:rsidP="00F7334E">
      <w:pPr>
        <w:jc w:val="center"/>
        <w:rPr>
          <w:rFonts w:asciiTheme="majorBidi" w:hAnsiTheme="majorBidi" w:cstheme="majorBidi"/>
          <w:b/>
          <w:bCs/>
        </w:rPr>
      </w:pPr>
    </w:p>
    <w:p w14:paraId="16707108" w14:textId="77777777" w:rsidR="00A2628F" w:rsidRDefault="00A2628F" w:rsidP="00F7334E">
      <w:pPr>
        <w:jc w:val="center"/>
        <w:rPr>
          <w:rFonts w:asciiTheme="majorBidi" w:hAnsiTheme="majorBidi" w:cstheme="majorBidi"/>
          <w:b/>
          <w:bCs/>
        </w:rPr>
      </w:pPr>
    </w:p>
    <w:p w14:paraId="6EBFD6C1" w14:textId="77777777" w:rsidR="00A2628F" w:rsidRDefault="00A2628F" w:rsidP="00F7334E">
      <w:pPr>
        <w:jc w:val="center"/>
        <w:rPr>
          <w:rFonts w:asciiTheme="majorBidi" w:hAnsiTheme="majorBidi" w:cstheme="majorBidi"/>
          <w:b/>
          <w:bCs/>
        </w:rPr>
      </w:pPr>
    </w:p>
    <w:p w14:paraId="721B359E" w14:textId="77777777" w:rsidR="00A2628F" w:rsidRDefault="00A2628F" w:rsidP="00F7334E">
      <w:pPr>
        <w:jc w:val="center"/>
        <w:rPr>
          <w:rFonts w:asciiTheme="majorBidi" w:hAnsiTheme="majorBidi" w:cstheme="majorBidi"/>
          <w:b/>
          <w:bCs/>
        </w:rPr>
      </w:pPr>
    </w:p>
    <w:p w14:paraId="20F303A8" w14:textId="77777777" w:rsidR="00A2628F" w:rsidRDefault="00A2628F" w:rsidP="00F7334E">
      <w:pPr>
        <w:jc w:val="center"/>
        <w:rPr>
          <w:rFonts w:asciiTheme="majorBidi" w:hAnsiTheme="majorBidi" w:cstheme="majorBidi"/>
          <w:b/>
          <w:bCs/>
        </w:rPr>
      </w:pPr>
    </w:p>
    <w:p w14:paraId="2159EC06" w14:textId="77777777" w:rsidR="00A2628F" w:rsidRDefault="00A2628F" w:rsidP="00F7334E">
      <w:pPr>
        <w:jc w:val="center"/>
        <w:rPr>
          <w:rFonts w:asciiTheme="majorBidi" w:hAnsiTheme="majorBidi" w:cstheme="majorBidi"/>
          <w:b/>
          <w:bCs/>
        </w:rPr>
      </w:pPr>
    </w:p>
    <w:p w14:paraId="1C15AF06" w14:textId="77777777" w:rsidR="00A2628F" w:rsidRDefault="00A2628F" w:rsidP="00F7334E">
      <w:pPr>
        <w:jc w:val="center"/>
        <w:rPr>
          <w:rFonts w:asciiTheme="majorBidi" w:hAnsiTheme="majorBidi" w:cstheme="majorBidi"/>
          <w:b/>
          <w:bCs/>
        </w:rPr>
      </w:pPr>
    </w:p>
    <w:p w14:paraId="14C6920B" w14:textId="77777777" w:rsidR="00A2628F" w:rsidRDefault="00A2628F" w:rsidP="00F7334E">
      <w:pPr>
        <w:jc w:val="center"/>
        <w:rPr>
          <w:rFonts w:asciiTheme="majorBidi" w:hAnsiTheme="majorBidi" w:cstheme="majorBidi"/>
          <w:b/>
          <w:bCs/>
        </w:rPr>
      </w:pPr>
    </w:p>
    <w:p w14:paraId="670A5877" w14:textId="77777777" w:rsidR="00A2628F" w:rsidRDefault="00A2628F" w:rsidP="00F7334E">
      <w:pPr>
        <w:jc w:val="center"/>
        <w:rPr>
          <w:rFonts w:asciiTheme="majorBidi" w:hAnsiTheme="majorBidi" w:cstheme="majorBidi"/>
          <w:b/>
          <w:bCs/>
        </w:rPr>
      </w:pPr>
    </w:p>
    <w:p w14:paraId="380C2F45" w14:textId="77777777" w:rsidR="00A2628F" w:rsidRDefault="00A2628F" w:rsidP="00F7334E">
      <w:pPr>
        <w:jc w:val="center"/>
        <w:rPr>
          <w:rFonts w:asciiTheme="majorBidi" w:hAnsiTheme="majorBidi" w:cstheme="majorBidi"/>
          <w:b/>
          <w:bCs/>
        </w:rPr>
      </w:pPr>
    </w:p>
    <w:p w14:paraId="71DDF108" w14:textId="77777777" w:rsidR="00A2628F" w:rsidRDefault="00A2628F" w:rsidP="00F7334E">
      <w:pPr>
        <w:jc w:val="center"/>
        <w:rPr>
          <w:rFonts w:asciiTheme="majorBidi" w:hAnsiTheme="majorBidi" w:cstheme="majorBidi"/>
          <w:b/>
          <w:bCs/>
        </w:rPr>
      </w:pPr>
    </w:p>
    <w:p w14:paraId="1BBE66B6" w14:textId="77777777" w:rsidR="00A2628F" w:rsidRDefault="00A2628F" w:rsidP="00F7334E">
      <w:pPr>
        <w:jc w:val="center"/>
        <w:rPr>
          <w:rFonts w:asciiTheme="majorBidi" w:hAnsiTheme="majorBidi" w:cstheme="majorBidi"/>
          <w:b/>
          <w:bCs/>
        </w:rPr>
      </w:pPr>
    </w:p>
    <w:p w14:paraId="5EE91BAB" w14:textId="77777777" w:rsidR="00A2628F" w:rsidRDefault="00A2628F" w:rsidP="00F7334E">
      <w:pPr>
        <w:jc w:val="center"/>
        <w:rPr>
          <w:rFonts w:asciiTheme="majorBidi" w:hAnsiTheme="majorBidi" w:cstheme="majorBidi"/>
          <w:b/>
          <w:bCs/>
        </w:rPr>
      </w:pPr>
    </w:p>
    <w:p w14:paraId="746F707F" w14:textId="77777777" w:rsidR="00A2628F" w:rsidRDefault="00A2628F" w:rsidP="00F7334E">
      <w:pPr>
        <w:jc w:val="center"/>
        <w:rPr>
          <w:rFonts w:asciiTheme="majorBidi" w:hAnsiTheme="majorBidi" w:cstheme="majorBidi"/>
          <w:b/>
          <w:bCs/>
        </w:rPr>
      </w:pPr>
    </w:p>
    <w:p w14:paraId="77F934E7" w14:textId="77777777" w:rsidR="00A2628F" w:rsidRDefault="00A2628F" w:rsidP="00F7334E">
      <w:pPr>
        <w:jc w:val="center"/>
        <w:rPr>
          <w:rFonts w:asciiTheme="majorBidi" w:hAnsiTheme="majorBidi" w:cstheme="majorBidi"/>
          <w:b/>
          <w:bCs/>
        </w:rPr>
      </w:pPr>
    </w:p>
    <w:p w14:paraId="03C654B5" w14:textId="77777777" w:rsidR="00A2628F" w:rsidRDefault="00A2628F" w:rsidP="00F7334E">
      <w:pPr>
        <w:jc w:val="center"/>
        <w:rPr>
          <w:rFonts w:asciiTheme="majorBidi" w:hAnsiTheme="majorBidi" w:cstheme="majorBidi"/>
          <w:b/>
          <w:bCs/>
        </w:rPr>
      </w:pPr>
    </w:p>
    <w:p w14:paraId="6F8FF021" w14:textId="77777777" w:rsidR="00A2628F" w:rsidRDefault="00A2628F" w:rsidP="00F7334E">
      <w:pPr>
        <w:jc w:val="center"/>
        <w:rPr>
          <w:rFonts w:asciiTheme="majorBidi" w:hAnsiTheme="majorBidi" w:cstheme="majorBidi"/>
          <w:b/>
          <w:bCs/>
        </w:rPr>
      </w:pPr>
    </w:p>
    <w:p w14:paraId="0698E4E6" w14:textId="77777777" w:rsidR="00A2628F" w:rsidRDefault="00A2628F" w:rsidP="00F7334E">
      <w:pPr>
        <w:jc w:val="center"/>
        <w:rPr>
          <w:rFonts w:asciiTheme="majorBidi" w:hAnsiTheme="majorBidi" w:cstheme="majorBidi"/>
          <w:b/>
          <w:bCs/>
        </w:rPr>
      </w:pPr>
    </w:p>
    <w:p w14:paraId="26EE9C33" w14:textId="77777777" w:rsidR="00A2628F" w:rsidRDefault="00A2628F" w:rsidP="00F7334E">
      <w:pPr>
        <w:jc w:val="center"/>
        <w:rPr>
          <w:rFonts w:asciiTheme="majorBidi" w:hAnsiTheme="majorBidi" w:cstheme="majorBidi"/>
          <w:b/>
          <w:bCs/>
        </w:rPr>
      </w:pPr>
    </w:p>
    <w:p w14:paraId="1819089A" w14:textId="77777777" w:rsidR="00A2628F" w:rsidRDefault="00A2628F" w:rsidP="00F7334E">
      <w:pPr>
        <w:jc w:val="center"/>
        <w:rPr>
          <w:rFonts w:asciiTheme="majorBidi" w:hAnsiTheme="majorBidi" w:cstheme="majorBidi"/>
          <w:b/>
          <w:bCs/>
        </w:rPr>
      </w:pPr>
    </w:p>
    <w:p w14:paraId="5ACD056C" w14:textId="2AEB1889" w:rsidR="00F7334E" w:rsidRDefault="00F7334E" w:rsidP="00F7334E">
      <w:pPr>
        <w:jc w:val="center"/>
        <w:rPr>
          <w:rFonts w:asciiTheme="majorBidi" w:hAnsiTheme="majorBidi" w:cstheme="majorBidi"/>
          <w:b/>
          <w:bCs/>
        </w:rPr>
      </w:pPr>
      <w:r w:rsidRPr="00F7334E">
        <w:rPr>
          <w:rFonts w:asciiTheme="majorBidi" w:hAnsiTheme="majorBidi" w:cstheme="majorBidi"/>
          <w:b/>
          <w:bCs/>
        </w:rPr>
        <w:lastRenderedPageBreak/>
        <w:t>C</w:t>
      </w:r>
      <w:r>
        <w:rPr>
          <w:rFonts w:asciiTheme="majorBidi" w:hAnsiTheme="majorBidi" w:cstheme="majorBidi"/>
          <w:b/>
          <w:bCs/>
        </w:rPr>
        <w:t>HAPTER</w:t>
      </w:r>
      <w:r w:rsidRPr="00F7334E">
        <w:rPr>
          <w:rFonts w:asciiTheme="majorBidi" w:hAnsiTheme="majorBidi" w:cstheme="majorBidi"/>
          <w:b/>
          <w:bCs/>
        </w:rPr>
        <w:t xml:space="preserve"> 2: L</w:t>
      </w:r>
      <w:r>
        <w:rPr>
          <w:rFonts w:asciiTheme="majorBidi" w:hAnsiTheme="majorBidi" w:cstheme="majorBidi"/>
          <w:b/>
          <w:bCs/>
        </w:rPr>
        <w:t>ITERATURE SURVEY</w:t>
      </w:r>
    </w:p>
    <w:p w14:paraId="2447F446" w14:textId="77777777" w:rsidR="00F7334E" w:rsidRPr="00F7334E" w:rsidRDefault="00F7334E" w:rsidP="00F7334E">
      <w:pPr>
        <w:jc w:val="both"/>
        <w:rPr>
          <w:rFonts w:asciiTheme="majorBidi" w:hAnsiTheme="majorBidi" w:cstheme="majorBidi"/>
          <w:b/>
          <w:bCs/>
        </w:rPr>
      </w:pPr>
    </w:p>
    <w:p w14:paraId="5205C9ED" w14:textId="77777777" w:rsidR="00F7334E" w:rsidRPr="00F7334E" w:rsidRDefault="00F7334E" w:rsidP="00F7334E">
      <w:pPr>
        <w:jc w:val="both"/>
        <w:rPr>
          <w:rFonts w:asciiTheme="majorBidi" w:hAnsiTheme="majorBidi" w:cstheme="majorBidi"/>
        </w:rPr>
      </w:pPr>
      <w:r w:rsidRPr="00F7334E">
        <w:rPr>
          <w:rFonts w:asciiTheme="majorBidi" w:hAnsiTheme="majorBidi" w:cstheme="majorBidi"/>
        </w:rPr>
        <w:t>Road infrastructure plays a critical role in transportation systems, and timely detection of road damages such as cracks and potholes is essential for ensuring safety and reducing maintenance costs. Traditional inspection methods rely heavily on manual surveys, which are labor</w:t>
      </w:r>
      <w:r w:rsidRPr="00F7334E">
        <w:rPr>
          <w:rFonts w:asciiTheme="majorBidi" w:hAnsiTheme="majorBidi" w:cstheme="majorBidi"/>
        </w:rPr>
        <w:noBreakHyphen/>
        <w:t>intensive, time</w:t>
      </w:r>
      <w:r w:rsidRPr="00F7334E">
        <w:rPr>
          <w:rFonts w:asciiTheme="majorBidi" w:hAnsiTheme="majorBidi" w:cstheme="majorBidi"/>
        </w:rPr>
        <w:noBreakHyphen/>
        <w:t>consuming, and prone to human error. With the rapid development of deep learning and computer vision techniques, automated road damage detection systems have gained significant attention. These systems typically analyze images captured using smartphones, vehicle</w:t>
      </w:r>
      <w:r w:rsidRPr="00F7334E">
        <w:rPr>
          <w:rFonts w:asciiTheme="majorBidi" w:hAnsiTheme="majorBidi" w:cstheme="majorBidi"/>
        </w:rPr>
        <w:noBreakHyphen/>
        <w:t>mounted cameras, or surveillance systems to detect and classify road surface defects.</w:t>
      </w:r>
    </w:p>
    <w:p w14:paraId="43206F73" w14:textId="77777777" w:rsidR="00F7334E" w:rsidRPr="00F7334E" w:rsidRDefault="00F7334E" w:rsidP="00F7334E">
      <w:pPr>
        <w:jc w:val="both"/>
        <w:rPr>
          <w:rFonts w:asciiTheme="majorBidi" w:hAnsiTheme="majorBidi" w:cstheme="majorBidi"/>
        </w:rPr>
      </w:pPr>
      <w:r w:rsidRPr="00F7334E">
        <w:rPr>
          <w:rFonts w:asciiTheme="majorBidi" w:hAnsiTheme="majorBidi" w:cstheme="majorBidi"/>
        </w:rPr>
        <w:t>Several studies have focused on applying deep learning</w:t>
      </w:r>
      <w:r w:rsidRPr="00F7334E">
        <w:rPr>
          <w:rFonts w:asciiTheme="majorBidi" w:hAnsiTheme="majorBidi" w:cstheme="majorBidi"/>
        </w:rPr>
        <w:noBreakHyphen/>
        <w:t>based object detection algorithms for road damage detection. For example, Haiyang Wu et al. proposed an improved YOLOv8</w:t>
      </w:r>
      <w:r w:rsidRPr="00F7334E">
        <w:rPr>
          <w:rFonts w:asciiTheme="majorBidi" w:hAnsiTheme="majorBidi" w:cstheme="majorBidi"/>
        </w:rPr>
        <w:noBreakHyphen/>
        <w:t>based algorithm called YOLOv8</w:t>
      </w:r>
      <w:r w:rsidRPr="00F7334E">
        <w:rPr>
          <w:rFonts w:asciiTheme="majorBidi" w:hAnsiTheme="majorBidi" w:cstheme="majorBidi"/>
        </w:rPr>
        <w:noBreakHyphen/>
        <w:t xml:space="preserve">VOS for detecting road cracks in complex environments. The model integrates </w:t>
      </w:r>
      <w:proofErr w:type="spellStart"/>
      <w:r w:rsidRPr="00F7334E">
        <w:rPr>
          <w:rFonts w:asciiTheme="majorBidi" w:hAnsiTheme="majorBidi" w:cstheme="majorBidi"/>
        </w:rPr>
        <w:t>VanillaNet</w:t>
      </w:r>
      <w:proofErr w:type="spellEnd"/>
      <w:r w:rsidRPr="00F7334E">
        <w:rPr>
          <w:rFonts w:asciiTheme="majorBidi" w:hAnsiTheme="majorBidi" w:cstheme="majorBidi"/>
        </w:rPr>
        <w:t xml:space="preserve"> with Squeeze</w:t>
      </w:r>
      <w:r w:rsidRPr="00F7334E">
        <w:rPr>
          <w:rFonts w:asciiTheme="majorBidi" w:hAnsiTheme="majorBidi" w:cstheme="majorBidi"/>
        </w:rPr>
        <w:noBreakHyphen/>
        <w:t>and</w:t>
      </w:r>
      <w:r w:rsidRPr="00F7334E">
        <w:rPr>
          <w:rFonts w:asciiTheme="majorBidi" w:hAnsiTheme="majorBidi" w:cstheme="majorBidi"/>
        </w:rPr>
        <w:noBreakHyphen/>
        <w:t xml:space="preserve">Excitation attention mechanisms and </w:t>
      </w:r>
      <w:proofErr w:type="spellStart"/>
      <w:r w:rsidRPr="00F7334E">
        <w:rPr>
          <w:rFonts w:asciiTheme="majorBidi" w:hAnsiTheme="majorBidi" w:cstheme="majorBidi"/>
        </w:rPr>
        <w:t>ODConv</w:t>
      </w:r>
      <w:proofErr w:type="spellEnd"/>
      <w:r w:rsidRPr="00F7334E">
        <w:rPr>
          <w:rFonts w:asciiTheme="majorBidi" w:hAnsiTheme="majorBidi" w:cstheme="majorBidi"/>
        </w:rPr>
        <w:t xml:space="preserve"> modules to improve feature extraction and detection accuracy. Experimental results on the RDD2022 dataset demonstrated improved robustness and detection performance compared with the baseline YOLOv8 model [1]. Similarly, Muhammad Waseem Khan et al. compared multiple deep learning architectures including EfficientNet</w:t>
      </w:r>
      <w:r w:rsidRPr="00F7334E">
        <w:rPr>
          <w:rFonts w:asciiTheme="majorBidi" w:hAnsiTheme="majorBidi" w:cstheme="majorBidi"/>
        </w:rPr>
        <w:noBreakHyphen/>
        <w:t>B0, a custom convolutional neural network (CNN), and YOLOv8. Their findings showed that YOLOv8 achieved the highest accuracy and mean average precision for detecting complex road damages under varying environmental conditions [2].</w:t>
      </w:r>
    </w:p>
    <w:p w14:paraId="4E606D43" w14:textId="77777777" w:rsidR="00F7334E" w:rsidRPr="00F7334E" w:rsidRDefault="00F7334E" w:rsidP="00F7334E">
      <w:pPr>
        <w:jc w:val="both"/>
        <w:rPr>
          <w:rFonts w:asciiTheme="majorBidi" w:hAnsiTheme="majorBidi" w:cstheme="majorBidi"/>
        </w:rPr>
      </w:pPr>
      <w:r w:rsidRPr="00F7334E">
        <w:rPr>
          <w:rFonts w:asciiTheme="majorBidi" w:hAnsiTheme="majorBidi" w:cstheme="majorBidi"/>
        </w:rPr>
        <w:t>Transfer learning techniques have also been widely adopted to improve detection accuracy, especially when limited training data is available. In this context, Sharmin Shila et al. evaluated several pre</w:t>
      </w:r>
      <w:r w:rsidRPr="00F7334E">
        <w:rPr>
          <w:rFonts w:asciiTheme="majorBidi" w:hAnsiTheme="majorBidi" w:cstheme="majorBidi"/>
        </w:rPr>
        <w:noBreakHyphen/>
        <w:t>trained models such as VGG16, VGG19, ResNet50, MobileNetV2, and EfficientNetV2 for detecting road damages using smartphone images captured in Bangladesh. Among these models, ResNet50 achieved the highest classification accuracy of 97.15%, demonstrating the effectiveness of transfer learning for localized road monitoring systems [3]. Similarly, Parvathavarthini S et al. proposed a customized region</w:t>
      </w:r>
      <w:r w:rsidRPr="00F7334E">
        <w:rPr>
          <w:rFonts w:asciiTheme="majorBidi" w:hAnsiTheme="majorBidi" w:cstheme="majorBidi"/>
        </w:rPr>
        <w:noBreakHyphen/>
        <w:t>based convolutional neural network (RCNN) for classifying road images as normal or damaged, achieving an accuracy of 97%, which significantly outperformed traditional CNN models [4].</w:t>
      </w:r>
    </w:p>
    <w:p w14:paraId="644C7F0D" w14:textId="77777777" w:rsidR="00F7334E" w:rsidRPr="00F7334E" w:rsidRDefault="00F7334E" w:rsidP="00F7334E">
      <w:pPr>
        <w:jc w:val="both"/>
        <w:rPr>
          <w:rFonts w:asciiTheme="majorBidi" w:hAnsiTheme="majorBidi" w:cstheme="majorBidi"/>
        </w:rPr>
      </w:pPr>
      <w:r w:rsidRPr="00F7334E">
        <w:rPr>
          <w:rFonts w:asciiTheme="majorBidi" w:hAnsiTheme="majorBidi" w:cstheme="majorBidi"/>
        </w:rPr>
        <w:t>Object detection frameworks such as YOLO and Faster R</w:t>
      </w:r>
      <w:r w:rsidRPr="00F7334E">
        <w:rPr>
          <w:rFonts w:asciiTheme="majorBidi" w:hAnsiTheme="majorBidi" w:cstheme="majorBidi"/>
        </w:rPr>
        <w:noBreakHyphen/>
        <w:t xml:space="preserve">CNN have been extensively used for pothole and crack detection tasks. A study by Ruchi et al. introduced an improved YOLOv4 network for pothole detection, which achieved a mean average precision of 0.8239 and demonstrated better detection performance than YOLOv5s [5]. Similarly, </w:t>
      </w:r>
      <w:proofErr w:type="spellStart"/>
      <w:r w:rsidRPr="00F7334E">
        <w:rPr>
          <w:rFonts w:asciiTheme="majorBidi" w:hAnsiTheme="majorBidi" w:cstheme="majorBidi"/>
        </w:rPr>
        <w:t>Wenzhe</w:t>
      </w:r>
      <w:proofErr w:type="spellEnd"/>
      <w:r w:rsidRPr="00F7334E">
        <w:rPr>
          <w:rFonts w:asciiTheme="majorBidi" w:hAnsiTheme="majorBidi" w:cstheme="majorBidi"/>
        </w:rPr>
        <w:t xml:space="preserve"> Wang et al. applied Faster R</w:t>
      </w:r>
      <w:r w:rsidRPr="00F7334E">
        <w:rPr>
          <w:rFonts w:asciiTheme="majorBidi" w:hAnsiTheme="majorBidi" w:cstheme="majorBidi"/>
        </w:rPr>
        <w:noBreakHyphen/>
        <w:t>CNN with a ResNet</w:t>
      </w:r>
      <w:r w:rsidRPr="00F7334E">
        <w:rPr>
          <w:rFonts w:asciiTheme="majorBidi" w:hAnsiTheme="majorBidi" w:cstheme="majorBidi"/>
        </w:rPr>
        <w:noBreakHyphen/>
        <w:t>152 backbone to detect multiple types of road damages. By optimizing anchor parameters and applying data augmentation techniques, the model achieved an F1 score of 0.6255 on the road damage detection dataset [6].</w:t>
      </w:r>
    </w:p>
    <w:p w14:paraId="65B2FC26" w14:textId="77777777" w:rsidR="00F7334E" w:rsidRPr="00F7334E" w:rsidRDefault="00F7334E" w:rsidP="00F7334E">
      <w:pPr>
        <w:jc w:val="both"/>
        <w:rPr>
          <w:rFonts w:asciiTheme="majorBidi" w:hAnsiTheme="majorBidi" w:cstheme="majorBidi"/>
        </w:rPr>
      </w:pPr>
      <w:r w:rsidRPr="00F7334E">
        <w:rPr>
          <w:rFonts w:asciiTheme="majorBidi" w:hAnsiTheme="majorBidi" w:cstheme="majorBidi"/>
        </w:rPr>
        <w:lastRenderedPageBreak/>
        <w:t>The availability of benchmark datasets has played a crucial role in advancing automated road damage detection research. The RDD2020 dataset introduced by Deeksha Arya et al. provides more than 26,000 annotated images collected from multiple countries including India, Japan, and the Czech Republic. The dataset contains annotations for several damage categories and has become a widely used benchmark for evaluating road damage detection algorithms [7]. In addition, the Global Road Damage Detection Challenge summarized by Arya et al. evaluated several state</w:t>
      </w:r>
      <w:r w:rsidRPr="00F7334E">
        <w:rPr>
          <w:rFonts w:asciiTheme="majorBidi" w:hAnsiTheme="majorBidi" w:cstheme="majorBidi"/>
        </w:rPr>
        <w:noBreakHyphen/>
        <w:t>of</w:t>
      </w:r>
      <w:r w:rsidRPr="00F7334E">
        <w:rPr>
          <w:rFonts w:asciiTheme="majorBidi" w:hAnsiTheme="majorBidi" w:cstheme="majorBidi"/>
        </w:rPr>
        <w:noBreakHyphen/>
        <w:t>the</w:t>
      </w:r>
      <w:r w:rsidRPr="00F7334E">
        <w:rPr>
          <w:rFonts w:asciiTheme="majorBidi" w:hAnsiTheme="majorBidi" w:cstheme="majorBidi"/>
        </w:rPr>
        <w:noBreakHyphen/>
        <w:t>art approaches and highlighted that ensemble learning and extensive data augmentation techniques significantly improve detection performance across different geographic environments [8].</w:t>
      </w:r>
    </w:p>
    <w:p w14:paraId="1E802343" w14:textId="77777777" w:rsidR="00F7334E" w:rsidRPr="00F7334E" w:rsidRDefault="00F7334E" w:rsidP="00F7334E">
      <w:pPr>
        <w:jc w:val="both"/>
        <w:rPr>
          <w:rFonts w:asciiTheme="majorBidi" w:hAnsiTheme="majorBidi" w:cstheme="majorBidi"/>
        </w:rPr>
      </w:pPr>
      <w:r w:rsidRPr="00F7334E">
        <w:rPr>
          <w:rFonts w:asciiTheme="majorBidi" w:hAnsiTheme="majorBidi" w:cstheme="majorBidi"/>
        </w:rPr>
        <w:t xml:space="preserve">Several researchers have conducted comparative studies to evaluate the performance of multiple detection architectures. For instance, Md. Mahadi Hasan and </w:t>
      </w:r>
      <w:proofErr w:type="spellStart"/>
      <w:r w:rsidRPr="00F7334E">
        <w:rPr>
          <w:rFonts w:asciiTheme="majorBidi" w:hAnsiTheme="majorBidi" w:cstheme="majorBidi"/>
        </w:rPr>
        <w:t>Boshir</w:t>
      </w:r>
      <w:proofErr w:type="spellEnd"/>
      <w:r w:rsidRPr="00F7334E">
        <w:rPr>
          <w:rFonts w:asciiTheme="majorBidi" w:hAnsiTheme="majorBidi" w:cstheme="majorBidi"/>
        </w:rPr>
        <w:t xml:space="preserve"> Ahmed analyzed combinations of YOLOv8, YOLOv7, Faster R</w:t>
      </w:r>
      <w:r w:rsidRPr="00F7334E">
        <w:rPr>
          <w:rFonts w:asciiTheme="majorBidi" w:hAnsiTheme="majorBidi" w:cstheme="majorBidi"/>
        </w:rPr>
        <w:noBreakHyphen/>
        <w:t>CNN, and SSD with different feature extraction backbones. Their experimental results showed that YOLOv8 with a ResNet</w:t>
      </w:r>
      <w:r w:rsidRPr="00F7334E">
        <w:rPr>
          <w:rFonts w:asciiTheme="majorBidi" w:hAnsiTheme="majorBidi" w:cstheme="majorBidi"/>
        </w:rPr>
        <w:noBreakHyphen/>
        <w:t xml:space="preserve">50 backbone achieved the highest F1 score on both the RDD2020 and RDD2022 datasets [9]. In another study, Hasan et al. compared </w:t>
      </w:r>
      <w:proofErr w:type="spellStart"/>
      <w:r w:rsidRPr="00F7334E">
        <w:rPr>
          <w:rFonts w:asciiTheme="majorBidi" w:hAnsiTheme="majorBidi" w:cstheme="majorBidi"/>
        </w:rPr>
        <w:t>EfficientNet</w:t>
      </w:r>
      <w:proofErr w:type="spellEnd"/>
      <w:r w:rsidRPr="00F7334E">
        <w:rPr>
          <w:rFonts w:asciiTheme="majorBidi" w:hAnsiTheme="majorBidi" w:cstheme="majorBidi"/>
        </w:rPr>
        <w:t>, SSD, and Faster R</w:t>
      </w:r>
      <w:r w:rsidRPr="00F7334E">
        <w:rPr>
          <w:rFonts w:asciiTheme="majorBidi" w:hAnsiTheme="majorBidi" w:cstheme="majorBidi"/>
        </w:rPr>
        <w:noBreakHyphen/>
        <w:t>CNN architectures and found that Faster R</w:t>
      </w:r>
      <w:r w:rsidRPr="00F7334E">
        <w:rPr>
          <w:rFonts w:asciiTheme="majorBidi" w:hAnsiTheme="majorBidi" w:cstheme="majorBidi"/>
        </w:rPr>
        <w:noBreakHyphen/>
        <w:t>CNN with a ResNet</w:t>
      </w:r>
      <w:r w:rsidRPr="00F7334E">
        <w:rPr>
          <w:rFonts w:asciiTheme="majorBidi" w:hAnsiTheme="majorBidi" w:cstheme="majorBidi"/>
        </w:rPr>
        <w:noBreakHyphen/>
        <w:t>101 backbone provided the best detection performance for multiple road damage classes [10].</w:t>
      </w:r>
    </w:p>
    <w:p w14:paraId="34D57292" w14:textId="77777777" w:rsidR="00F7334E" w:rsidRPr="00F7334E" w:rsidRDefault="00F7334E" w:rsidP="00F7334E">
      <w:pPr>
        <w:jc w:val="both"/>
        <w:rPr>
          <w:rFonts w:asciiTheme="majorBidi" w:hAnsiTheme="majorBidi" w:cstheme="majorBidi"/>
        </w:rPr>
      </w:pPr>
      <w:r w:rsidRPr="00F7334E">
        <w:rPr>
          <w:rFonts w:asciiTheme="majorBidi" w:hAnsiTheme="majorBidi" w:cstheme="majorBidi"/>
        </w:rPr>
        <w:t>Researchers have also investigated cross</w:t>
      </w:r>
      <w:r w:rsidRPr="00F7334E">
        <w:rPr>
          <w:rFonts w:asciiTheme="majorBidi" w:hAnsiTheme="majorBidi" w:cstheme="majorBidi"/>
        </w:rPr>
        <w:noBreakHyphen/>
        <w:t>country model generalization for road damage detection. Deeksha Arya et al. conducted experiments using transfer learning across datasets from multiple countries. Their findings indicated that models trained using mixed</w:t>
      </w:r>
      <w:r w:rsidRPr="00F7334E">
        <w:rPr>
          <w:rFonts w:asciiTheme="majorBidi" w:hAnsiTheme="majorBidi" w:cstheme="majorBidi"/>
        </w:rPr>
        <w:noBreakHyphen/>
        <w:t>source datasets performed better than models trained using data from a single country, highlighting the importance of diverse training data for improving model generalization [11].</w:t>
      </w:r>
    </w:p>
    <w:p w14:paraId="7B990B79" w14:textId="77777777" w:rsidR="00F7334E" w:rsidRPr="00F7334E" w:rsidRDefault="00F7334E" w:rsidP="00F7334E">
      <w:pPr>
        <w:jc w:val="both"/>
        <w:rPr>
          <w:rFonts w:asciiTheme="majorBidi" w:hAnsiTheme="majorBidi" w:cstheme="majorBidi"/>
        </w:rPr>
      </w:pPr>
      <w:r w:rsidRPr="00F7334E">
        <w:rPr>
          <w:rFonts w:asciiTheme="majorBidi" w:hAnsiTheme="majorBidi" w:cstheme="majorBidi"/>
        </w:rPr>
        <w:t>Recent studies have introduced improved and lightweight architectures to enhance both detection accuracy and computational efficiency. For example, Jiayi Zeng and Han Zhong proposed YOLOv8</w:t>
      </w:r>
      <w:r w:rsidRPr="00F7334E">
        <w:rPr>
          <w:rFonts w:asciiTheme="majorBidi" w:hAnsiTheme="majorBidi" w:cstheme="majorBidi"/>
        </w:rPr>
        <w:noBreakHyphen/>
        <w:t>PD, an optimized YOLOv8</w:t>
      </w:r>
      <w:r w:rsidRPr="00F7334E">
        <w:rPr>
          <w:rFonts w:asciiTheme="majorBidi" w:hAnsiTheme="majorBidi" w:cstheme="majorBidi"/>
        </w:rPr>
        <w:noBreakHyphen/>
        <w:t>based model that reduces computational complexity while improving detection accuracy for multi</w:t>
      </w:r>
      <w:r w:rsidRPr="00F7334E">
        <w:rPr>
          <w:rFonts w:asciiTheme="majorBidi" w:hAnsiTheme="majorBidi" w:cstheme="majorBidi"/>
        </w:rPr>
        <w:noBreakHyphen/>
        <w:t xml:space="preserve">scale road damages [12]. Similarly, Yiwen Jiang introduced a refined YOLOv8 architecture incorporating deformable attention transformers and </w:t>
      </w:r>
      <w:proofErr w:type="spellStart"/>
      <w:r w:rsidRPr="00F7334E">
        <w:rPr>
          <w:rFonts w:asciiTheme="majorBidi" w:hAnsiTheme="majorBidi" w:cstheme="majorBidi"/>
        </w:rPr>
        <w:t>GSConv</w:t>
      </w:r>
      <w:proofErr w:type="spellEnd"/>
      <w:r w:rsidRPr="00F7334E">
        <w:rPr>
          <w:rFonts w:asciiTheme="majorBidi" w:hAnsiTheme="majorBidi" w:cstheme="majorBidi"/>
        </w:rPr>
        <w:t xml:space="preserve"> modules, achieving higher detection accuracy and high inference speed suitable for real</w:t>
      </w:r>
      <w:r w:rsidRPr="00F7334E">
        <w:rPr>
          <w:rFonts w:asciiTheme="majorBidi" w:hAnsiTheme="majorBidi" w:cstheme="majorBidi"/>
        </w:rPr>
        <w:noBreakHyphen/>
        <w:t xml:space="preserve">time applications [13]. In another advanced approach, </w:t>
      </w:r>
      <w:proofErr w:type="spellStart"/>
      <w:r w:rsidRPr="00F7334E">
        <w:rPr>
          <w:rFonts w:asciiTheme="majorBidi" w:hAnsiTheme="majorBidi" w:cstheme="majorBidi"/>
        </w:rPr>
        <w:t>Fangjun</w:t>
      </w:r>
      <w:proofErr w:type="spellEnd"/>
      <w:r w:rsidRPr="00F7334E">
        <w:rPr>
          <w:rFonts w:asciiTheme="majorBidi" w:hAnsiTheme="majorBidi" w:cstheme="majorBidi"/>
        </w:rPr>
        <w:t xml:space="preserve"> Wang et al. proposed a knowledge distillation framework combining Co</w:t>
      </w:r>
      <w:r w:rsidRPr="00F7334E">
        <w:rPr>
          <w:rFonts w:asciiTheme="majorBidi" w:hAnsiTheme="majorBidi" w:cstheme="majorBidi"/>
        </w:rPr>
        <w:noBreakHyphen/>
        <w:t xml:space="preserve">DETR, </w:t>
      </w:r>
      <w:proofErr w:type="spellStart"/>
      <w:r w:rsidRPr="00F7334E">
        <w:rPr>
          <w:rFonts w:asciiTheme="majorBidi" w:hAnsiTheme="majorBidi" w:cstheme="majorBidi"/>
        </w:rPr>
        <w:t>RTMDet</w:t>
      </w:r>
      <w:proofErr w:type="spellEnd"/>
      <w:r w:rsidRPr="00F7334E">
        <w:rPr>
          <w:rFonts w:asciiTheme="majorBidi" w:hAnsiTheme="majorBidi" w:cstheme="majorBidi"/>
        </w:rPr>
        <w:t>, and YOLOv10 models to achieve high accuracy and fast inference speed, securing first place in the ORDDC 2024 challenge [14].</w:t>
      </w:r>
    </w:p>
    <w:p w14:paraId="395A2941" w14:textId="77777777" w:rsidR="00F7334E" w:rsidRPr="00F7334E" w:rsidRDefault="00F7334E" w:rsidP="00F7334E">
      <w:pPr>
        <w:jc w:val="both"/>
        <w:rPr>
          <w:rFonts w:asciiTheme="majorBidi" w:hAnsiTheme="majorBidi" w:cstheme="majorBidi"/>
        </w:rPr>
      </w:pPr>
      <w:r w:rsidRPr="00F7334E">
        <w:rPr>
          <w:rFonts w:asciiTheme="majorBidi" w:hAnsiTheme="majorBidi" w:cstheme="majorBidi"/>
        </w:rPr>
        <w:t xml:space="preserve">Beyond detection, some studies have focused on damage severity assessment and segmentation techniques. For example, </w:t>
      </w:r>
      <w:proofErr w:type="spellStart"/>
      <w:r w:rsidRPr="00F7334E">
        <w:rPr>
          <w:rFonts w:asciiTheme="majorBidi" w:hAnsiTheme="majorBidi" w:cstheme="majorBidi"/>
        </w:rPr>
        <w:t>Jongwoo</w:t>
      </w:r>
      <w:proofErr w:type="spellEnd"/>
      <w:r w:rsidRPr="00F7334E">
        <w:rPr>
          <w:rFonts w:asciiTheme="majorBidi" w:hAnsiTheme="majorBidi" w:cstheme="majorBidi"/>
        </w:rPr>
        <w:t xml:space="preserve"> Ha et al. proposed a hybrid system combining </w:t>
      </w:r>
      <w:proofErr w:type="spellStart"/>
      <w:r w:rsidRPr="00F7334E">
        <w:rPr>
          <w:rFonts w:asciiTheme="majorBidi" w:hAnsiTheme="majorBidi" w:cstheme="majorBidi"/>
        </w:rPr>
        <w:t>SqueezeNet</w:t>
      </w:r>
      <w:proofErr w:type="spellEnd"/>
      <w:r w:rsidRPr="00F7334E">
        <w:rPr>
          <w:rFonts w:asciiTheme="majorBidi" w:hAnsiTheme="majorBidi" w:cstheme="majorBidi"/>
        </w:rPr>
        <w:t>, U</w:t>
      </w:r>
      <w:r w:rsidRPr="00F7334E">
        <w:rPr>
          <w:rFonts w:asciiTheme="majorBidi" w:hAnsiTheme="majorBidi" w:cstheme="majorBidi"/>
        </w:rPr>
        <w:noBreakHyphen/>
        <w:t xml:space="preserve">Net, and </w:t>
      </w:r>
      <w:proofErr w:type="spellStart"/>
      <w:r w:rsidRPr="00F7334E">
        <w:rPr>
          <w:rFonts w:asciiTheme="majorBidi" w:hAnsiTheme="majorBidi" w:cstheme="majorBidi"/>
        </w:rPr>
        <w:t>MobileNet</w:t>
      </w:r>
      <w:proofErr w:type="spellEnd"/>
      <w:r w:rsidRPr="00F7334E">
        <w:rPr>
          <w:rFonts w:asciiTheme="majorBidi" w:hAnsiTheme="majorBidi" w:cstheme="majorBidi"/>
        </w:rPr>
        <w:noBreakHyphen/>
        <w:t xml:space="preserve">SSD for detecting and assessing the severity of road cracks, achieving an overall accuracy of 91.2% [15]. Similarly, </w:t>
      </w:r>
      <w:proofErr w:type="spellStart"/>
      <w:r w:rsidRPr="00F7334E">
        <w:rPr>
          <w:rFonts w:asciiTheme="majorBidi" w:hAnsiTheme="majorBidi" w:cstheme="majorBidi"/>
        </w:rPr>
        <w:t>Tianjie</w:t>
      </w:r>
      <w:proofErr w:type="spellEnd"/>
      <w:r w:rsidRPr="00F7334E">
        <w:rPr>
          <w:rFonts w:asciiTheme="majorBidi" w:hAnsiTheme="majorBidi" w:cstheme="majorBidi"/>
        </w:rPr>
        <w:t xml:space="preserve"> Zhang et al. introduced a Transformer</w:t>
      </w:r>
      <w:r w:rsidRPr="00F7334E">
        <w:rPr>
          <w:rFonts w:asciiTheme="majorBidi" w:hAnsiTheme="majorBidi" w:cstheme="majorBidi"/>
        </w:rPr>
        <w:noBreakHyphen/>
        <w:t xml:space="preserve">CNN </w:t>
      </w:r>
      <w:r w:rsidRPr="00F7334E">
        <w:rPr>
          <w:rFonts w:asciiTheme="majorBidi" w:hAnsiTheme="majorBidi" w:cstheme="majorBidi"/>
        </w:rPr>
        <w:lastRenderedPageBreak/>
        <w:t xml:space="preserve">hybrid architecture called </w:t>
      </w:r>
      <w:proofErr w:type="spellStart"/>
      <w:r w:rsidRPr="00F7334E">
        <w:rPr>
          <w:rFonts w:asciiTheme="majorBidi" w:hAnsiTheme="majorBidi" w:cstheme="majorBidi"/>
        </w:rPr>
        <w:t>PoFormer</w:t>
      </w:r>
      <w:proofErr w:type="spellEnd"/>
      <w:r w:rsidRPr="00F7334E">
        <w:rPr>
          <w:rFonts w:asciiTheme="majorBidi" w:hAnsiTheme="majorBidi" w:cstheme="majorBidi"/>
        </w:rPr>
        <w:t xml:space="preserve"> for precise pothole segmentation, achieving higher mean intersection</w:t>
      </w:r>
      <w:r w:rsidRPr="00F7334E">
        <w:rPr>
          <w:rFonts w:asciiTheme="majorBidi" w:hAnsiTheme="majorBidi" w:cstheme="majorBidi"/>
        </w:rPr>
        <w:noBreakHyphen/>
        <w:t>over</w:t>
      </w:r>
      <w:r w:rsidRPr="00F7334E">
        <w:rPr>
          <w:rFonts w:asciiTheme="majorBidi" w:hAnsiTheme="majorBidi" w:cstheme="majorBidi"/>
        </w:rPr>
        <w:noBreakHyphen/>
        <w:t>union compared with conventional segmentation models [16].</w:t>
      </w:r>
    </w:p>
    <w:p w14:paraId="52ED65AC" w14:textId="77777777" w:rsidR="00F7334E" w:rsidRPr="00F7334E" w:rsidRDefault="00F7334E" w:rsidP="00F7334E">
      <w:pPr>
        <w:jc w:val="both"/>
        <w:rPr>
          <w:rFonts w:asciiTheme="majorBidi" w:hAnsiTheme="majorBidi" w:cstheme="majorBidi"/>
        </w:rPr>
      </w:pPr>
      <w:r w:rsidRPr="00F7334E">
        <w:rPr>
          <w:rFonts w:asciiTheme="majorBidi" w:hAnsiTheme="majorBidi" w:cstheme="majorBidi"/>
        </w:rPr>
        <w:t>In addition to detection and segmentation, integrated intelligent systems for smart city applications have also been explored. Gayatri Shelke et al. proposed a vision</w:t>
      </w:r>
      <w:r w:rsidRPr="00F7334E">
        <w:rPr>
          <w:rFonts w:asciiTheme="majorBidi" w:hAnsiTheme="majorBidi" w:cstheme="majorBidi"/>
        </w:rPr>
        <w:noBreakHyphen/>
        <w:t>based pothole detection and reporting system that integrates YOLOv8 segmentation with depth estimation and predictive analytics to support proactive road maintenance [17]. Likewise, Ravi Agrawal et al. developed a two</w:t>
      </w:r>
      <w:r w:rsidRPr="00F7334E">
        <w:rPr>
          <w:rFonts w:asciiTheme="majorBidi" w:hAnsiTheme="majorBidi" w:cstheme="majorBidi"/>
        </w:rPr>
        <w:noBreakHyphen/>
        <w:t>stage framework that first classifies road surfaces and then applies specialized pothole detection models for each surface type, improving detection accuracy compared with a single generic model [18].</w:t>
      </w:r>
    </w:p>
    <w:p w14:paraId="78626720" w14:textId="77777777" w:rsidR="00F7334E" w:rsidRPr="00F7334E" w:rsidRDefault="00F7334E" w:rsidP="00F7334E">
      <w:pPr>
        <w:jc w:val="both"/>
        <w:rPr>
          <w:rFonts w:asciiTheme="majorBidi" w:hAnsiTheme="majorBidi" w:cstheme="majorBidi"/>
        </w:rPr>
      </w:pPr>
      <w:r w:rsidRPr="00F7334E">
        <w:rPr>
          <w:rFonts w:asciiTheme="majorBidi" w:hAnsiTheme="majorBidi" w:cstheme="majorBidi"/>
        </w:rPr>
        <w:t>Despite the significant advancements in automated road damage detection, several challenges remain. Many existing models still struggle with detecting small or overlapping damages, handling class imbalance in datasets, and maintaining robustness under varying lighting and weather conditions. Additionally, the deployment of these models on resource</w:t>
      </w:r>
      <w:r w:rsidRPr="00F7334E">
        <w:rPr>
          <w:rFonts w:asciiTheme="majorBidi" w:hAnsiTheme="majorBidi" w:cstheme="majorBidi"/>
        </w:rPr>
        <w:noBreakHyphen/>
        <w:t>constrained devices requires lightweight architectures with efficient computational performance. Therefore, future research should focus on developing more generalized models, expanding diverse datasets, and integrating detection with severity assessment and predictive maintenance systems.</w:t>
      </w:r>
    </w:p>
    <w:p w14:paraId="721B2930" w14:textId="6F3A213A" w:rsidR="00F7334E" w:rsidRPr="00F7334E" w:rsidRDefault="00F7334E" w:rsidP="00F7334E">
      <w:pPr>
        <w:jc w:val="both"/>
        <w:rPr>
          <w:rFonts w:asciiTheme="majorBidi" w:hAnsiTheme="majorBidi" w:cstheme="majorBidi"/>
        </w:rPr>
      </w:pPr>
    </w:p>
    <w:p w14:paraId="17080C4D" w14:textId="77777777" w:rsidR="00F7334E" w:rsidRPr="00F7334E" w:rsidRDefault="00F7334E" w:rsidP="00F7334E">
      <w:pPr>
        <w:jc w:val="both"/>
        <w:rPr>
          <w:rFonts w:asciiTheme="majorBidi" w:hAnsiTheme="majorBidi" w:cstheme="majorBidi"/>
          <w:b/>
          <w:bCs/>
        </w:rPr>
      </w:pPr>
      <w:r w:rsidRPr="00F7334E">
        <w:rPr>
          <w:rFonts w:asciiTheme="majorBidi" w:hAnsiTheme="majorBidi" w:cstheme="majorBidi"/>
          <w:b/>
          <w:bCs/>
        </w:rPr>
        <w:t>Research Gap</w:t>
      </w:r>
    </w:p>
    <w:p w14:paraId="2ACCB52C" w14:textId="77777777" w:rsidR="00F7334E" w:rsidRPr="00F7334E" w:rsidRDefault="00F7334E" w:rsidP="00F7334E">
      <w:pPr>
        <w:jc w:val="both"/>
        <w:rPr>
          <w:rFonts w:asciiTheme="majorBidi" w:hAnsiTheme="majorBidi" w:cstheme="majorBidi"/>
        </w:rPr>
      </w:pPr>
      <w:r w:rsidRPr="00F7334E">
        <w:rPr>
          <w:rFonts w:asciiTheme="majorBidi" w:hAnsiTheme="majorBidi" w:cstheme="majorBidi"/>
        </w:rPr>
        <w:t>Although significant progress has been made in automated road damage detection using deep learning techniques, several limitations still exist in current research. Many studies focus primarily on improving detection accuracy using advanced object detection models such as YOLO and Faster R</w:t>
      </w:r>
      <w:r w:rsidRPr="00F7334E">
        <w:rPr>
          <w:rFonts w:asciiTheme="majorBidi" w:hAnsiTheme="majorBidi" w:cstheme="majorBidi"/>
        </w:rPr>
        <w:noBreakHyphen/>
        <w:t>CNN [1,2,5,6]; however, these models often struggle with detecting small, overlapping, or irregularly shaped road damages under complex real</w:t>
      </w:r>
      <w:r w:rsidRPr="00F7334E">
        <w:rPr>
          <w:rFonts w:asciiTheme="majorBidi" w:hAnsiTheme="majorBidi" w:cstheme="majorBidi"/>
        </w:rPr>
        <w:noBreakHyphen/>
        <w:t>world conditions such as poor lighting, shadows, or varying weather environments.</w:t>
      </w:r>
    </w:p>
    <w:p w14:paraId="0A4F329A" w14:textId="77777777" w:rsidR="00F7334E" w:rsidRPr="00F7334E" w:rsidRDefault="00F7334E" w:rsidP="00F7334E">
      <w:pPr>
        <w:jc w:val="both"/>
        <w:rPr>
          <w:rFonts w:asciiTheme="majorBidi" w:hAnsiTheme="majorBidi" w:cstheme="majorBidi"/>
        </w:rPr>
      </w:pPr>
      <w:r w:rsidRPr="00F7334E">
        <w:rPr>
          <w:rFonts w:asciiTheme="majorBidi" w:hAnsiTheme="majorBidi" w:cstheme="majorBidi"/>
        </w:rPr>
        <w:t>Another major limitation is the class imbalance and limited diversity in available datasets. While benchmark datasets such as RDD2020 and RDD2022 have enabled significant advancements [7,9,10], many damage classes still contain fewer samples, which negatively affects the performance of deep learning models. Additionally, several studies rely on datasets collected from limited geographic regions, which can reduce the generalization ability of trained models when applied to roads from other countries or environments [3,11].</w:t>
      </w:r>
    </w:p>
    <w:p w14:paraId="1B54FAB7" w14:textId="77777777" w:rsidR="00F7334E" w:rsidRPr="00F7334E" w:rsidRDefault="00F7334E" w:rsidP="00F7334E">
      <w:pPr>
        <w:jc w:val="both"/>
        <w:rPr>
          <w:rFonts w:asciiTheme="majorBidi" w:hAnsiTheme="majorBidi" w:cstheme="majorBidi"/>
        </w:rPr>
      </w:pPr>
      <w:r w:rsidRPr="00F7334E">
        <w:rPr>
          <w:rFonts w:asciiTheme="majorBidi" w:hAnsiTheme="majorBidi" w:cstheme="majorBidi"/>
        </w:rPr>
        <w:t>Furthermore, many existing systems focus only on damage detection and classification, without addressing damage severity assessment, real</w:t>
      </w:r>
      <w:r w:rsidRPr="00F7334E">
        <w:rPr>
          <w:rFonts w:asciiTheme="majorBidi" w:hAnsiTheme="majorBidi" w:cstheme="majorBidi"/>
        </w:rPr>
        <w:noBreakHyphen/>
        <w:t>time deployment, or predictive maintenance capabilities [4,8,12,13]. Some advanced approaches have explored segmentation and severity estimation [15,16,17]; however, these methods often require high computational resources, making them difficult to deploy on edge devices or embedded systems.</w:t>
      </w:r>
    </w:p>
    <w:p w14:paraId="2622FDDF" w14:textId="77777777" w:rsidR="00F7334E" w:rsidRPr="00F7334E" w:rsidRDefault="00F7334E" w:rsidP="00F7334E">
      <w:pPr>
        <w:jc w:val="both"/>
        <w:rPr>
          <w:rFonts w:asciiTheme="majorBidi" w:hAnsiTheme="majorBidi" w:cstheme="majorBidi"/>
        </w:rPr>
      </w:pPr>
      <w:r w:rsidRPr="00F7334E">
        <w:rPr>
          <w:rFonts w:asciiTheme="majorBidi" w:hAnsiTheme="majorBidi" w:cstheme="majorBidi"/>
        </w:rPr>
        <w:lastRenderedPageBreak/>
        <w:t>Another research gap is the integration of detection systems with intelligent road maintenance frameworks. Although a few studies have proposed smart reporting or predictive maintenance systems [17,18], comprehensive solutions that combine real</w:t>
      </w:r>
      <w:r w:rsidRPr="00F7334E">
        <w:rPr>
          <w:rFonts w:asciiTheme="majorBidi" w:hAnsiTheme="majorBidi" w:cstheme="majorBidi"/>
        </w:rPr>
        <w:noBreakHyphen/>
        <w:t>time detection, severity analysis, and maintenance prioritization are still limited.</w:t>
      </w:r>
    </w:p>
    <w:p w14:paraId="2772211D" w14:textId="77777777" w:rsidR="00F7334E" w:rsidRPr="00F7334E" w:rsidRDefault="00F7334E" w:rsidP="00F7334E">
      <w:pPr>
        <w:jc w:val="both"/>
        <w:rPr>
          <w:rFonts w:asciiTheme="majorBidi" w:hAnsiTheme="majorBidi" w:cstheme="majorBidi"/>
        </w:rPr>
      </w:pPr>
      <w:r w:rsidRPr="00F7334E">
        <w:rPr>
          <w:rFonts w:asciiTheme="majorBidi" w:hAnsiTheme="majorBidi" w:cstheme="majorBidi"/>
        </w:rPr>
        <w:t>Therefore, there is a need to develop efficient, lightweight, and robust road damage detection systems that can accurately detect multiple types of road defects under diverse environmental conditions while maintaining high performance for real</w:t>
      </w:r>
      <w:r w:rsidRPr="00F7334E">
        <w:rPr>
          <w:rFonts w:asciiTheme="majorBidi" w:hAnsiTheme="majorBidi" w:cstheme="majorBidi"/>
        </w:rPr>
        <w:noBreakHyphen/>
        <w:t>time applications.</w:t>
      </w:r>
    </w:p>
    <w:p w14:paraId="606D2BDA" w14:textId="07FF7BB9" w:rsidR="00F7334E" w:rsidRPr="00F7334E" w:rsidRDefault="00F7334E" w:rsidP="00F7334E">
      <w:pPr>
        <w:jc w:val="both"/>
        <w:rPr>
          <w:rFonts w:asciiTheme="majorBidi" w:hAnsiTheme="majorBidi" w:cstheme="majorBidi"/>
        </w:rPr>
      </w:pPr>
    </w:p>
    <w:p w14:paraId="57382DA0" w14:textId="77777777" w:rsidR="00F7334E" w:rsidRPr="00F7334E" w:rsidRDefault="00F7334E" w:rsidP="00F7334E">
      <w:pPr>
        <w:jc w:val="both"/>
        <w:rPr>
          <w:rFonts w:asciiTheme="majorBidi" w:hAnsiTheme="majorBidi" w:cstheme="majorBidi"/>
          <w:b/>
          <w:bCs/>
        </w:rPr>
      </w:pPr>
      <w:r w:rsidRPr="00F7334E">
        <w:rPr>
          <w:rFonts w:asciiTheme="majorBidi" w:hAnsiTheme="majorBidi" w:cstheme="majorBidi"/>
          <w:b/>
          <w:bCs/>
        </w:rPr>
        <w:t>Summary of Literature Review</w:t>
      </w:r>
    </w:p>
    <w:p w14:paraId="213B2E64" w14:textId="77777777" w:rsidR="00F7334E" w:rsidRPr="00F7334E" w:rsidRDefault="00F7334E" w:rsidP="00F7334E">
      <w:pPr>
        <w:jc w:val="both"/>
        <w:rPr>
          <w:rFonts w:asciiTheme="majorBidi" w:hAnsiTheme="majorBidi" w:cstheme="majorBidi"/>
        </w:rPr>
      </w:pPr>
      <w:r w:rsidRPr="00F7334E">
        <w:rPr>
          <w:rFonts w:asciiTheme="majorBidi" w:hAnsiTheme="majorBidi" w:cstheme="majorBidi"/>
        </w:rPr>
        <w:t>The literature review highlights that deep learning and computer vision techniques have significantly improved the automation of road damage detection and classification. Various object detection models such as YOLO, Faster R</w:t>
      </w:r>
      <w:r w:rsidRPr="00F7334E">
        <w:rPr>
          <w:rFonts w:asciiTheme="majorBidi" w:hAnsiTheme="majorBidi" w:cstheme="majorBidi"/>
        </w:rPr>
        <w:noBreakHyphen/>
        <w:t>CNN, SSD, and CNN</w:t>
      </w:r>
      <w:r w:rsidRPr="00F7334E">
        <w:rPr>
          <w:rFonts w:asciiTheme="majorBidi" w:hAnsiTheme="majorBidi" w:cstheme="majorBidi"/>
        </w:rPr>
        <w:noBreakHyphen/>
        <w:t>based architectures have been successfully applied to identify different types of road defects including cracks and potholes [1,2,4,5,6]. Several studies have demonstrated that advanced models such as YOLOv8 and hybrid deep learning frameworks can achieve high detection accuracy and improved performance compared to earlier approaches [1,2,9,12,13].</w:t>
      </w:r>
    </w:p>
    <w:p w14:paraId="766F6EF1" w14:textId="77777777" w:rsidR="00F7334E" w:rsidRPr="00F7334E" w:rsidRDefault="00F7334E" w:rsidP="00F7334E">
      <w:pPr>
        <w:jc w:val="both"/>
        <w:rPr>
          <w:rFonts w:asciiTheme="majorBidi" w:hAnsiTheme="majorBidi" w:cstheme="majorBidi"/>
        </w:rPr>
      </w:pPr>
      <w:r w:rsidRPr="00F7334E">
        <w:rPr>
          <w:rFonts w:asciiTheme="majorBidi" w:hAnsiTheme="majorBidi" w:cstheme="majorBidi"/>
        </w:rPr>
        <w:t>The availability of large benchmark datasets such as RDD2020 and RDD2022 has played a crucial role in enabling comparative research and improving model performance [7,9,10]. Researchers have also explored transfer learning techniques, multi</w:t>
      </w:r>
      <w:r w:rsidRPr="00F7334E">
        <w:rPr>
          <w:rFonts w:asciiTheme="majorBidi" w:hAnsiTheme="majorBidi" w:cstheme="majorBidi"/>
        </w:rPr>
        <w:noBreakHyphen/>
        <w:t>country datasets, and ensemble learning approaches to improve the generalization capability of detection models [3,8,11]. In addition, recent research has focused on lightweight architectures, segmentation techniques, and hybrid Transformer</w:t>
      </w:r>
      <w:r w:rsidRPr="00F7334E">
        <w:rPr>
          <w:rFonts w:asciiTheme="majorBidi" w:hAnsiTheme="majorBidi" w:cstheme="majorBidi"/>
        </w:rPr>
        <w:noBreakHyphen/>
        <w:t>CNN models to further enhance detection accuracy and efficiency [12,13,14,16].</w:t>
      </w:r>
    </w:p>
    <w:p w14:paraId="2C0011BB" w14:textId="77777777" w:rsidR="00F7334E" w:rsidRPr="00F7334E" w:rsidRDefault="00F7334E" w:rsidP="00F7334E">
      <w:pPr>
        <w:jc w:val="both"/>
        <w:rPr>
          <w:rFonts w:asciiTheme="majorBidi" w:hAnsiTheme="majorBidi" w:cstheme="majorBidi"/>
        </w:rPr>
      </w:pPr>
      <w:r w:rsidRPr="00F7334E">
        <w:rPr>
          <w:rFonts w:asciiTheme="majorBidi" w:hAnsiTheme="majorBidi" w:cstheme="majorBidi"/>
        </w:rPr>
        <w:t>Despite these advancements, challenges such as dataset imbalance, environmental variability, and real</w:t>
      </w:r>
      <w:r w:rsidRPr="00F7334E">
        <w:rPr>
          <w:rFonts w:asciiTheme="majorBidi" w:hAnsiTheme="majorBidi" w:cstheme="majorBidi"/>
        </w:rPr>
        <w:noBreakHyphen/>
        <w:t>time deployment constraints still remain. Addressing these challenges requires the development of more robust detection frameworks capable of handling complex road conditions while maintaining computational efficiency. These insights from existing literature provide a strong foundation for the proposed work in this project.</w:t>
      </w:r>
    </w:p>
    <w:p w14:paraId="19B50848" w14:textId="16B0642B" w:rsidR="00F7334E" w:rsidRPr="00F7334E" w:rsidRDefault="00F7334E" w:rsidP="00F7334E">
      <w:pPr>
        <w:jc w:val="both"/>
        <w:rPr>
          <w:rFonts w:asciiTheme="majorBidi" w:hAnsiTheme="majorBidi" w:cstheme="majorBidi"/>
        </w:rPr>
      </w:pPr>
    </w:p>
    <w:p w14:paraId="506E8714" w14:textId="77777777" w:rsidR="00E71600" w:rsidRDefault="00E71600" w:rsidP="00F7334E">
      <w:pPr>
        <w:jc w:val="both"/>
        <w:rPr>
          <w:rFonts w:asciiTheme="majorBidi" w:hAnsiTheme="majorBidi" w:cstheme="majorBidi"/>
        </w:rPr>
      </w:pPr>
    </w:p>
    <w:p w14:paraId="41D2449F" w14:textId="77777777" w:rsidR="00E71600" w:rsidRDefault="00E71600" w:rsidP="00F7334E">
      <w:pPr>
        <w:jc w:val="both"/>
        <w:rPr>
          <w:rFonts w:asciiTheme="majorBidi" w:hAnsiTheme="majorBidi" w:cstheme="majorBidi"/>
        </w:rPr>
      </w:pPr>
    </w:p>
    <w:p w14:paraId="0EC96A1F" w14:textId="77777777" w:rsidR="00E71600" w:rsidRDefault="00E71600" w:rsidP="00F7334E">
      <w:pPr>
        <w:jc w:val="both"/>
        <w:rPr>
          <w:rFonts w:asciiTheme="majorBidi" w:hAnsiTheme="majorBidi" w:cstheme="majorBidi"/>
        </w:rPr>
      </w:pPr>
    </w:p>
    <w:p w14:paraId="6A2E47D8" w14:textId="77777777" w:rsidR="00E71600" w:rsidRDefault="00E71600" w:rsidP="00F7334E">
      <w:pPr>
        <w:jc w:val="both"/>
        <w:rPr>
          <w:rFonts w:asciiTheme="majorBidi" w:hAnsiTheme="majorBidi" w:cstheme="majorBidi"/>
        </w:rPr>
      </w:pPr>
    </w:p>
    <w:p w14:paraId="171477A4" w14:textId="77777777" w:rsidR="00A2628F" w:rsidRDefault="00A2628F" w:rsidP="2612F622">
      <w:pPr>
        <w:jc w:val="center"/>
        <w:rPr>
          <w:rFonts w:asciiTheme="majorBidi" w:hAnsiTheme="majorBidi" w:cstheme="majorBidi"/>
        </w:rPr>
      </w:pPr>
    </w:p>
    <w:p w14:paraId="4600FF3B" w14:textId="71AD0E8F" w:rsidR="007016F1" w:rsidRPr="007016F1" w:rsidRDefault="2612F622" w:rsidP="2612F622">
      <w:pPr>
        <w:jc w:val="center"/>
        <w:rPr>
          <w:rFonts w:asciiTheme="majorBidi" w:hAnsiTheme="majorBidi"/>
          <w:b/>
          <w:bCs/>
        </w:rPr>
      </w:pPr>
      <w:r w:rsidRPr="2612F622">
        <w:rPr>
          <w:rFonts w:asciiTheme="majorBidi" w:hAnsiTheme="majorBidi" w:cstheme="majorBidi"/>
          <w:b/>
          <w:bCs/>
        </w:rPr>
        <w:lastRenderedPageBreak/>
        <w:t xml:space="preserve">CHAPTER 3: </w:t>
      </w:r>
      <w:r w:rsidRPr="2612F622">
        <w:rPr>
          <w:rFonts w:asciiTheme="majorBidi" w:hAnsiTheme="majorBidi"/>
          <w:b/>
          <w:bCs/>
        </w:rPr>
        <w:t>EXPLORATORY DATA ANALYSIS</w:t>
      </w:r>
    </w:p>
    <w:p w14:paraId="42559C62" w14:textId="2F4C510D" w:rsidR="00E71600" w:rsidRPr="00DF19FD" w:rsidRDefault="00E71600" w:rsidP="00DF19FD">
      <w:pPr>
        <w:rPr>
          <w:rFonts w:asciiTheme="majorBidi" w:hAnsiTheme="majorBidi" w:cstheme="majorBidi"/>
        </w:rPr>
      </w:pPr>
    </w:p>
    <w:p w14:paraId="37D25D09" w14:textId="77777777" w:rsidR="00490F46" w:rsidRPr="00490F46" w:rsidRDefault="00490F46" w:rsidP="00A600AC">
      <w:pPr>
        <w:jc w:val="both"/>
        <w:rPr>
          <w:rFonts w:asciiTheme="majorBidi" w:hAnsiTheme="majorBidi" w:cstheme="majorBidi"/>
          <w:b/>
          <w:bCs/>
        </w:rPr>
      </w:pPr>
      <w:r w:rsidRPr="00490F46">
        <w:rPr>
          <w:rFonts w:asciiTheme="majorBidi" w:hAnsiTheme="majorBidi" w:cstheme="majorBidi"/>
          <w:b/>
          <w:bCs/>
        </w:rPr>
        <w:t>3.1 Dataset Overview</w:t>
      </w:r>
    </w:p>
    <w:p w14:paraId="1C47E435" w14:textId="77777777" w:rsidR="00490F46" w:rsidRPr="00490F46" w:rsidRDefault="14753CF2" w:rsidP="00A600AC">
      <w:pPr>
        <w:jc w:val="both"/>
        <w:rPr>
          <w:rFonts w:asciiTheme="majorBidi" w:hAnsiTheme="majorBidi" w:cstheme="majorBidi"/>
        </w:rPr>
      </w:pPr>
      <w:r w:rsidRPr="14753CF2">
        <w:rPr>
          <w:rFonts w:asciiTheme="majorBidi" w:hAnsiTheme="majorBidi" w:cstheme="majorBidi"/>
        </w:rPr>
        <w:t>This project utilizes the Indian subset of the RDD2020 Version 2 dataset, which contains road damage images captured using smartphones across various locations in India. The dataset is specifically designed for developing and benchmarking automated road damage detection systems. For this study, we focus on the training split of the Indian dataset, which provides annotated images for model development and analysis.</w:t>
      </w:r>
    </w:p>
    <w:p w14:paraId="6076D7C0" w14:textId="2FB2FBDF" w:rsidR="14753CF2" w:rsidRDefault="14753CF2" w:rsidP="5637BE91">
      <w:pPr>
        <w:jc w:val="both"/>
        <w:rPr>
          <w:rFonts w:asciiTheme="majorBidi" w:hAnsiTheme="majorBidi" w:cstheme="majorBidi"/>
          <w:b/>
          <w:bCs/>
          <w:sz w:val="18"/>
          <w:szCs w:val="18"/>
        </w:rPr>
      </w:pPr>
    </w:p>
    <w:p w14:paraId="0D0A991A" w14:textId="77777777" w:rsidR="00490F46" w:rsidRPr="00490F46" w:rsidRDefault="00490F46" w:rsidP="00A600AC">
      <w:pPr>
        <w:jc w:val="both"/>
        <w:rPr>
          <w:rFonts w:asciiTheme="majorBidi" w:hAnsiTheme="majorBidi" w:cstheme="majorBidi"/>
          <w:b/>
          <w:bCs/>
        </w:rPr>
      </w:pPr>
      <w:r w:rsidRPr="00490F46">
        <w:rPr>
          <w:rFonts w:asciiTheme="majorBidi" w:hAnsiTheme="majorBidi" w:cstheme="majorBidi"/>
          <w:b/>
          <w:bCs/>
        </w:rPr>
        <w:t>3.1.1 Dataset Structure</w:t>
      </w:r>
    </w:p>
    <w:p w14:paraId="6AA037BC"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t>The dataset is organized into a structured directory format containing images and corresponding XML annotations. The training directory structure is as follows:</w:t>
      </w:r>
    </w:p>
    <w:p w14:paraId="1F871778" w14:textId="77777777" w:rsidR="00490F46" w:rsidRPr="00490F46" w:rsidRDefault="00490F46" w:rsidP="00A600AC">
      <w:pPr>
        <w:numPr>
          <w:ilvl w:val="0"/>
          <w:numId w:val="6"/>
        </w:numPr>
        <w:jc w:val="both"/>
        <w:rPr>
          <w:rFonts w:asciiTheme="majorBidi" w:hAnsiTheme="majorBidi" w:cstheme="majorBidi"/>
        </w:rPr>
      </w:pPr>
      <w:r w:rsidRPr="00490F46">
        <w:rPr>
          <w:rFonts w:asciiTheme="majorBidi" w:hAnsiTheme="majorBidi" w:cstheme="majorBidi"/>
          <w:b/>
          <w:bCs/>
        </w:rPr>
        <w:t>Images Folder:</w:t>
      </w:r>
      <w:r w:rsidRPr="00490F46">
        <w:rPr>
          <w:rFonts w:asciiTheme="majorBidi" w:hAnsiTheme="majorBidi" w:cstheme="majorBidi"/>
        </w:rPr>
        <w:t> /train/India/images – Contains all training images in JPG format</w:t>
      </w:r>
    </w:p>
    <w:p w14:paraId="4328A0EE" w14:textId="650E5DF6" w:rsidR="14753CF2" w:rsidRDefault="5637BE91" w:rsidP="14753CF2">
      <w:pPr>
        <w:numPr>
          <w:ilvl w:val="0"/>
          <w:numId w:val="6"/>
        </w:numPr>
        <w:jc w:val="both"/>
        <w:rPr>
          <w:rFonts w:asciiTheme="majorBidi" w:hAnsiTheme="majorBidi" w:cstheme="majorBidi"/>
        </w:rPr>
      </w:pPr>
      <w:r w:rsidRPr="5637BE91">
        <w:rPr>
          <w:rFonts w:asciiTheme="majorBidi" w:hAnsiTheme="majorBidi" w:cstheme="majorBidi"/>
          <w:b/>
          <w:bCs/>
        </w:rPr>
        <w:t>Annotations Folder:</w:t>
      </w:r>
      <w:r w:rsidRPr="5637BE91">
        <w:rPr>
          <w:rFonts w:asciiTheme="majorBidi" w:hAnsiTheme="majorBidi" w:cstheme="majorBidi"/>
        </w:rPr>
        <w:t> /train/India/annotations/</w:t>
      </w:r>
      <w:proofErr w:type="spellStart"/>
      <w:r w:rsidRPr="5637BE91">
        <w:rPr>
          <w:rFonts w:asciiTheme="majorBidi" w:hAnsiTheme="majorBidi" w:cstheme="majorBidi"/>
        </w:rPr>
        <w:t>xmls</w:t>
      </w:r>
      <w:proofErr w:type="spellEnd"/>
      <w:r w:rsidRPr="5637BE91">
        <w:rPr>
          <w:rFonts w:asciiTheme="majorBidi" w:hAnsiTheme="majorBidi" w:cstheme="majorBidi"/>
        </w:rPr>
        <w:t> – Contains XML files with bounding box annotations for each image</w:t>
      </w:r>
    </w:p>
    <w:p w14:paraId="7B860B77" w14:textId="183DE0DF" w:rsidR="14753CF2" w:rsidRDefault="14753CF2" w:rsidP="5637BE91">
      <w:pPr>
        <w:jc w:val="both"/>
        <w:rPr>
          <w:rFonts w:asciiTheme="majorBidi" w:hAnsiTheme="majorBidi" w:cstheme="majorBidi"/>
          <w:b/>
          <w:bCs/>
        </w:rPr>
      </w:pPr>
    </w:p>
    <w:p w14:paraId="30F4CFEF" w14:textId="77D9CA7A" w:rsidR="14753CF2" w:rsidRPr="00895CE4" w:rsidRDefault="14753CF2" w:rsidP="00556328">
      <w:pPr>
        <w:jc w:val="center"/>
        <w:rPr>
          <w:rFonts w:asciiTheme="majorBidi" w:hAnsiTheme="majorBidi" w:cstheme="majorBidi"/>
        </w:rPr>
      </w:pPr>
      <w:r w:rsidRPr="00895CE4">
        <w:rPr>
          <w:rFonts w:asciiTheme="majorBidi" w:hAnsiTheme="majorBidi" w:cstheme="majorBidi"/>
        </w:rPr>
        <w:t>Table 3.1: Dataset Composition Summary</w:t>
      </w:r>
    </w:p>
    <w:tbl>
      <w:tblPr>
        <w:tblStyle w:val="GridTable1Light"/>
        <w:tblW w:w="6526" w:type="dxa"/>
        <w:jc w:val="center"/>
        <w:tblCellMar>
          <w:top w:w="15" w:type="dxa"/>
          <w:left w:w="15" w:type="dxa"/>
          <w:bottom w:w="15" w:type="dxa"/>
          <w:right w:w="15" w:type="dxa"/>
        </w:tblCellMar>
        <w:tblLook w:val="04A0" w:firstRow="1" w:lastRow="0" w:firstColumn="1" w:lastColumn="0" w:noHBand="0" w:noVBand="1"/>
      </w:tblPr>
      <w:tblGrid>
        <w:gridCol w:w="3176"/>
        <w:gridCol w:w="3350"/>
      </w:tblGrid>
      <w:tr w:rsidR="00490F46" w:rsidRPr="00490F46" w14:paraId="22019887" w14:textId="77777777" w:rsidTr="00392955">
        <w:trPr>
          <w:cnfStyle w:val="100000000000" w:firstRow="1" w:lastRow="0" w:firstColumn="0" w:lastColumn="0" w:oddVBand="0" w:evenVBand="0" w:oddHBand="0" w:evenHBand="0" w:firstRowFirstColumn="0" w:firstRowLastColumn="0" w:lastRowFirstColumn="0" w:lastRowLastColumn="0"/>
          <w:trHeight w:val="333"/>
          <w:tblHeader/>
          <w:jc w:val="center"/>
        </w:trPr>
        <w:tc>
          <w:tcPr>
            <w:cnfStyle w:val="001000000000" w:firstRow="0" w:lastRow="0" w:firstColumn="1" w:lastColumn="0" w:oddVBand="0" w:evenVBand="0" w:oddHBand="0" w:evenHBand="0" w:firstRowFirstColumn="0" w:firstRowLastColumn="0" w:lastRowFirstColumn="0" w:lastRowLastColumn="0"/>
            <w:tcW w:w="3176" w:type="dxa"/>
            <w:tcMar>
              <w:top w:w="150" w:type="dxa"/>
              <w:left w:w="0" w:type="dxa"/>
              <w:bottom w:w="150" w:type="dxa"/>
              <w:right w:w="240" w:type="dxa"/>
            </w:tcMar>
            <w:vAlign w:val="center"/>
            <w:hideMark/>
          </w:tcPr>
          <w:p w14:paraId="5761F5B5" w14:textId="77777777" w:rsidR="00490F46" w:rsidRPr="00490F46" w:rsidRDefault="14753CF2" w:rsidP="14753CF2">
            <w:pPr>
              <w:jc w:val="center"/>
              <w:rPr>
                <w:rFonts w:asciiTheme="majorBidi" w:hAnsiTheme="majorBidi" w:cstheme="majorBidi"/>
              </w:rPr>
            </w:pPr>
            <w:r w:rsidRPr="14753CF2">
              <w:rPr>
                <w:rFonts w:asciiTheme="majorBidi" w:hAnsiTheme="majorBidi" w:cstheme="majorBidi"/>
              </w:rPr>
              <w:t>Component</w:t>
            </w:r>
          </w:p>
        </w:tc>
        <w:tc>
          <w:tcPr>
            <w:tcW w:w="3350" w:type="dxa"/>
            <w:tcMar>
              <w:top w:w="150" w:type="dxa"/>
              <w:left w:w="240" w:type="dxa"/>
              <w:bottom w:w="150" w:type="dxa"/>
              <w:right w:w="240" w:type="dxa"/>
            </w:tcMar>
            <w:vAlign w:val="center"/>
            <w:hideMark/>
          </w:tcPr>
          <w:p w14:paraId="641C053B" w14:textId="77777777" w:rsidR="00490F46" w:rsidRPr="00490F46" w:rsidRDefault="14753CF2" w:rsidP="14753CF2">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14753CF2">
              <w:rPr>
                <w:rFonts w:asciiTheme="majorBidi" w:hAnsiTheme="majorBidi" w:cstheme="majorBidi"/>
              </w:rPr>
              <w:t>Count</w:t>
            </w:r>
          </w:p>
        </w:tc>
      </w:tr>
      <w:tr w:rsidR="00490F46" w:rsidRPr="00490F46" w14:paraId="29368331" w14:textId="77777777" w:rsidTr="00392955">
        <w:trPr>
          <w:trHeight w:val="333"/>
          <w:jc w:val="center"/>
        </w:trPr>
        <w:tc>
          <w:tcPr>
            <w:cnfStyle w:val="001000000000" w:firstRow="0" w:lastRow="0" w:firstColumn="1" w:lastColumn="0" w:oddVBand="0" w:evenVBand="0" w:oddHBand="0" w:evenHBand="0" w:firstRowFirstColumn="0" w:firstRowLastColumn="0" w:lastRowFirstColumn="0" w:lastRowLastColumn="0"/>
            <w:tcW w:w="3176" w:type="dxa"/>
            <w:tcMar>
              <w:top w:w="150" w:type="dxa"/>
              <w:left w:w="0" w:type="dxa"/>
              <w:bottom w:w="150" w:type="dxa"/>
              <w:right w:w="240" w:type="dxa"/>
            </w:tcMar>
            <w:vAlign w:val="center"/>
            <w:hideMark/>
          </w:tcPr>
          <w:p w14:paraId="324542B1" w14:textId="77777777" w:rsidR="00490F46" w:rsidRPr="00490F46" w:rsidRDefault="5637BE91" w:rsidP="5637BE91">
            <w:pPr>
              <w:jc w:val="both"/>
              <w:rPr>
                <w:rFonts w:asciiTheme="majorBidi" w:hAnsiTheme="majorBidi" w:cstheme="majorBidi"/>
                <w:b w:val="0"/>
                <w:bCs w:val="0"/>
              </w:rPr>
            </w:pPr>
            <w:r w:rsidRPr="5637BE91">
              <w:rPr>
                <w:rFonts w:asciiTheme="majorBidi" w:hAnsiTheme="majorBidi" w:cstheme="majorBidi"/>
                <w:b w:val="0"/>
                <w:bCs w:val="0"/>
              </w:rPr>
              <w:t>Total Training Images</w:t>
            </w:r>
          </w:p>
        </w:tc>
        <w:tc>
          <w:tcPr>
            <w:tcW w:w="3350" w:type="dxa"/>
            <w:tcMar>
              <w:top w:w="150" w:type="dxa"/>
              <w:left w:w="240" w:type="dxa"/>
              <w:bottom w:w="150" w:type="dxa"/>
              <w:right w:w="0" w:type="dxa"/>
            </w:tcMar>
            <w:vAlign w:val="center"/>
            <w:hideMark/>
          </w:tcPr>
          <w:p w14:paraId="261C5D5D"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7,706</w:t>
            </w:r>
          </w:p>
        </w:tc>
      </w:tr>
      <w:tr w:rsidR="00490F46" w:rsidRPr="00490F46" w14:paraId="79428EF4" w14:textId="77777777" w:rsidTr="00392955">
        <w:trPr>
          <w:trHeight w:val="333"/>
          <w:jc w:val="center"/>
        </w:trPr>
        <w:tc>
          <w:tcPr>
            <w:cnfStyle w:val="001000000000" w:firstRow="0" w:lastRow="0" w:firstColumn="1" w:lastColumn="0" w:oddVBand="0" w:evenVBand="0" w:oddHBand="0" w:evenHBand="0" w:firstRowFirstColumn="0" w:firstRowLastColumn="0" w:lastRowFirstColumn="0" w:lastRowLastColumn="0"/>
            <w:tcW w:w="3176" w:type="dxa"/>
            <w:tcMar>
              <w:top w:w="150" w:type="dxa"/>
              <w:left w:w="0" w:type="dxa"/>
              <w:bottom w:w="150" w:type="dxa"/>
              <w:right w:w="240" w:type="dxa"/>
            </w:tcMar>
            <w:vAlign w:val="center"/>
            <w:hideMark/>
          </w:tcPr>
          <w:p w14:paraId="2B53B071" w14:textId="77777777" w:rsidR="00490F46" w:rsidRPr="00490F46" w:rsidRDefault="5637BE91" w:rsidP="5637BE91">
            <w:pPr>
              <w:jc w:val="both"/>
              <w:rPr>
                <w:rFonts w:asciiTheme="majorBidi" w:hAnsiTheme="majorBidi" w:cstheme="majorBidi"/>
                <w:b w:val="0"/>
                <w:bCs w:val="0"/>
              </w:rPr>
            </w:pPr>
            <w:r w:rsidRPr="5637BE91">
              <w:rPr>
                <w:rFonts w:asciiTheme="majorBidi" w:hAnsiTheme="majorBidi" w:cstheme="majorBidi"/>
                <w:b w:val="0"/>
                <w:bCs w:val="0"/>
              </w:rPr>
              <w:t>Image Format</w:t>
            </w:r>
          </w:p>
        </w:tc>
        <w:tc>
          <w:tcPr>
            <w:tcW w:w="3350" w:type="dxa"/>
            <w:tcMar>
              <w:top w:w="150" w:type="dxa"/>
              <w:left w:w="240" w:type="dxa"/>
              <w:bottom w:w="150" w:type="dxa"/>
              <w:right w:w="0" w:type="dxa"/>
            </w:tcMar>
            <w:vAlign w:val="center"/>
            <w:hideMark/>
          </w:tcPr>
          <w:p w14:paraId="44A49706"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JPG</w:t>
            </w:r>
          </w:p>
        </w:tc>
      </w:tr>
      <w:tr w:rsidR="00490F46" w:rsidRPr="00490F46" w14:paraId="2BB999ED" w14:textId="77777777" w:rsidTr="00392955">
        <w:trPr>
          <w:trHeight w:val="333"/>
          <w:jc w:val="center"/>
        </w:trPr>
        <w:tc>
          <w:tcPr>
            <w:cnfStyle w:val="001000000000" w:firstRow="0" w:lastRow="0" w:firstColumn="1" w:lastColumn="0" w:oddVBand="0" w:evenVBand="0" w:oddHBand="0" w:evenHBand="0" w:firstRowFirstColumn="0" w:firstRowLastColumn="0" w:lastRowFirstColumn="0" w:lastRowLastColumn="0"/>
            <w:tcW w:w="3176" w:type="dxa"/>
            <w:tcMar>
              <w:top w:w="150" w:type="dxa"/>
              <w:left w:w="0" w:type="dxa"/>
              <w:bottom w:w="150" w:type="dxa"/>
              <w:right w:w="240" w:type="dxa"/>
            </w:tcMar>
            <w:vAlign w:val="center"/>
            <w:hideMark/>
          </w:tcPr>
          <w:p w14:paraId="09731550" w14:textId="77777777" w:rsidR="00490F46" w:rsidRPr="00490F46" w:rsidRDefault="5637BE91" w:rsidP="5637BE91">
            <w:pPr>
              <w:jc w:val="both"/>
              <w:rPr>
                <w:rFonts w:asciiTheme="majorBidi" w:hAnsiTheme="majorBidi" w:cstheme="majorBidi"/>
                <w:b w:val="0"/>
                <w:bCs w:val="0"/>
              </w:rPr>
            </w:pPr>
            <w:r w:rsidRPr="5637BE91">
              <w:rPr>
                <w:rFonts w:asciiTheme="majorBidi" w:hAnsiTheme="majorBidi" w:cstheme="majorBidi"/>
                <w:b w:val="0"/>
                <w:bCs w:val="0"/>
              </w:rPr>
              <w:t>Annotation Format</w:t>
            </w:r>
          </w:p>
        </w:tc>
        <w:tc>
          <w:tcPr>
            <w:tcW w:w="3350" w:type="dxa"/>
            <w:tcMar>
              <w:top w:w="150" w:type="dxa"/>
              <w:left w:w="240" w:type="dxa"/>
              <w:bottom w:w="150" w:type="dxa"/>
              <w:right w:w="0" w:type="dxa"/>
            </w:tcMar>
            <w:vAlign w:val="center"/>
            <w:hideMark/>
          </w:tcPr>
          <w:p w14:paraId="1F055C7B" w14:textId="7376C5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 xml:space="preserve">XML </w:t>
            </w:r>
          </w:p>
        </w:tc>
      </w:tr>
      <w:tr w:rsidR="00490F46" w:rsidRPr="00490F46" w14:paraId="45753A3C" w14:textId="77777777" w:rsidTr="00392955">
        <w:trPr>
          <w:trHeight w:val="309"/>
          <w:jc w:val="center"/>
        </w:trPr>
        <w:tc>
          <w:tcPr>
            <w:cnfStyle w:val="001000000000" w:firstRow="0" w:lastRow="0" w:firstColumn="1" w:lastColumn="0" w:oddVBand="0" w:evenVBand="0" w:oddHBand="0" w:evenHBand="0" w:firstRowFirstColumn="0" w:firstRowLastColumn="0" w:lastRowFirstColumn="0" w:lastRowLastColumn="0"/>
            <w:tcW w:w="3176" w:type="dxa"/>
            <w:tcMar>
              <w:top w:w="150" w:type="dxa"/>
              <w:left w:w="0" w:type="dxa"/>
              <w:bottom w:w="150" w:type="dxa"/>
              <w:right w:w="240" w:type="dxa"/>
            </w:tcMar>
            <w:vAlign w:val="center"/>
            <w:hideMark/>
          </w:tcPr>
          <w:p w14:paraId="0A52D844" w14:textId="77777777" w:rsidR="00490F46" w:rsidRPr="00490F46" w:rsidRDefault="5637BE91" w:rsidP="5637BE91">
            <w:pPr>
              <w:jc w:val="both"/>
              <w:rPr>
                <w:rFonts w:asciiTheme="majorBidi" w:hAnsiTheme="majorBidi" w:cstheme="majorBidi"/>
                <w:b w:val="0"/>
                <w:bCs w:val="0"/>
              </w:rPr>
            </w:pPr>
            <w:r w:rsidRPr="5637BE91">
              <w:rPr>
                <w:rFonts w:asciiTheme="majorBidi" w:hAnsiTheme="majorBidi" w:cstheme="majorBidi"/>
                <w:b w:val="0"/>
                <w:bCs w:val="0"/>
              </w:rPr>
              <w:t>Color Channels</w:t>
            </w:r>
          </w:p>
        </w:tc>
        <w:tc>
          <w:tcPr>
            <w:tcW w:w="3350" w:type="dxa"/>
            <w:tcMar>
              <w:top w:w="150" w:type="dxa"/>
              <w:left w:w="240" w:type="dxa"/>
              <w:bottom w:w="150" w:type="dxa"/>
              <w:right w:w="0" w:type="dxa"/>
            </w:tcMar>
            <w:vAlign w:val="center"/>
            <w:hideMark/>
          </w:tcPr>
          <w:p w14:paraId="273F60E7"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RGB (3 channels)</w:t>
            </w:r>
          </w:p>
        </w:tc>
      </w:tr>
    </w:tbl>
    <w:p w14:paraId="7054B1F9" w14:textId="47787102" w:rsidR="14753CF2" w:rsidRDefault="14753CF2" w:rsidP="5637BE91">
      <w:pPr>
        <w:jc w:val="both"/>
        <w:rPr>
          <w:rFonts w:asciiTheme="majorBidi" w:hAnsiTheme="majorBidi" w:cstheme="majorBidi"/>
          <w:i/>
          <w:iCs/>
        </w:rPr>
      </w:pPr>
    </w:p>
    <w:p w14:paraId="070D9AEE" w14:textId="7C425FBB" w:rsidR="14753CF2" w:rsidRDefault="14753CF2" w:rsidP="5637BE91">
      <w:pPr>
        <w:jc w:val="both"/>
        <w:rPr>
          <w:rFonts w:asciiTheme="majorBidi" w:hAnsiTheme="majorBidi" w:cstheme="majorBidi"/>
          <w:i/>
          <w:iCs/>
        </w:rPr>
      </w:pPr>
    </w:p>
    <w:p w14:paraId="5BF49460" w14:textId="523595E7" w:rsidR="14753CF2" w:rsidRDefault="5637BE91" w:rsidP="5637BE91">
      <w:pPr>
        <w:jc w:val="both"/>
        <w:rPr>
          <w:rFonts w:asciiTheme="majorBidi" w:hAnsiTheme="majorBidi" w:cstheme="majorBidi"/>
        </w:rPr>
      </w:pPr>
      <w:r w:rsidRPr="5637BE91">
        <w:rPr>
          <w:rFonts w:asciiTheme="majorBidi" w:hAnsiTheme="majorBidi" w:cstheme="majorBidi"/>
        </w:rPr>
        <w:t>Fig 3.1 shows sample images from the dataset illustrating various road damage types including cracks and potholes under different lighting and road conditions.</w:t>
      </w:r>
    </w:p>
    <w:p w14:paraId="0D508EEE" w14:textId="29E48E4D" w:rsidR="14753CF2" w:rsidRDefault="14753CF2" w:rsidP="5637BE91">
      <w:pPr>
        <w:jc w:val="both"/>
        <w:rPr>
          <w:rFonts w:asciiTheme="majorBidi" w:hAnsiTheme="majorBidi" w:cstheme="majorBidi"/>
          <w:i/>
          <w:iCs/>
        </w:rPr>
      </w:pPr>
    </w:p>
    <w:tbl>
      <w:tblPr>
        <w:tblStyle w:val="PlainTable4"/>
        <w:tblW w:w="9624" w:type="dxa"/>
        <w:tblLook w:val="06A0" w:firstRow="1" w:lastRow="0" w:firstColumn="1" w:lastColumn="0" w:noHBand="1" w:noVBand="1"/>
      </w:tblPr>
      <w:tblGrid>
        <w:gridCol w:w="4920"/>
        <w:gridCol w:w="4704"/>
      </w:tblGrid>
      <w:tr w:rsidR="5637BE91" w14:paraId="5CB53C0D" w14:textId="77777777" w:rsidTr="00392955">
        <w:trPr>
          <w:cnfStyle w:val="100000000000" w:firstRow="1" w:lastRow="0" w:firstColumn="0" w:lastColumn="0" w:oddVBand="0" w:evenVBand="0" w:oddHBand="0" w:evenHBand="0" w:firstRowFirstColumn="0" w:firstRowLastColumn="0" w:lastRowFirstColumn="0" w:lastRowLastColumn="0"/>
          <w:trHeight w:val="4293"/>
        </w:trPr>
        <w:tc>
          <w:tcPr>
            <w:cnfStyle w:val="001000000000" w:firstRow="0" w:lastRow="0" w:firstColumn="1" w:lastColumn="0" w:oddVBand="0" w:evenVBand="0" w:oddHBand="0" w:evenHBand="0" w:firstRowFirstColumn="0" w:firstRowLastColumn="0" w:lastRowFirstColumn="0" w:lastRowLastColumn="0"/>
            <w:tcW w:w="4920" w:type="dxa"/>
          </w:tcPr>
          <w:p w14:paraId="2C7B8A7E" w14:textId="33600D9C" w:rsidR="5637BE91" w:rsidRDefault="5637BE91" w:rsidP="5637BE91">
            <w:pPr>
              <w:jc w:val="center"/>
              <w:rPr>
                <w:rFonts w:ascii="Times New Roman" w:eastAsia="Times New Roman" w:hAnsi="Times New Roman" w:cs="Times New Roman"/>
              </w:rPr>
            </w:pPr>
            <w:r w:rsidRPr="5637BE91">
              <w:rPr>
                <w:rFonts w:ascii="Times New Roman" w:eastAsia="Times New Roman" w:hAnsi="Times New Roman" w:cs="Times New Roman"/>
              </w:rPr>
              <w:lastRenderedPageBreak/>
              <w:t>D40</w:t>
            </w:r>
          </w:p>
          <w:p w14:paraId="277707E1" w14:textId="20BE7591" w:rsidR="5637BE91" w:rsidRDefault="5637BE91" w:rsidP="5637BE91">
            <w:pPr>
              <w:jc w:val="center"/>
            </w:pPr>
            <w:r>
              <w:rPr>
                <w:noProof/>
              </w:rPr>
              <w:drawing>
                <wp:inline distT="0" distB="0" distL="0" distR="0" wp14:anchorId="77FFA6EF" wp14:editId="298A56D3">
                  <wp:extent cx="2324100" cy="2331953"/>
                  <wp:effectExtent l="0" t="0" r="0" b="0"/>
                  <wp:docPr id="10611096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5852" name="Picture 196985852"/>
                          <pic:cNvPicPr/>
                        </pic:nvPicPr>
                        <pic:blipFill>
                          <a:blip r:embed="rId8">
                            <a:extLst>
                              <a:ext uri="{28A0092B-C50C-407E-A947-70E740481C1C}">
                                <a14:useLocalDpi xmlns:a14="http://schemas.microsoft.com/office/drawing/2010/main"/>
                              </a:ext>
                            </a:extLst>
                          </a:blip>
                          <a:stretch>
                            <a:fillRect/>
                          </a:stretch>
                        </pic:blipFill>
                        <pic:spPr>
                          <a:xfrm>
                            <a:off x="0" y="0"/>
                            <a:ext cx="2324100" cy="2331953"/>
                          </a:xfrm>
                          <a:prstGeom prst="rect">
                            <a:avLst/>
                          </a:prstGeom>
                        </pic:spPr>
                      </pic:pic>
                    </a:graphicData>
                  </a:graphic>
                </wp:inline>
              </w:drawing>
            </w:r>
          </w:p>
        </w:tc>
        <w:tc>
          <w:tcPr>
            <w:tcW w:w="4704" w:type="dxa"/>
          </w:tcPr>
          <w:p w14:paraId="589FA5C0" w14:textId="7EDF1ADA" w:rsidR="5637BE91" w:rsidRDefault="5637BE91" w:rsidP="5637BE9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5637BE91">
              <w:rPr>
                <w:rFonts w:ascii="Times New Roman" w:eastAsia="Times New Roman" w:hAnsi="Times New Roman" w:cs="Times New Roman"/>
              </w:rPr>
              <w:t>D44</w:t>
            </w:r>
          </w:p>
          <w:p w14:paraId="28CE6844" w14:textId="35AE6AD2" w:rsidR="5637BE91" w:rsidRDefault="5637BE91" w:rsidP="5637BE91">
            <w:pPr>
              <w:cnfStyle w:val="100000000000" w:firstRow="1" w:lastRow="0" w:firstColumn="0" w:lastColumn="0" w:oddVBand="0" w:evenVBand="0" w:oddHBand="0" w:evenHBand="0" w:firstRowFirstColumn="0" w:firstRowLastColumn="0" w:lastRowFirstColumn="0" w:lastRowLastColumn="0"/>
            </w:pPr>
            <w:r>
              <w:rPr>
                <w:noProof/>
              </w:rPr>
              <w:drawing>
                <wp:inline distT="0" distB="0" distL="0" distR="0" wp14:anchorId="70A66631" wp14:editId="6C2700D8">
                  <wp:extent cx="2327304" cy="2335168"/>
                  <wp:effectExtent l="0" t="0" r="0" b="0"/>
                  <wp:docPr id="20967920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84609" name="Picture 1506784609"/>
                          <pic:cNvPicPr/>
                        </pic:nvPicPr>
                        <pic:blipFill>
                          <a:blip r:embed="rId9">
                            <a:extLst>
                              <a:ext uri="{28A0092B-C50C-407E-A947-70E740481C1C}">
                                <a14:useLocalDpi xmlns:a14="http://schemas.microsoft.com/office/drawing/2010/main"/>
                              </a:ext>
                            </a:extLst>
                          </a:blip>
                          <a:stretch>
                            <a:fillRect/>
                          </a:stretch>
                        </pic:blipFill>
                        <pic:spPr>
                          <a:xfrm>
                            <a:off x="0" y="0"/>
                            <a:ext cx="2327304" cy="2335168"/>
                          </a:xfrm>
                          <a:prstGeom prst="rect">
                            <a:avLst/>
                          </a:prstGeom>
                        </pic:spPr>
                      </pic:pic>
                    </a:graphicData>
                  </a:graphic>
                </wp:inline>
              </w:drawing>
            </w:r>
          </w:p>
        </w:tc>
      </w:tr>
      <w:tr w:rsidR="5637BE91" w14:paraId="6F4D7D67" w14:textId="77777777" w:rsidTr="00392955">
        <w:trPr>
          <w:trHeight w:val="4277"/>
        </w:trPr>
        <w:tc>
          <w:tcPr>
            <w:cnfStyle w:val="001000000000" w:firstRow="0" w:lastRow="0" w:firstColumn="1" w:lastColumn="0" w:oddVBand="0" w:evenVBand="0" w:oddHBand="0" w:evenHBand="0" w:firstRowFirstColumn="0" w:firstRowLastColumn="0" w:lastRowFirstColumn="0" w:lastRowLastColumn="0"/>
            <w:tcW w:w="4920" w:type="dxa"/>
          </w:tcPr>
          <w:p w14:paraId="06CE1497" w14:textId="66A9651E" w:rsidR="5637BE91" w:rsidRDefault="5637BE91" w:rsidP="5637BE91">
            <w:pPr>
              <w:jc w:val="center"/>
            </w:pPr>
            <w:r w:rsidRPr="5637BE91">
              <w:rPr>
                <w:rFonts w:asciiTheme="majorBidi" w:hAnsiTheme="majorBidi" w:cstheme="majorBidi"/>
              </w:rPr>
              <w:t>D00</w:t>
            </w:r>
          </w:p>
          <w:p w14:paraId="448F66F2" w14:textId="0D9E3DBF" w:rsidR="5637BE91" w:rsidRDefault="5637BE91" w:rsidP="5637BE91">
            <w:pPr>
              <w:jc w:val="center"/>
            </w:pPr>
            <w:r>
              <w:rPr>
                <w:noProof/>
              </w:rPr>
              <w:drawing>
                <wp:inline distT="0" distB="0" distL="0" distR="0" wp14:anchorId="2E65C0BB" wp14:editId="69AB938A">
                  <wp:extent cx="2297860" cy="2339945"/>
                  <wp:effectExtent l="0" t="0" r="0" b="0"/>
                  <wp:docPr id="5019504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43635" name="Picture 313543635"/>
                          <pic:cNvPicPr/>
                        </pic:nvPicPr>
                        <pic:blipFill>
                          <a:blip r:embed="rId10">
                            <a:extLst>
                              <a:ext uri="{28A0092B-C50C-407E-A947-70E740481C1C}">
                                <a14:useLocalDpi xmlns:a14="http://schemas.microsoft.com/office/drawing/2010/main"/>
                              </a:ext>
                            </a:extLst>
                          </a:blip>
                          <a:stretch>
                            <a:fillRect/>
                          </a:stretch>
                        </pic:blipFill>
                        <pic:spPr>
                          <a:xfrm>
                            <a:off x="0" y="0"/>
                            <a:ext cx="2297860" cy="2339945"/>
                          </a:xfrm>
                          <a:prstGeom prst="rect">
                            <a:avLst/>
                          </a:prstGeom>
                        </pic:spPr>
                      </pic:pic>
                    </a:graphicData>
                  </a:graphic>
                </wp:inline>
              </w:drawing>
            </w:r>
          </w:p>
        </w:tc>
        <w:tc>
          <w:tcPr>
            <w:tcW w:w="4704" w:type="dxa"/>
          </w:tcPr>
          <w:p w14:paraId="07160432" w14:textId="0E55DA50" w:rsidR="5637BE91" w:rsidRDefault="5637BE91" w:rsidP="5637BE9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sidRPr="5637BE91">
              <w:rPr>
                <w:rFonts w:ascii="Times New Roman" w:eastAsia="Times New Roman" w:hAnsi="Times New Roman" w:cs="Times New Roman"/>
                <w:b/>
                <w:bCs/>
              </w:rPr>
              <w:t>D20</w:t>
            </w:r>
          </w:p>
          <w:p w14:paraId="4B073C06" w14:textId="652F2892" w:rsidR="5637BE91" w:rsidRDefault="5637BE91" w:rsidP="5637BE91">
            <w:pP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D66EA53" wp14:editId="4D07FF64">
                  <wp:extent cx="2362200" cy="2362200"/>
                  <wp:effectExtent l="0" t="0" r="0" b="0"/>
                  <wp:docPr id="12920376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37673" name="Picture 1292037673"/>
                          <pic:cNvPicPr/>
                        </pic:nvPicPr>
                        <pic:blipFill>
                          <a:blip r:embed="rId11">
                            <a:extLst>
                              <a:ext uri="{28A0092B-C50C-407E-A947-70E740481C1C}">
                                <a14:useLocalDpi xmlns:a14="http://schemas.microsoft.com/office/drawing/2010/main"/>
                              </a:ext>
                            </a:extLst>
                          </a:blip>
                          <a:stretch>
                            <a:fillRect/>
                          </a:stretch>
                        </pic:blipFill>
                        <pic:spPr>
                          <a:xfrm>
                            <a:off x="0" y="0"/>
                            <a:ext cx="2362200" cy="2362200"/>
                          </a:xfrm>
                          <a:prstGeom prst="rect">
                            <a:avLst/>
                          </a:prstGeom>
                        </pic:spPr>
                      </pic:pic>
                    </a:graphicData>
                  </a:graphic>
                </wp:inline>
              </w:drawing>
            </w:r>
          </w:p>
        </w:tc>
      </w:tr>
    </w:tbl>
    <w:p w14:paraId="4B4DAD40" w14:textId="4F81597F" w:rsidR="14753CF2" w:rsidRDefault="5637BE91" w:rsidP="5637BE91">
      <w:pPr>
        <w:jc w:val="center"/>
        <w:rPr>
          <w:rFonts w:asciiTheme="majorBidi" w:hAnsiTheme="majorBidi" w:cstheme="majorBidi"/>
          <w:i/>
          <w:iCs/>
        </w:rPr>
      </w:pPr>
      <w:r w:rsidRPr="5637BE91">
        <w:rPr>
          <w:rFonts w:asciiTheme="majorBidi" w:hAnsiTheme="majorBidi" w:cstheme="majorBidi"/>
          <w:i/>
          <w:iCs/>
        </w:rPr>
        <w:t>Fig 3.1: Sample Images from RDD2020 Dataset showing different damage types</w:t>
      </w:r>
    </w:p>
    <w:p w14:paraId="17553DE2" w14:textId="421E9864" w:rsidR="14753CF2" w:rsidRDefault="14753CF2" w:rsidP="5637BE91">
      <w:pPr>
        <w:jc w:val="both"/>
        <w:rPr>
          <w:rFonts w:asciiTheme="majorBidi" w:hAnsiTheme="majorBidi" w:cstheme="majorBidi"/>
        </w:rPr>
      </w:pPr>
    </w:p>
    <w:p w14:paraId="377A1280" w14:textId="77777777" w:rsidR="00490F46" w:rsidRPr="00490F46" w:rsidRDefault="5637BE91" w:rsidP="5637BE91">
      <w:pPr>
        <w:jc w:val="both"/>
        <w:rPr>
          <w:rFonts w:asciiTheme="majorBidi" w:hAnsiTheme="majorBidi" w:cstheme="majorBidi"/>
          <w:b/>
          <w:bCs/>
        </w:rPr>
      </w:pPr>
      <w:r w:rsidRPr="5637BE91">
        <w:rPr>
          <w:rFonts w:asciiTheme="majorBidi" w:hAnsiTheme="majorBidi" w:cstheme="majorBidi"/>
          <w:b/>
          <w:bCs/>
        </w:rPr>
        <w:t>3.2 Basic Metadata Inspection</w:t>
      </w:r>
    </w:p>
    <w:p w14:paraId="37499F9E" w14:textId="3D12CF82" w:rsidR="5637BE91" w:rsidRDefault="5637BE91" w:rsidP="5637BE91">
      <w:pPr>
        <w:jc w:val="both"/>
        <w:rPr>
          <w:rFonts w:asciiTheme="majorBidi" w:hAnsiTheme="majorBidi" w:cstheme="majorBidi"/>
          <w:b/>
          <w:bCs/>
        </w:rPr>
      </w:pPr>
    </w:p>
    <w:p w14:paraId="61248AB2" w14:textId="77777777" w:rsidR="00490F46" w:rsidRPr="00490F46" w:rsidRDefault="00490F46" w:rsidP="00A600AC">
      <w:pPr>
        <w:jc w:val="both"/>
        <w:rPr>
          <w:rFonts w:asciiTheme="majorBidi" w:hAnsiTheme="majorBidi" w:cstheme="majorBidi"/>
          <w:b/>
          <w:bCs/>
        </w:rPr>
      </w:pPr>
      <w:r w:rsidRPr="00490F46">
        <w:rPr>
          <w:rFonts w:asciiTheme="majorBidi" w:hAnsiTheme="majorBidi" w:cstheme="majorBidi"/>
          <w:b/>
          <w:bCs/>
        </w:rPr>
        <w:t>3.2.1 File Format Analysis</w:t>
      </w:r>
    </w:p>
    <w:p w14:paraId="51E9B278"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t>All images in the dataset are stored in JPG format, which is a commonly used compressed image format suitable for smartphone-captured photographs. This uniformity in file format simplifies preprocessing pipelines.</w:t>
      </w:r>
    </w:p>
    <w:p w14:paraId="2F851A9E" w14:textId="405DEAFB" w:rsidR="00490F46" w:rsidRPr="00490F46" w:rsidRDefault="5637BE91" w:rsidP="5637BE91">
      <w:pPr>
        <w:rPr>
          <w:rFonts w:asciiTheme="majorBidi" w:hAnsiTheme="majorBidi" w:cstheme="majorBidi"/>
        </w:rPr>
      </w:pPr>
      <w:r w:rsidRPr="5637BE91">
        <w:rPr>
          <w:rFonts w:asciiTheme="majorBidi" w:hAnsiTheme="majorBidi" w:cstheme="majorBidi"/>
        </w:rPr>
        <w:t>File formats: Counter ({'jpg': 7706})</w:t>
      </w:r>
    </w:p>
    <w:p w14:paraId="2EFF91A6" w14:textId="6757B94D" w:rsidR="5637BE91" w:rsidRDefault="5637BE91" w:rsidP="5637BE91">
      <w:pPr>
        <w:rPr>
          <w:rFonts w:asciiTheme="majorBidi" w:hAnsiTheme="majorBidi" w:cstheme="majorBidi"/>
        </w:rPr>
      </w:pPr>
    </w:p>
    <w:p w14:paraId="205AF917" w14:textId="77777777" w:rsidR="00490F46" w:rsidRPr="00490F46" w:rsidRDefault="00490F46" w:rsidP="00A600AC">
      <w:pPr>
        <w:jc w:val="both"/>
        <w:rPr>
          <w:rFonts w:asciiTheme="majorBidi" w:hAnsiTheme="majorBidi" w:cstheme="majorBidi"/>
          <w:b/>
          <w:bCs/>
        </w:rPr>
      </w:pPr>
      <w:r w:rsidRPr="00490F46">
        <w:rPr>
          <w:rFonts w:asciiTheme="majorBidi" w:hAnsiTheme="majorBidi" w:cstheme="majorBidi"/>
          <w:b/>
          <w:bCs/>
        </w:rPr>
        <w:t>3.2.2 Image Dimensions</w:t>
      </w:r>
    </w:p>
    <w:p w14:paraId="5D12AB17"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t>Analysis of image dimensions reveals that all training images have been standardized to a uniform resolution of </w:t>
      </w:r>
      <w:r w:rsidRPr="00490F46">
        <w:rPr>
          <w:rFonts w:asciiTheme="majorBidi" w:hAnsiTheme="majorBidi" w:cstheme="majorBidi"/>
          <w:b/>
          <w:bCs/>
        </w:rPr>
        <w:t>720 × 720 pixels</w:t>
      </w:r>
      <w:r w:rsidRPr="00490F46">
        <w:rPr>
          <w:rFonts w:asciiTheme="majorBidi" w:hAnsiTheme="majorBidi" w:cstheme="majorBidi"/>
        </w:rPr>
        <w:t>. This standardization is beneficial as it eliminates the need for resizing during initial preprocessing and ensures consistent input dimensions for model training.</w:t>
      </w:r>
    </w:p>
    <w:p w14:paraId="303A72FD" w14:textId="77777777" w:rsidR="00490F46" w:rsidRPr="00895CE4" w:rsidRDefault="00490F46" w:rsidP="00556328">
      <w:pPr>
        <w:jc w:val="center"/>
        <w:rPr>
          <w:rFonts w:asciiTheme="majorBidi" w:hAnsiTheme="majorBidi" w:cstheme="majorBidi"/>
        </w:rPr>
      </w:pPr>
      <w:r w:rsidRPr="00895CE4">
        <w:rPr>
          <w:rFonts w:asciiTheme="majorBidi" w:hAnsiTheme="majorBidi" w:cstheme="majorBidi"/>
        </w:rPr>
        <w:t>Table 3.2: Image Dimension Statistics</w:t>
      </w:r>
    </w:p>
    <w:tbl>
      <w:tblPr>
        <w:tblStyle w:val="GridTable1Light"/>
        <w:tblW w:w="7876" w:type="dxa"/>
        <w:jc w:val="center"/>
        <w:tblCellMar>
          <w:top w:w="15" w:type="dxa"/>
          <w:left w:w="15" w:type="dxa"/>
          <w:bottom w:w="15" w:type="dxa"/>
          <w:right w:w="15" w:type="dxa"/>
        </w:tblCellMar>
        <w:tblLook w:val="04A0" w:firstRow="1" w:lastRow="0" w:firstColumn="1" w:lastColumn="0" w:noHBand="0" w:noVBand="1"/>
      </w:tblPr>
      <w:tblGrid>
        <w:gridCol w:w="2100"/>
        <w:gridCol w:w="1936"/>
        <w:gridCol w:w="1980"/>
        <w:gridCol w:w="1860"/>
      </w:tblGrid>
      <w:tr w:rsidR="00490F46" w:rsidRPr="00490F46" w14:paraId="61B118A3" w14:textId="77777777" w:rsidTr="5637BE91">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100" w:type="dxa"/>
            <w:tcMar>
              <w:top w:w="150" w:type="dxa"/>
              <w:left w:w="0" w:type="dxa"/>
              <w:bottom w:w="150" w:type="dxa"/>
              <w:right w:w="240" w:type="dxa"/>
            </w:tcMar>
            <w:vAlign w:val="center"/>
            <w:hideMark/>
          </w:tcPr>
          <w:p w14:paraId="4D5A2163"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t>Metric</w:t>
            </w:r>
          </w:p>
        </w:tc>
        <w:tc>
          <w:tcPr>
            <w:tcW w:w="1936" w:type="dxa"/>
            <w:tcMar>
              <w:top w:w="150" w:type="dxa"/>
              <w:left w:w="240" w:type="dxa"/>
              <w:bottom w:w="150" w:type="dxa"/>
              <w:right w:w="240" w:type="dxa"/>
            </w:tcMar>
            <w:vAlign w:val="center"/>
            <w:hideMark/>
          </w:tcPr>
          <w:p w14:paraId="15BFA5C3" w14:textId="77777777" w:rsidR="00490F46" w:rsidRPr="00490F46" w:rsidRDefault="00490F46" w:rsidP="00A600AC">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Width (pixels)</w:t>
            </w:r>
          </w:p>
        </w:tc>
        <w:tc>
          <w:tcPr>
            <w:tcW w:w="1980" w:type="dxa"/>
            <w:tcMar>
              <w:top w:w="150" w:type="dxa"/>
              <w:left w:w="240" w:type="dxa"/>
              <w:bottom w:w="150" w:type="dxa"/>
              <w:right w:w="240" w:type="dxa"/>
            </w:tcMar>
            <w:vAlign w:val="center"/>
            <w:hideMark/>
          </w:tcPr>
          <w:p w14:paraId="7446F8A9" w14:textId="77777777" w:rsidR="00490F46" w:rsidRPr="00490F46" w:rsidRDefault="00490F46" w:rsidP="00A600AC">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Height (pixels)</w:t>
            </w:r>
          </w:p>
        </w:tc>
        <w:tc>
          <w:tcPr>
            <w:tcW w:w="1860" w:type="dxa"/>
            <w:tcMar>
              <w:top w:w="150" w:type="dxa"/>
              <w:left w:w="240" w:type="dxa"/>
              <w:bottom w:w="150" w:type="dxa"/>
              <w:right w:w="240" w:type="dxa"/>
            </w:tcMar>
            <w:vAlign w:val="center"/>
            <w:hideMark/>
          </w:tcPr>
          <w:p w14:paraId="12836868" w14:textId="55FDD900" w:rsidR="00490F46" w:rsidRPr="00490F46" w:rsidRDefault="5637BE91" w:rsidP="5637BE91">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5637BE91">
              <w:rPr>
                <w:rFonts w:asciiTheme="majorBidi" w:hAnsiTheme="majorBidi" w:cstheme="majorBidi"/>
              </w:rPr>
              <w:t>Aspect Ratio</w:t>
            </w:r>
          </w:p>
          <w:p w14:paraId="61BE6EE4" w14:textId="3D4F0092" w:rsidR="00490F46" w:rsidRPr="00490F46" w:rsidRDefault="00490F46" w:rsidP="5637BE91">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p>
        </w:tc>
      </w:tr>
      <w:tr w:rsidR="00490F46" w:rsidRPr="00490F46" w14:paraId="314C23E4" w14:textId="77777777" w:rsidTr="5637BE91">
        <w:trPr>
          <w:trHeight w:val="495"/>
          <w:jc w:val="center"/>
        </w:trPr>
        <w:tc>
          <w:tcPr>
            <w:cnfStyle w:val="001000000000" w:firstRow="0" w:lastRow="0" w:firstColumn="1" w:lastColumn="0" w:oddVBand="0" w:evenVBand="0" w:oddHBand="0" w:evenHBand="0" w:firstRowFirstColumn="0" w:firstRowLastColumn="0" w:lastRowFirstColumn="0" w:lastRowLastColumn="0"/>
            <w:tcW w:w="2100" w:type="dxa"/>
            <w:tcMar>
              <w:top w:w="150" w:type="dxa"/>
              <w:left w:w="0" w:type="dxa"/>
              <w:bottom w:w="150" w:type="dxa"/>
              <w:right w:w="240" w:type="dxa"/>
            </w:tcMar>
            <w:vAlign w:val="center"/>
            <w:hideMark/>
          </w:tcPr>
          <w:p w14:paraId="620B1010" w14:textId="77777777" w:rsidR="00490F46" w:rsidRPr="00490F46" w:rsidRDefault="5637BE91" w:rsidP="5637BE91">
            <w:pPr>
              <w:jc w:val="both"/>
              <w:rPr>
                <w:rFonts w:asciiTheme="majorBidi" w:hAnsiTheme="majorBidi" w:cstheme="majorBidi"/>
                <w:b w:val="0"/>
                <w:bCs w:val="0"/>
              </w:rPr>
            </w:pPr>
            <w:r w:rsidRPr="5637BE91">
              <w:rPr>
                <w:rFonts w:asciiTheme="majorBidi" w:hAnsiTheme="majorBidi" w:cstheme="majorBidi"/>
                <w:b w:val="0"/>
                <w:bCs w:val="0"/>
              </w:rPr>
              <w:t>Mean</w:t>
            </w:r>
          </w:p>
        </w:tc>
        <w:tc>
          <w:tcPr>
            <w:tcW w:w="1936" w:type="dxa"/>
            <w:tcMar>
              <w:top w:w="150" w:type="dxa"/>
              <w:left w:w="240" w:type="dxa"/>
              <w:bottom w:w="150" w:type="dxa"/>
              <w:right w:w="240" w:type="dxa"/>
            </w:tcMar>
            <w:vAlign w:val="center"/>
            <w:hideMark/>
          </w:tcPr>
          <w:p w14:paraId="5D741066"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720.0</w:t>
            </w:r>
          </w:p>
        </w:tc>
        <w:tc>
          <w:tcPr>
            <w:tcW w:w="1980" w:type="dxa"/>
            <w:tcMar>
              <w:top w:w="150" w:type="dxa"/>
              <w:left w:w="240" w:type="dxa"/>
              <w:bottom w:w="150" w:type="dxa"/>
              <w:right w:w="240" w:type="dxa"/>
            </w:tcMar>
            <w:vAlign w:val="center"/>
            <w:hideMark/>
          </w:tcPr>
          <w:p w14:paraId="48A60A0C"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720.0</w:t>
            </w:r>
          </w:p>
        </w:tc>
        <w:tc>
          <w:tcPr>
            <w:tcW w:w="1860" w:type="dxa"/>
            <w:tcMar>
              <w:top w:w="150" w:type="dxa"/>
              <w:left w:w="240" w:type="dxa"/>
              <w:bottom w:w="150" w:type="dxa"/>
              <w:right w:w="0" w:type="dxa"/>
            </w:tcMar>
            <w:vAlign w:val="center"/>
            <w:hideMark/>
          </w:tcPr>
          <w:p w14:paraId="24DC44E7"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1.0</w:t>
            </w:r>
          </w:p>
        </w:tc>
      </w:tr>
      <w:tr w:rsidR="00490F46" w:rsidRPr="00490F46" w14:paraId="3EF05E4D" w14:textId="77777777" w:rsidTr="5637BE91">
        <w:trPr>
          <w:trHeight w:val="405"/>
          <w:jc w:val="center"/>
        </w:trPr>
        <w:tc>
          <w:tcPr>
            <w:cnfStyle w:val="001000000000" w:firstRow="0" w:lastRow="0" w:firstColumn="1" w:lastColumn="0" w:oddVBand="0" w:evenVBand="0" w:oddHBand="0" w:evenHBand="0" w:firstRowFirstColumn="0" w:firstRowLastColumn="0" w:lastRowFirstColumn="0" w:lastRowLastColumn="0"/>
            <w:tcW w:w="2100" w:type="dxa"/>
            <w:tcMar>
              <w:top w:w="150" w:type="dxa"/>
              <w:left w:w="0" w:type="dxa"/>
              <w:bottom w:w="150" w:type="dxa"/>
              <w:right w:w="240" w:type="dxa"/>
            </w:tcMar>
            <w:vAlign w:val="center"/>
            <w:hideMark/>
          </w:tcPr>
          <w:p w14:paraId="5109B0BA" w14:textId="77777777" w:rsidR="00490F46" w:rsidRPr="00490F46" w:rsidRDefault="5637BE91" w:rsidP="5637BE91">
            <w:pPr>
              <w:jc w:val="both"/>
              <w:rPr>
                <w:rFonts w:asciiTheme="majorBidi" w:hAnsiTheme="majorBidi" w:cstheme="majorBidi"/>
                <w:b w:val="0"/>
                <w:bCs w:val="0"/>
              </w:rPr>
            </w:pPr>
            <w:r w:rsidRPr="5637BE91">
              <w:rPr>
                <w:rFonts w:asciiTheme="majorBidi" w:hAnsiTheme="majorBidi" w:cstheme="majorBidi"/>
                <w:b w:val="0"/>
                <w:bCs w:val="0"/>
              </w:rPr>
              <w:t>Minimum</w:t>
            </w:r>
          </w:p>
        </w:tc>
        <w:tc>
          <w:tcPr>
            <w:tcW w:w="1936" w:type="dxa"/>
            <w:tcMar>
              <w:top w:w="150" w:type="dxa"/>
              <w:left w:w="240" w:type="dxa"/>
              <w:bottom w:w="150" w:type="dxa"/>
              <w:right w:w="240" w:type="dxa"/>
            </w:tcMar>
            <w:vAlign w:val="center"/>
            <w:hideMark/>
          </w:tcPr>
          <w:p w14:paraId="7BCDB3AC"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720</w:t>
            </w:r>
          </w:p>
        </w:tc>
        <w:tc>
          <w:tcPr>
            <w:tcW w:w="1980" w:type="dxa"/>
            <w:tcMar>
              <w:top w:w="150" w:type="dxa"/>
              <w:left w:w="240" w:type="dxa"/>
              <w:bottom w:w="150" w:type="dxa"/>
              <w:right w:w="240" w:type="dxa"/>
            </w:tcMar>
            <w:vAlign w:val="center"/>
            <w:hideMark/>
          </w:tcPr>
          <w:p w14:paraId="1D72C11A"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720</w:t>
            </w:r>
          </w:p>
        </w:tc>
        <w:tc>
          <w:tcPr>
            <w:tcW w:w="1860" w:type="dxa"/>
            <w:tcMar>
              <w:top w:w="150" w:type="dxa"/>
              <w:left w:w="240" w:type="dxa"/>
              <w:bottom w:w="150" w:type="dxa"/>
              <w:right w:w="0" w:type="dxa"/>
            </w:tcMar>
            <w:vAlign w:val="center"/>
            <w:hideMark/>
          </w:tcPr>
          <w:p w14:paraId="5666C069"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1.0</w:t>
            </w:r>
          </w:p>
        </w:tc>
      </w:tr>
      <w:tr w:rsidR="00490F46" w:rsidRPr="00490F46" w14:paraId="729FA210" w14:textId="77777777" w:rsidTr="5637BE91">
        <w:trPr>
          <w:trHeight w:val="435"/>
          <w:jc w:val="center"/>
        </w:trPr>
        <w:tc>
          <w:tcPr>
            <w:cnfStyle w:val="001000000000" w:firstRow="0" w:lastRow="0" w:firstColumn="1" w:lastColumn="0" w:oddVBand="0" w:evenVBand="0" w:oddHBand="0" w:evenHBand="0" w:firstRowFirstColumn="0" w:firstRowLastColumn="0" w:lastRowFirstColumn="0" w:lastRowLastColumn="0"/>
            <w:tcW w:w="2100" w:type="dxa"/>
            <w:tcMar>
              <w:top w:w="150" w:type="dxa"/>
              <w:left w:w="0" w:type="dxa"/>
              <w:bottom w:w="150" w:type="dxa"/>
              <w:right w:w="240" w:type="dxa"/>
            </w:tcMar>
            <w:vAlign w:val="center"/>
            <w:hideMark/>
          </w:tcPr>
          <w:p w14:paraId="265E87DE" w14:textId="77777777" w:rsidR="00490F46" w:rsidRPr="00490F46" w:rsidRDefault="5637BE91" w:rsidP="5637BE91">
            <w:pPr>
              <w:jc w:val="both"/>
              <w:rPr>
                <w:rFonts w:asciiTheme="majorBidi" w:hAnsiTheme="majorBidi" w:cstheme="majorBidi"/>
                <w:b w:val="0"/>
                <w:bCs w:val="0"/>
              </w:rPr>
            </w:pPr>
            <w:r w:rsidRPr="5637BE91">
              <w:rPr>
                <w:rFonts w:asciiTheme="majorBidi" w:hAnsiTheme="majorBidi" w:cstheme="majorBidi"/>
                <w:b w:val="0"/>
                <w:bCs w:val="0"/>
              </w:rPr>
              <w:t>Maximum</w:t>
            </w:r>
          </w:p>
        </w:tc>
        <w:tc>
          <w:tcPr>
            <w:tcW w:w="1936" w:type="dxa"/>
            <w:tcMar>
              <w:top w:w="150" w:type="dxa"/>
              <w:left w:w="240" w:type="dxa"/>
              <w:bottom w:w="150" w:type="dxa"/>
              <w:right w:w="240" w:type="dxa"/>
            </w:tcMar>
            <w:vAlign w:val="center"/>
            <w:hideMark/>
          </w:tcPr>
          <w:p w14:paraId="138F059A"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720</w:t>
            </w:r>
          </w:p>
        </w:tc>
        <w:tc>
          <w:tcPr>
            <w:tcW w:w="1980" w:type="dxa"/>
            <w:tcMar>
              <w:top w:w="150" w:type="dxa"/>
              <w:left w:w="240" w:type="dxa"/>
              <w:bottom w:w="150" w:type="dxa"/>
              <w:right w:w="240" w:type="dxa"/>
            </w:tcMar>
            <w:vAlign w:val="center"/>
            <w:hideMark/>
          </w:tcPr>
          <w:p w14:paraId="70D69007"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720</w:t>
            </w:r>
          </w:p>
        </w:tc>
        <w:tc>
          <w:tcPr>
            <w:tcW w:w="1860" w:type="dxa"/>
            <w:tcMar>
              <w:top w:w="150" w:type="dxa"/>
              <w:left w:w="240" w:type="dxa"/>
              <w:bottom w:w="150" w:type="dxa"/>
              <w:right w:w="0" w:type="dxa"/>
            </w:tcMar>
            <w:vAlign w:val="center"/>
            <w:hideMark/>
          </w:tcPr>
          <w:p w14:paraId="72604763"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1.0</w:t>
            </w:r>
          </w:p>
        </w:tc>
      </w:tr>
      <w:tr w:rsidR="00490F46" w:rsidRPr="00490F46" w14:paraId="08BB5207" w14:textId="77777777" w:rsidTr="5637BE91">
        <w:trPr>
          <w:trHeight w:val="330"/>
          <w:jc w:val="center"/>
        </w:trPr>
        <w:tc>
          <w:tcPr>
            <w:cnfStyle w:val="001000000000" w:firstRow="0" w:lastRow="0" w:firstColumn="1" w:lastColumn="0" w:oddVBand="0" w:evenVBand="0" w:oddHBand="0" w:evenHBand="0" w:firstRowFirstColumn="0" w:firstRowLastColumn="0" w:lastRowFirstColumn="0" w:lastRowLastColumn="0"/>
            <w:tcW w:w="2100" w:type="dxa"/>
            <w:tcMar>
              <w:top w:w="150" w:type="dxa"/>
              <w:left w:w="0" w:type="dxa"/>
              <w:bottom w:w="150" w:type="dxa"/>
              <w:right w:w="240" w:type="dxa"/>
            </w:tcMar>
            <w:vAlign w:val="center"/>
            <w:hideMark/>
          </w:tcPr>
          <w:p w14:paraId="71193ED0" w14:textId="77777777" w:rsidR="00490F46" w:rsidRPr="00490F46" w:rsidRDefault="5637BE91" w:rsidP="5637BE91">
            <w:pPr>
              <w:jc w:val="both"/>
              <w:rPr>
                <w:rFonts w:asciiTheme="majorBidi" w:hAnsiTheme="majorBidi" w:cstheme="majorBidi"/>
                <w:b w:val="0"/>
                <w:bCs w:val="0"/>
              </w:rPr>
            </w:pPr>
            <w:r w:rsidRPr="5637BE91">
              <w:rPr>
                <w:rFonts w:asciiTheme="majorBidi" w:hAnsiTheme="majorBidi" w:cstheme="majorBidi"/>
                <w:b w:val="0"/>
                <w:bCs w:val="0"/>
              </w:rPr>
              <w:t>Standard Deviation</w:t>
            </w:r>
          </w:p>
        </w:tc>
        <w:tc>
          <w:tcPr>
            <w:tcW w:w="1936" w:type="dxa"/>
            <w:tcMar>
              <w:top w:w="150" w:type="dxa"/>
              <w:left w:w="240" w:type="dxa"/>
              <w:bottom w:w="150" w:type="dxa"/>
              <w:right w:w="240" w:type="dxa"/>
            </w:tcMar>
            <w:vAlign w:val="center"/>
            <w:hideMark/>
          </w:tcPr>
          <w:p w14:paraId="708BAD44"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0</w:t>
            </w:r>
          </w:p>
        </w:tc>
        <w:tc>
          <w:tcPr>
            <w:tcW w:w="1980" w:type="dxa"/>
            <w:tcMar>
              <w:top w:w="150" w:type="dxa"/>
              <w:left w:w="240" w:type="dxa"/>
              <w:bottom w:w="150" w:type="dxa"/>
              <w:right w:w="240" w:type="dxa"/>
            </w:tcMar>
            <w:vAlign w:val="center"/>
            <w:hideMark/>
          </w:tcPr>
          <w:p w14:paraId="398305B6"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0</w:t>
            </w:r>
          </w:p>
        </w:tc>
        <w:tc>
          <w:tcPr>
            <w:tcW w:w="1860" w:type="dxa"/>
            <w:tcMar>
              <w:top w:w="150" w:type="dxa"/>
              <w:left w:w="240" w:type="dxa"/>
              <w:bottom w:w="150" w:type="dxa"/>
              <w:right w:w="0" w:type="dxa"/>
            </w:tcMar>
            <w:vAlign w:val="center"/>
            <w:hideMark/>
          </w:tcPr>
          <w:p w14:paraId="727EE244"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0</w:t>
            </w:r>
          </w:p>
        </w:tc>
      </w:tr>
    </w:tbl>
    <w:p w14:paraId="230FF6EC" w14:textId="0843B74C" w:rsidR="5637BE91" w:rsidRDefault="5637BE91" w:rsidP="5637BE91">
      <w:pPr>
        <w:jc w:val="both"/>
        <w:rPr>
          <w:rFonts w:asciiTheme="majorBidi" w:hAnsiTheme="majorBidi" w:cstheme="majorBidi"/>
        </w:rPr>
      </w:pPr>
    </w:p>
    <w:p w14:paraId="15468BD2" w14:textId="77777777" w:rsidR="00490F46" w:rsidRPr="00490F46" w:rsidRDefault="5637BE91" w:rsidP="5637BE91">
      <w:pPr>
        <w:jc w:val="both"/>
        <w:rPr>
          <w:rFonts w:asciiTheme="majorBidi" w:hAnsiTheme="majorBidi" w:cstheme="majorBidi"/>
        </w:rPr>
      </w:pPr>
      <w:r w:rsidRPr="5637BE91">
        <w:rPr>
          <w:rFonts w:asciiTheme="majorBidi" w:hAnsiTheme="majorBidi" w:cstheme="majorBidi"/>
        </w:rPr>
        <w:t>The uniform aspect ratio of 1:1 (square images) is particularly advantageous for computer vision tasks as it eliminates distortion concerns when applying standard preprocessing techniques.</w:t>
      </w:r>
    </w:p>
    <w:p w14:paraId="59BB1E0B" w14:textId="068D5BCB" w:rsidR="5637BE91" w:rsidRDefault="5637BE91" w:rsidP="5637BE91">
      <w:pPr>
        <w:jc w:val="both"/>
        <w:rPr>
          <w:rFonts w:asciiTheme="majorBidi" w:hAnsiTheme="majorBidi" w:cstheme="majorBidi"/>
        </w:rPr>
      </w:pPr>
    </w:p>
    <w:p w14:paraId="44D0E251" w14:textId="126511DE" w:rsidR="5637BE91" w:rsidRDefault="5637BE91" w:rsidP="5637BE91">
      <w:pPr>
        <w:jc w:val="both"/>
        <w:rPr>
          <w:rFonts w:asciiTheme="majorBidi" w:hAnsiTheme="majorBidi" w:cstheme="majorBidi"/>
          <w:b/>
          <w:bCs/>
        </w:rPr>
      </w:pPr>
      <w:r w:rsidRPr="5637BE91">
        <w:rPr>
          <w:rFonts w:asciiTheme="majorBidi" w:hAnsiTheme="majorBidi" w:cstheme="majorBidi"/>
          <w:b/>
          <w:bCs/>
        </w:rPr>
        <w:t>3.3 Data Quality Check</w:t>
      </w:r>
    </w:p>
    <w:p w14:paraId="0771892E" w14:textId="77777777" w:rsidR="00490F46" w:rsidRPr="00490F46" w:rsidRDefault="00490F46" w:rsidP="00A600AC">
      <w:pPr>
        <w:jc w:val="both"/>
        <w:rPr>
          <w:rFonts w:asciiTheme="majorBidi" w:hAnsiTheme="majorBidi" w:cstheme="majorBidi"/>
          <w:b/>
          <w:bCs/>
        </w:rPr>
      </w:pPr>
      <w:r w:rsidRPr="00490F46">
        <w:rPr>
          <w:rFonts w:asciiTheme="majorBidi" w:hAnsiTheme="majorBidi" w:cstheme="majorBidi"/>
          <w:b/>
          <w:bCs/>
        </w:rPr>
        <w:t>3.3.1 Corrupted Images</w:t>
      </w:r>
    </w:p>
    <w:p w14:paraId="29A85A91"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t>A comprehensive check for corrupted or unreadable images was performed using OpenCV's image loading functionality. Each image was loaded and verified for proper readability.</w:t>
      </w:r>
    </w:p>
    <w:p w14:paraId="3AA730A3"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b/>
          <w:bCs/>
        </w:rPr>
        <w:t>Result:</w:t>
      </w:r>
      <w:r w:rsidRPr="00490F46">
        <w:rPr>
          <w:rFonts w:asciiTheme="majorBidi" w:hAnsiTheme="majorBidi" w:cstheme="majorBidi"/>
        </w:rPr>
        <w:t> Corrupted images: 0</w:t>
      </w:r>
    </w:p>
    <w:p w14:paraId="3B01AD64" w14:textId="77777777" w:rsidR="00490F46" w:rsidRPr="00490F46" w:rsidRDefault="5637BE91" w:rsidP="5637BE91">
      <w:pPr>
        <w:jc w:val="both"/>
        <w:rPr>
          <w:rFonts w:asciiTheme="majorBidi" w:hAnsiTheme="majorBidi" w:cstheme="majorBidi"/>
        </w:rPr>
      </w:pPr>
      <w:r w:rsidRPr="5637BE91">
        <w:rPr>
          <w:rFonts w:asciiTheme="majorBidi" w:hAnsiTheme="majorBidi" w:cstheme="majorBidi"/>
        </w:rPr>
        <w:t>All 7,706 images were successfully loaded without any corruption issues, indicating high data integrity within the dataset.</w:t>
      </w:r>
    </w:p>
    <w:p w14:paraId="37830AF5" w14:textId="7E2F3EDA" w:rsidR="5637BE91" w:rsidRDefault="5637BE91" w:rsidP="5637BE91">
      <w:pPr>
        <w:jc w:val="both"/>
        <w:rPr>
          <w:rFonts w:asciiTheme="majorBidi" w:hAnsiTheme="majorBidi" w:cstheme="majorBidi"/>
        </w:rPr>
      </w:pPr>
    </w:p>
    <w:p w14:paraId="4A659671" w14:textId="77777777" w:rsidR="00490F46" w:rsidRPr="00490F46" w:rsidRDefault="00490F46" w:rsidP="00A600AC">
      <w:pPr>
        <w:jc w:val="both"/>
        <w:rPr>
          <w:rFonts w:asciiTheme="majorBidi" w:hAnsiTheme="majorBidi" w:cstheme="majorBidi"/>
          <w:b/>
          <w:bCs/>
        </w:rPr>
      </w:pPr>
      <w:r w:rsidRPr="00490F46">
        <w:rPr>
          <w:rFonts w:asciiTheme="majorBidi" w:hAnsiTheme="majorBidi" w:cstheme="majorBidi"/>
          <w:b/>
          <w:bCs/>
        </w:rPr>
        <w:t>3.3.2 Duplicate Detection</w:t>
      </w:r>
    </w:p>
    <w:p w14:paraId="364940F9"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t>Two approaches were used to identify duplicate and near-duplicate images:</w:t>
      </w:r>
    </w:p>
    <w:p w14:paraId="0718295D" w14:textId="44F79440" w:rsidR="00392955" w:rsidRDefault="5637BE91" w:rsidP="00392955">
      <w:pPr>
        <w:pStyle w:val="ListParagraph"/>
        <w:numPr>
          <w:ilvl w:val="1"/>
          <w:numId w:val="4"/>
        </w:numPr>
        <w:ind w:left="720"/>
        <w:rPr>
          <w:rFonts w:asciiTheme="majorBidi" w:hAnsiTheme="majorBidi" w:cstheme="majorBidi"/>
          <w:b/>
          <w:bCs/>
        </w:rPr>
      </w:pPr>
      <w:r w:rsidRPr="00392955">
        <w:rPr>
          <w:rFonts w:asciiTheme="majorBidi" w:hAnsiTheme="majorBidi" w:cstheme="majorBidi"/>
          <w:b/>
          <w:bCs/>
        </w:rPr>
        <w:t>Exact Duplicates using MD5 Hashing:</w:t>
      </w:r>
    </w:p>
    <w:p w14:paraId="334E54B8" w14:textId="7D462576" w:rsidR="00490F46" w:rsidRPr="00392955" w:rsidRDefault="00490F46" w:rsidP="00392955">
      <w:pPr>
        <w:pStyle w:val="ListParagraph"/>
        <w:rPr>
          <w:rFonts w:asciiTheme="majorBidi" w:hAnsiTheme="majorBidi" w:cstheme="majorBidi"/>
          <w:b/>
          <w:bCs/>
        </w:rPr>
      </w:pPr>
      <w:r>
        <w:lastRenderedPageBreak/>
        <w:br/>
      </w:r>
      <w:r w:rsidR="5637BE91" w:rsidRPr="00392955">
        <w:rPr>
          <w:rFonts w:asciiTheme="majorBidi" w:hAnsiTheme="majorBidi" w:cstheme="majorBidi"/>
        </w:rPr>
        <w:t>MD5 hash values were computed for each image file to identify exact duplicates. Initial analysis on a subset of 3,000 images revealed no exact duplicates. However, full dataset analysis using perceptual hashing revealed:</w:t>
      </w:r>
    </w:p>
    <w:p w14:paraId="5F14DC87" w14:textId="77777777" w:rsidR="00490F46" w:rsidRPr="00490F46" w:rsidRDefault="00490F46" w:rsidP="00392955">
      <w:pPr>
        <w:ind w:left="720"/>
        <w:jc w:val="both"/>
        <w:rPr>
          <w:rFonts w:asciiTheme="majorBidi" w:hAnsiTheme="majorBidi" w:cstheme="majorBidi"/>
        </w:rPr>
      </w:pPr>
      <w:r w:rsidRPr="00490F46">
        <w:rPr>
          <w:rFonts w:asciiTheme="majorBidi" w:hAnsiTheme="majorBidi" w:cstheme="majorBidi"/>
          <w:b/>
          <w:bCs/>
        </w:rPr>
        <w:t>Result:</w:t>
      </w:r>
      <w:r w:rsidRPr="00490F46">
        <w:rPr>
          <w:rFonts w:asciiTheme="majorBidi" w:hAnsiTheme="majorBidi" w:cstheme="majorBidi"/>
        </w:rPr>
        <w:t> Duplicate images found: 1556</w:t>
      </w:r>
    </w:p>
    <w:p w14:paraId="3E5CFE09" w14:textId="77777777" w:rsidR="00490F46" w:rsidRDefault="5637BE91" w:rsidP="00392955">
      <w:pPr>
        <w:ind w:left="720"/>
        <w:jc w:val="both"/>
        <w:rPr>
          <w:rFonts w:asciiTheme="majorBidi" w:hAnsiTheme="majorBidi" w:cstheme="majorBidi"/>
        </w:rPr>
      </w:pPr>
      <w:r w:rsidRPr="5637BE91">
        <w:rPr>
          <w:rFonts w:asciiTheme="majorBidi" w:hAnsiTheme="majorBidi" w:cstheme="majorBidi"/>
        </w:rPr>
        <w:t>This indicates that approximately 20% of the dataset consists of duplicate images, which must be addressed to prevent data leakage and biased model evaluation.</w:t>
      </w:r>
    </w:p>
    <w:p w14:paraId="4D6C3AAB" w14:textId="77777777" w:rsidR="00392955" w:rsidRPr="00490F46" w:rsidRDefault="00392955" w:rsidP="00392955">
      <w:pPr>
        <w:ind w:left="720"/>
        <w:jc w:val="both"/>
        <w:rPr>
          <w:rFonts w:asciiTheme="majorBidi" w:hAnsiTheme="majorBidi" w:cstheme="majorBidi"/>
        </w:rPr>
      </w:pPr>
    </w:p>
    <w:p w14:paraId="49FFA168" w14:textId="5E217302" w:rsidR="00E21C33" w:rsidRPr="00392955" w:rsidRDefault="00490F46" w:rsidP="00392955">
      <w:pPr>
        <w:pStyle w:val="ListParagraph"/>
        <w:numPr>
          <w:ilvl w:val="1"/>
          <w:numId w:val="4"/>
        </w:numPr>
        <w:ind w:left="720"/>
        <w:rPr>
          <w:rFonts w:asciiTheme="majorBidi" w:hAnsiTheme="majorBidi" w:cstheme="majorBidi"/>
          <w:b/>
          <w:bCs/>
        </w:rPr>
      </w:pPr>
      <w:r w:rsidRPr="00392955">
        <w:rPr>
          <w:rFonts w:asciiTheme="majorBidi" w:hAnsiTheme="majorBidi" w:cstheme="majorBidi"/>
          <w:b/>
          <w:bCs/>
        </w:rPr>
        <w:t>Near-Duplicate Detection using Perceptual Hashing:</w:t>
      </w:r>
    </w:p>
    <w:p w14:paraId="108A74B1" w14:textId="6EDFE7AC" w:rsidR="00490F46" w:rsidRPr="00490F46" w:rsidRDefault="00490F46" w:rsidP="00392955">
      <w:pPr>
        <w:ind w:left="720"/>
        <w:jc w:val="both"/>
        <w:rPr>
          <w:rFonts w:asciiTheme="majorBidi" w:hAnsiTheme="majorBidi" w:cstheme="majorBidi"/>
        </w:rPr>
      </w:pPr>
      <w:r w:rsidRPr="00490F46">
        <w:rPr>
          <w:rFonts w:asciiTheme="majorBidi" w:hAnsiTheme="majorBidi" w:cstheme="majorBidi"/>
        </w:rPr>
        <w:t>Perceptual hashing (</w:t>
      </w:r>
      <w:proofErr w:type="spellStart"/>
      <w:r w:rsidRPr="00490F46">
        <w:rPr>
          <w:rFonts w:asciiTheme="majorBidi" w:hAnsiTheme="majorBidi" w:cstheme="majorBidi"/>
        </w:rPr>
        <w:t>pHash</w:t>
      </w:r>
      <w:proofErr w:type="spellEnd"/>
      <w:r w:rsidRPr="00490F46">
        <w:rPr>
          <w:rFonts w:asciiTheme="majorBidi" w:hAnsiTheme="majorBidi" w:cstheme="majorBidi"/>
        </w:rPr>
        <w:t>) was used to identify visually similar images that might not be exact duplicates but could still cause data leakage.</w:t>
      </w:r>
    </w:p>
    <w:p w14:paraId="2AAB607A" w14:textId="77777777" w:rsidR="00490F46" w:rsidRPr="00490F46" w:rsidRDefault="00490F46" w:rsidP="00392955">
      <w:pPr>
        <w:ind w:left="720"/>
        <w:jc w:val="both"/>
        <w:rPr>
          <w:rFonts w:asciiTheme="majorBidi" w:hAnsiTheme="majorBidi" w:cstheme="majorBidi"/>
        </w:rPr>
      </w:pPr>
      <w:r w:rsidRPr="00490F46">
        <w:rPr>
          <w:rFonts w:asciiTheme="majorBidi" w:hAnsiTheme="majorBidi" w:cstheme="majorBidi"/>
          <w:b/>
          <w:bCs/>
        </w:rPr>
        <w:t>Result:</w:t>
      </w:r>
      <w:r w:rsidRPr="00490F46">
        <w:rPr>
          <w:rFonts w:asciiTheme="majorBidi" w:hAnsiTheme="majorBidi" w:cstheme="majorBidi"/>
        </w:rPr>
        <w:t> Near duplicate images: 95</w:t>
      </w:r>
    </w:p>
    <w:p w14:paraId="0BA0E850" w14:textId="77777777" w:rsidR="00490F46" w:rsidRPr="00490F46" w:rsidRDefault="00490F46" w:rsidP="00392955">
      <w:pPr>
        <w:ind w:left="720"/>
        <w:jc w:val="both"/>
        <w:rPr>
          <w:rFonts w:asciiTheme="majorBidi" w:hAnsiTheme="majorBidi" w:cstheme="majorBidi"/>
        </w:rPr>
      </w:pPr>
      <w:r w:rsidRPr="00490F46">
        <w:rPr>
          <w:rFonts w:asciiTheme="majorBidi" w:hAnsiTheme="majorBidi" w:cstheme="majorBidi"/>
        </w:rPr>
        <w:t>These near-duplicates represent images with minor variations (e.g., different compression, slight cropping) but essentially the same visual content.</w:t>
      </w:r>
    </w:p>
    <w:p w14:paraId="4AEFF986" w14:textId="780779C7" w:rsidR="5637BE91" w:rsidRDefault="5637BE91" w:rsidP="5637BE91">
      <w:pPr>
        <w:jc w:val="both"/>
        <w:rPr>
          <w:rFonts w:asciiTheme="majorBidi" w:hAnsiTheme="majorBidi" w:cstheme="majorBidi"/>
        </w:rPr>
      </w:pPr>
    </w:p>
    <w:p w14:paraId="1BF53873" w14:textId="77777777" w:rsidR="00490F46" w:rsidRPr="00490F46" w:rsidRDefault="00490F46" w:rsidP="00A600AC">
      <w:pPr>
        <w:jc w:val="both"/>
        <w:rPr>
          <w:rFonts w:asciiTheme="majorBidi" w:hAnsiTheme="majorBidi" w:cstheme="majorBidi"/>
          <w:b/>
          <w:bCs/>
        </w:rPr>
      </w:pPr>
      <w:r w:rsidRPr="00490F46">
        <w:rPr>
          <w:rFonts w:asciiTheme="majorBidi" w:hAnsiTheme="majorBidi" w:cstheme="majorBidi"/>
          <w:b/>
          <w:bCs/>
        </w:rPr>
        <w:t>3.4 Label Analysis</w:t>
      </w:r>
    </w:p>
    <w:p w14:paraId="298352DE" w14:textId="77777777" w:rsidR="00490F46" w:rsidRPr="00490F46" w:rsidRDefault="00490F46" w:rsidP="00A600AC">
      <w:pPr>
        <w:jc w:val="both"/>
        <w:rPr>
          <w:rFonts w:asciiTheme="majorBidi" w:hAnsiTheme="majorBidi" w:cstheme="majorBidi"/>
          <w:b/>
          <w:bCs/>
        </w:rPr>
      </w:pPr>
      <w:r w:rsidRPr="00490F46">
        <w:rPr>
          <w:rFonts w:asciiTheme="majorBidi" w:hAnsiTheme="majorBidi" w:cstheme="majorBidi"/>
          <w:b/>
          <w:bCs/>
        </w:rPr>
        <w:t>3.4.1 Damage Class Distribution</w:t>
      </w:r>
    </w:p>
    <w:p w14:paraId="2E0EE63E"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t>The dataset contains annotations for four primary road damage categories as defined in the RDD2020 dataset:</w:t>
      </w:r>
    </w:p>
    <w:p w14:paraId="0CA398F7" w14:textId="77777777" w:rsidR="00490F46" w:rsidRPr="00490F46" w:rsidRDefault="00490F46" w:rsidP="00A600AC">
      <w:pPr>
        <w:numPr>
          <w:ilvl w:val="0"/>
          <w:numId w:val="7"/>
        </w:numPr>
        <w:jc w:val="both"/>
        <w:rPr>
          <w:rFonts w:asciiTheme="majorBidi" w:hAnsiTheme="majorBidi" w:cstheme="majorBidi"/>
        </w:rPr>
      </w:pPr>
      <w:r w:rsidRPr="00490F46">
        <w:rPr>
          <w:rFonts w:asciiTheme="majorBidi" w:hAnsiTheme="majorBidi" w:cstheme="majorBidi"/>
          <w:b/>
          <w:bCs/>
        </w:rPr>
        <w:t>D00:</w:t>
      </w:r>
      <w:r w:rsidRPr="00490F46">
        <w:rPr>
          <w:rFonts w:asciiTheme="majorBidi" w:hAnsiTheme="majorBidi" w:cstheme="majorBidi"/>
        </w:rPr>
        <w:t> Longitudinal Cracks (cracks parallel to road direction)</w:t>
      </w:r>
    </w:p>
    <w:p w14:paraId="7B2FF74C" w14:textId="77777777" w:rsidR="00490F46" w:rsidRPr="00490F46" w:rsidRDefault="00490F46" w:rsidP="00A600AC">
      <w:pPr>
        <w:numPr>
          <w:ilvl w:val="0"/>
          <w:numId w:val="7"/>
        </w:numPr>
        <w:jc w:val="both"/>
        <w:rPr>
          <w:rFonts w:asciiTheme="majorBidi" w:hAnsiTheme="majorBidi" w:cstheme="majorBidi"/>
        </w:rPr>
      </w:pPr>
      <w:r w:rsidRPr="00490F46">
        <w:rPr>
          <w:rFonts w:asciiTheme="majorBidi" w:hAnsiTheme="majorBidi" w:cstheme="majorBidi"/>
          <w:b/>
          <w:bCs/>
        </w:rPr>
        <w:t>D10:</w:t>
      </w:r>
      <w:r w:rsidRPr="00490F46">
        <w:rPr>
          <w:rFonts w:asciiTheme="majorBidi" w:hAnsiTheme="majorBidi" w:cstheme="majorBidi"/>
        </w:rPr>
        <w:t> Transverse Cracks (cracks perpendicular to road direction)</w:t>
      </w:r>
    </w:p>
    <w:p w14:paraId="7A2F07F5" w14:textId="77777777" w:rsidR="00490F46" w:rsidRPr="00490F46" w:rsidRDefault="00490F46" w:rsidP="00A600AC">
      <w:pPr>
        <w:numPr>
          <w:ilvl w:val="0"/>
          <w:numId w:val="7"/>
        </w:numPr>
        <w:jc w:val="both"/>
        <w:rPr>
          <w:rFonts w:asciiTheme="majorBidi" w:hAnsiTheme="majorBidi" w:cstheme="majorBidi"/>
        </w:rPr>
      </w:pPr>
      <w:r w:rsidRPr="00490F46">
        <w:rPr>
          <w:rFonts w:asciiTheme="majorBidi" w:hAnsiTheme="majorBidi" w:cstheme="majorBidi"/>
          <w:b/>
          <w:bCs/>
        </w:rPr>
        <w:t>D20:</w:t>
      </w:r>
      <w:r w:rsidRPr="00490F46">
        <w:rPr>
          <w:rFonts w:asciiTheme="majorBidi" w:hAnsiTheme="majorBidi" w:cstheme="majorBidi"/>
        </w:rPr>
        <w:t> Alligator Cracks (interconnected crack patterns resembling alligator skin)</w:t>
      </w:r>
    </w:p>
    <w:p w14:paraId="79512AD3" w14:textId="77777777" w:rsidR="00490F46" w:rsidRPr="00490F46" w:rsidRDefault="00490F46" w:rsidP="00A600AC">
      <w:pPr>
        <w:numPr>
          <w:ilvl w:val="0"/>
          <w:numId w:val="7"/>
        </w:numPr>
        <w:jc w:val="both"/>
        <w:rPr>
          <w:rFonts w:asciiTheme="majorBidi" w:hAnsiTheme="majorBidi" w:cstheme="majorBidi"/>
        </w:rPr>
      </w:pPr>
      <w:r w:rsidRPr="00490F46">
        <w:rPr>
          <w:rFonts w:asciiTheme="majorBidi" w:hAnsiTheme="majorBidi" w:cstheme="majorBidi"/>
          <w:b/>
          <w:bCs/>
        </w:rPr>
        <w:t>D40:</w:t>
      </w:r>
      <w:r w:rsidRPr="00490F46">
        <w:rPr>
          <w:rFonts w:asciiTheme="majorBidi" w:hAnsiTheme="majorBidi" w:cstheme="majorBidi"/>
        </w:rPr>
        <w:t> Potholes (depressions or holes in road surface)</w:t>
      </w:r>
    </w:p>
    <w:p w14:paraId="2E23FAD4" w14:textId="7A3F0B8D" w:rsidR="00C41E97" w:rsidRDefault="00490F46" w:rsidP="00A600AC">
      <w:pPr>
        <w:jc w:val="both"/>
        <w:rPr>
          <w:rFonts w:asciiTheme="majorBidi" w:hAnsiTheme="majorBidi" w:cstheme="majorBidi"/>
        </w:rPr>
      </w:pPr>
      <w:r w:rsidRPr="00490F46">
        <w:rPr>
          <w:rFonts w:asciiTheme="majorBidi" w:hAnsiTheme="majorBidi" w:cstheme="majorBidi"/>
        </w:rPr>
        <w:t>Analysis of the XML annotations revealed the following class distribution:</w:t>
      </w:r>
    </w:p>
    <w:p w14:paraId="1D3F7B8C" w14:textId="1DAE6CCB" w:rsidR="00490F46" w:rsidRPr="00895CE4" w:rsidRDefault="00556328" w:rsidP="00C41E97">
      <w:pPr>
        <w:jc w:val="center"/>
        <w:rPr>
          <w:rFonts w:asciiTheme="majorBidi" w:hAnsiTheme="majorBidi" w:cstheme="majorBidi"/>
        </w:rPr>
      </w:pPr>
      <w:r w:rsidRPr="00895CE4">
        <w:rPr>
          <w:rFonts w:asciiTheme="majorBidi" w:hAnsiTheme="majorBidi" w:cstheme="majorBidi"/>
        </w:rPr>
        <w:t>Table 3.3: Damage Class Distribution</w:t>
      </w:r>
    </w:p>
    <w:tbl>
      <w:tblPr>
        <w:tblStyle w:val="GridTable1Light"/>
        <w:tblW w:w="10401" w:type="dxa"/>
        <w:tblLook w:val="04A0" w:firstRow="1" w:lastRow="0" w:firstColumn="1" w:lastColumn="0" w:noHBand="0" w:noVBand="1"/>
      </w:tblPr>
      <w:tblGrid>
        <w:gridCol w:w="2399"/>
        <w:gridCol w:w="3858"/>
        <w:gridCol w:w="4144"/>
      </w:tblGrid>
      <w:tr w:rsidR="00490F46" w:rsidRPr="00490F46" w14:paraId="79D37981" w14:textId="77777777" w:rsidTr="00392955">
        <w:trPr>
          <w:cnfStyle w:val="100000000000" w:firstRow="1" w:lastRow="0" w:firstColumn="0" w:lastColumn="0" w:oddVBand="0" w:evenVBand="0" w:oddHBand="0"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0" w:type="auto"/>
            <w:hideMark/>
          </w:tcPr>
          <w:p w14:paraId="27737923"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t>Class Code</w:t>
            </w:r>
          </w:p>
        </w:tc>
        <w:tc>
          <w:tcPr>
            <w:tcW w:w="0" w:type="auto"/>
            <w:hideMark/>
          </w:tcPr>
          <w:p w14:paraId="13FAEDF0" w14:textId="77777777" w:rsidR="00490F46" w:rsidRPr="00490F46" w:rsidRDefault="00490F46" w:rsidP="00A600AC">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Damage Type</w:t>
            </w:r>
          </w:p>
        </w:tc>
        <w:tc>
          <w:tcPr>
            <w:tcW w:w="0" w:type="auto"/>
            <w:hideMark/>
          </w:tcPr>
          <w:p w14:paraId="1C86C8D6" w14:textId="77777777" w:rsidR="00490F46" w:rsidRPr="00490F46" w:rsidRDefault="00490F46" w:rsidP="00A600AC">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Number of Instances</w:t>
            </w:r>
          </w:p>
        </w:tc>
      </w:tr>
      <w:tr w:rsidR="00490F46" w:rsidRPr="00490F46" w14:paraId="4578CDB7" w14:textId="77777777" w:rsidTr="00392955">
        <w:trPr>
          <w:trHeight w:val="471"/>
        </w:trPr>
        <w:tc>
          <w:tcPr>
            <w:cnfStyle w:val="001000000000" w:firstRow="0" w:lastRow="0" w:firstColumn="1" w:lastColumn="0" w:oddVBand="0" w:evenVBand="0" w:oddHBand="0" w:evenHBand="0" w:firstRowFirstColumn="0" w:firstRowLastColumn="0" w:lastRowFirstColumn="0" w:lastRowLastColumn="0"/>
            <w:tcW w:w="0" w:type="auto"/>
            <w:hideMark/>
          </w:tcPr>
          <w:p w14:paraId="40E939CE"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t>D00</w:t>
            </w:r>
          </w:p>
        </w:tc>
        <w:tc>
          <w:tcPr>
            <w:tcW w:w="0" w:type="auto"/>
            <w:hideMark/>
          </w:tcPr>
          <w:p w14:paraId="4E5B7C10"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Longitudinal Cracks</w:t>
            </w:r>
          </w:p>
        </w:tc>
        <w:tc>
          <w:tcPr>
            <w:tcW w:w="0" w:type="auto"/>
            <w:hideMark/>
          </w:tcPr>
          <w:p w14:paraId="26B33EB1" w14:textId="6C8F5B02" w:rsidR="00490F46" w:rsidRPr="00490F46" w:rsidRDefault="00F50C8C"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1554</w:t>
            </w:r>
          </w:p>
        </w:tc>
      </w:tr>
      <w:tr w:rsidR="00490F46" w:rsidRPr="00490F46" w14:paraId="424E6BCC" w14:textId="77777777" w:rsidTr="00392955">
        <w:trPr>
          <w:trHeight w:val="471"/>
        </w:trPr>
        <w:tc>
          <w:tcPr>
            <w:cnfStyle w:val="001000000000" w:firstRow="0" w:lastRow="0" w:firstColumn="1" w:lastColumn="0" w:oddVBand="0" w:evenVBand="0" w:oddHBand="0" w:evenHBand="0" w:firstRowFirstColumn="0" w:firstRowLastColumn="0" w:lastRowFirstColumn="0" w:lastRowLastColumn="0"/>
            <w:tcW w:w="0" w:type="auto"/>
            <w:hideMark/>
          </w:tcPr>
          <w:p w14:paraId="4678AEE9"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t>D10</w:t>
            </w:r>
          </w:p>
        </w:tc>
        <w:tc>
          <w:tcPr>
            <w:tcW w:w="0" w:type="auto"/>
            <w:hideMark/>
          </w:tcPr>
          <w:p w14:paraId="1EDAFAC9"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Transverse Cracks</w:t>
            </w:r>
          </w:p>
        </w:tc>
        <w:tc>
          <w:tcPr>
            <w:tcW w:w="0" w:type="auto"/>
            <w:hideMark/>
          </w:tcPr>
          <w:p w14:paraId="51D3B833" w14:textId="5B4AA1D6" w:rsidR="00490F46" w:rsidRPr="00490F46" w:rsidRDefault="00F50C8C"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68</w:t>
            </w:r>
          </w:p>
        </w:tc>
      </w:tr>
      <w:tr w:rsidR="00490F46" w:rsidRPr="00490F46" w14:paraId="79793EF8" w14:textId="77777777" w:rsidTr="00392955">
        <w:trPr>
          <w:trHeight w:val="471"/>
        </w:trPr>
        <w:tc>
          <w:tcPr>
            <w:cnfStyle w:val="001000000000" w:firstRow="0" w:lastRow="0" w:firstColumn="1" w:lastColumn="0" w:oddVBand="0" w:evenVBand="0" w:oddHBand="0" w:evenHBand="0" w:firstRowFirstColumn="0" w:firstRowLastColumn="0" w:lastRowFirstColumn="0" w:lastRowLastColumn="0"/>
            <w:tcW w:w="0" w:type="auto"/>
            <w:hideMark/>
          </w:tcPr>
          <w:p w14:paraId="558A40D5"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lastRenderedPageBreak/>
              <w:t>D20</w:t>
            </w:r>
          </w:p>
        </w:tc>
        <w:tc>
          <w:tcPr>
            <w:tcW w:w="0" w:type="auto"/>
            <w:hideMark/>
          </w:tcPr>
          <w:p w14:paraId="33E60F69"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Alligator Cracks</w:t>
            </w:r>
          </w:p>
        </w:tc>
        <w:tc>
          <w:tcPr>
            <w:tcW w:w="0" w:type="auto"/>
            <w:hideMark/>
          </w:tcPr>
          <w:p w14:paraId="1BE9F56E" w14:textId="1EE64AEB" w:rsidR="00490F46" w:rsidRPr="00490F46" w:rsidRDefault="00F50C8C"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2021</w:t>
            </w:r>
          </w:p>
        </w:tc>
      </w:tr>
      <w:tr w:rsidR="00490F46" w:rsidRPr="00490F46" w14:paraId="5AA51FB8" w14:textId="77777777" w:rsidTr="00392955">
        <w:trPr>
          <w:trHeight w:val="471"/>
        </w:trPr>
        <w:tc>
          <w:tcPr>
            <w:cnfStyle w:val="001000000000" w:firstRow="0" w:lastRow="0" w:firstColumn="1" w:lastColumn="0" w:oddVBand="0" w:evenVBand="0" w:oddHBand="0" w:evenHBand="0" w:firstRowFirstColumn="0" w:firstRowLastColumn="0" w:lastRowFirstColumn="0" w:lastRowLastColumn="0"/>
            <w:tcW w:w="0" w:type="auto"/>
            <w:hideMark/>
          </w:tcPr>
          <w:p w14:paraId="3B71B145"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t>D40</w:t>
            </w:r>
          </w:p>
        </w:tc>
        <w:tc>
          <w:tcPr>
            <w:tcW w:w="0" w:type="auto"/>
            <w:hideMark/>
          </w:tcPr>
          <w:p w14:paraId="13AA839A"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Potholes</w:t>
            </w:r>
          </w:p>
        </w:tc>
        <w:tc>
          <w:tcPr>
            <w:tcW w:w="0" w:type="auto"/>
            <w:hideMark/>
          </w:tcPr>
          <w:p w14:paraId="0F877521" w14:textId="2A02AACA" w:rsidR="00490F46" w:rsidRPr="00490F46" w:rsidRDefault="00F50C8C"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3187</w:t>
            </w:r>
          </w:p>
        </w:tc>
      </w:tr>
      <w:tr w:rsidR="00490F46" w:rsidRPr="00490F46" w14:paraId="7176DFA3" w14:textId="77777777" w:rsidTr="00392955">
        <w:trPr>
          <w:trHeight w:val="471"/>
        </w:trPr>
        <w:tc>
          <w:tcPr>
            <w:cnfStyle w:val="001000000000" w:firstRow="0" w:lastRow="0" w:firstColumn="1" w:lastColumn="0" w:oddVBand="0" w:evenVBand="0" w:oddHBand="0" w:evenHBand="0" w:firstRowFirstColumn="0" w:firstRowLastColumn="0" w:lastRowFirstColumn="0" w:lastRowLastColumn="0"/>
            <w:tcW w:w="0" w:type="auto"/>
            <w:hideMark/>
          </w:tcPr>
          <w:p w14:paraId="0BBEC08C"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t>Total</w:t>
            </w:r>
          </w:p>
        </w:tc>
        <w:tc>
          <w:tcPr>
            <w:tcW w:w="0" w:type="auto"/>
            <w:hideMark/>
          </w:tcPr>
          <w:p w14:paraId="2FED6126"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0" w:type="auto"/>
            <w:hideMark/>
          </w:tcPr>
          <w:p w14:paraId="40B4C1AD" w14:textId="2C7EF41C" w:rsidR="00490F46" w:rsidRPr="00490F46" w:rsidRDefault="00F50C8C"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b/>
                <w:bCs/>
              </w:rPr>
              <w:t>6830</w:t>
            </w:r>
          </w:p>
        </w:tc>
      </w:tr>
    </w:tbl>
    <w:p w14:paraId="1C0150FC" w14:textId="77777777" w:rsidR="00392955" w:rsidRPr="00392955" w:rsidRDefault="00392955" w:rsidP="00392955">
      <w:pPr>
        <w:jc w:val="center"/>
        <w:rPr>
          <w:rFonts w:asciiTheme="majorBidi" w:hAnsiTheme="majorBidi" w:cstheme="majorBidi"/>
          <w:i/>
          <w:iCs/>
          <w:sz w:val="2"/>
          <w:szCs w:val="2"/>
        </w:rPr>
      </w:pPr>
    </w:p>
    <w:p w14:paraId="1C760B73" w14:textId="77777777" w:rsidR="00392955" w:rsidRPr="00392955" w:rsidRDefault="00392955" w:rsidP="00392955">
      <w:pPr>
        <w:jc w:val="center"/>
        <w:rPr>
          <w:rFonts w:asciiTheme="majorBidi" w:hAnsiTheme="majorBidi" w:cstheme="majorBidi"/>
        </w:rPr>
      </w:pPr>
    </w:p>
    <w:p w14:paraId="786E6F97" w14:textId="3B7AFD13" w:rsidR="00490F46" w:rsidRDefault="00392955" w:rsidP="00A600AC">
      <w:pPr>
        <w:jc w:val="both"/>
        <w:rPr>
          <w:rFonts w:asciiTheme="majorBidi" w:hAnsiTheme="majorBidi" w:cstheme="majorBidi"/>
        </w:rPr>
      </w:pPr>
      <w:r w:rsidRPr="00392955">
        <w:rPr>
          <w:rFonts w:asciiTheme="majorBidi" w:hAnsiTheme="majorBidi" w:cstheme="majorBidi"/>
        </w:rPr>
        <w:t>Fig 3.3 shows the bar chart of damage class distribution across the dataset</w:t>
      </w:r>
    </w:p>
    <w:p w14:paraId="552BD31B" w14:textId="04727C33" w:rsidR="00392955" w:rsidRPr="00392955" w:rsidRDefault="00392955" w:rsidP="00392955">
      <w:pPr>
        <w:jc w:val="center"/>
        <w:rPr>
          <w:rFonts w:asciiTheme="majorBidi" w:hAnsiTheme="majorBidi" w:cstheme="majorBidi"/>
        </w:rPr>
      </w:pPr>
      <w:r>
        <w:rPr>
          <w:noProof/>
        </w:rPr>
        <w:drawing>
          <wp:inline distT="0" distB="0" distL="0" distR="0" wp14:anchorId="3713614E" wp14:editId="551E1C21">
            <wp:extent cx="3692320" cy="2887980"/>
            <wp:effectExtent l="0" t="0" r="3810" b="7620"/>
            <wp:docPr id="76977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75006" name=""/>
                    <pic:cNvPicPr/>
                  </pic:nvPicPr>
                  <pic:blipFill>
                    <a:blip r:embed="rId12"/>
                    <a:stretch>
                      <a:fillRect/>
                    </a:stretch>
                  </pic:blipFill>
                  <pic:spPr>
                    <a:xfrm>
                      <a:off x="0" y="0"/>
                      <a:ext cx="3706605" cy="2899153"/>
                    </a:xfrm>
                    <a:prstGeom prst="rect">
                      <a:avLst/>
                    </a:prstGeom>
                  </pic:spPr>
                </pic:pic>
              </a:graphicData>
            </a:graphic>
          </wp:inline>
        </w:drawing>
      </w:r>
    </w:p>
    <w:p w14:paraId="3FBBEBF7" w14:textId="2DCA4B66" w:rsidR="00490F46" w:rsidRDefault="00490F46" w:rsidP="00392955">
      <w:pPr>
        <w:jc w:val="center"/>
        <w:rPr>
          <w:rFonts w:asciiTheme="majorBidi" w:hAnsiTheme="majorBidi" w:cstheme="majorBidi"/>
          <w:i/>
          <w:iCs/>
        </w:rPr>
      </w:pPr>
      <w:r w:rsidRPr="00392955">
        <w:rPr>
          <w:rFonts w:asciiTheme="majorBidi" w:hAnsiTheme="majorBidi" w:cstheme="majorBidi"/>
          <w:i/>
          <w:iCs/>
        </w:rPr>
        <w:t xml:space="preserve"> Fig 3.3: Damage Class Distribution Bar Chart</w:t>
      </w:r>
    </w:p>
    <w:p w14:paraId="63A1A01F" w14:textId="77777777" w:rsidR="00392955" w:rsidRPr="00392955" w:rsidRDefault="00392955" w:rsidP="00392955">
      <w:pPr>
        <w:jc w:val="center"/>
        <w:rPr>
          <w:rFonts w:asciiTheme="majorBidi" w:hAnsiTheme="majorBidi" w:cstheme="majorBidi"/>
          <w:i/>
          <w:iCs/>
        </w:rPr>
      </w:pPr>
    </w:p>
    <w:p w14:paraId="6763718B" w14:textId="77777777" w:rsidR="00B277DB" w:rsidRDefault="00490F46" w:rsidP="00B277DB">
      <w:pPr>
        <w:rPr>
          <w:rFonts w:asciiTheme="majorBidi" w:hAnsiTheme="majorBidi" w:cstheme="majorBidi"/>
          <w:b/>
          <w:bCs/>
        </w:rPr>
      </w:pPr>
      <w:r w:rsidRPr="00490F46">
        <w:rPr>
          <w:rFonts w:asciiTheme="majorBidi" w:hAnsiTheme="majorBidi" w:cstheme="majorBidi"/>
          <w:b/>
          <w:bCs/>
        </w:rPr>
        <w:t>Class Imbalance Observation:</w:t>
      </w:r>
    </w:p>
    <w:p w14:paraId="2758432A" w14:textId="6D07CFB7" w:rsidR="00490F46" w:rsidRPr="00490F46" w:rsidRDefault="5637BE91" w:rsidP="5637BE91">
      <w:pPr>
        <w:jc w:val="both"/>
        <w:rPr>
          <w:rFonts w:asciiTheme="majorBidi" w:hAnsiTheme="majorBidi" w:cstheme="majorBidi"/>
          <w:b/>
          <w:bCs/>
        </w:rPr>
      </w:pPr>
      <w:r w:rsidRPr="5637BE91">
        <w:rPr>
          <w:rFonts w:asciiTheme="majorBidi" w:hAnsiTheme="majorBidi" w:cstheme="majorBidi"/>
        </w:rPr>
        <w:t>The dataset exhibits noticeable class imbalance, with certain damage types (particularly [most frequent class]) appearing more frequently than others (e.g., potholes). This imbalance must be addressed during model training to prevent bias toward majority classes.</w:t>
      </w:r>
    </w:p>
    <w:p w14:paraId="5B08EF89" w14:textId="167E58B9" w:rsidR="5637BE91" w:rsidRDefault="5637BE91" w:rsidP="5637BE91">
      <w:pPr>
        <w:jc w:val="both"/>
        <w:rPr>
          <w:rFonts w:asciiTheme="majorBidi" w:hAnsiTheme="majorBidi" w:cstheme="majorBidi"/>
        </w:rPr>
      </w:pPr>
    </w:p>
    <w:p w14:paraId="00157356" w14:textId="77777777" w:rsidR="00490F46" w:rsidRPr="00490F46" w:rsidRDefault="00490F46" w:rsidP="00A600AC">
      <w:pPr>
        <w:jc w:val="both"/>
        <w:rPr>
          <w:rFonts w:asciiTheme="majorBidi" w:hAnsiTheme="majorBidi" w:cstheme="majorBidi"/>
          <w:b/>
          <w:bCs/>
        </w:rPr>
      </w:pPr>
      <w:r w:rsidRPr="00490F46">
        <w:rPr>
          <w:rFonts w:asciiTheme="majorBidi" w:hAnsiTheme="majorBidi" w:cstheme="majorBidi"/>
          <w:b/>
          <w:bCs/>
        </w:rPr>
        <w:t>3.4.2 Sample Images per Class</w:t>
      </w:r>
    </w:p>
    <w:p w14:paraId="51F64BE2"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t>To visually understand the characteristics of each damage class, representative images with bounding boxes were extracted for each category.</w:t>
      </w:r>
    </w:p>
    <w:p w14:paraId="70CA0C4B" w14:textId="1310E8F1" w:rsidR="00490F46" w:rsidRPr="003C7883" w:rsidRDefault="00490F46" w:rsidP="00A600AC">
      <w:pPr>
        <w:jc w:val="both"/>
        <w:rPr>
          <w:rFonts w:asciiTheme="majorBidi" w:hAnsiTheme="majorBidi" w:cstheme="majorBidi"/>
        </w:rPr>
      </w:pPr>
      <w:r w:rsidRPr="003C7883">
        <w:rPr>
          <w:rFonts w:asciiTheme="majorBidi" w:hAnsiTheme="majorBidi" w:cstheme="majorBidi"/>
        </w:rPr>
        <w:t>Fig 3.</w:t>
      </w:r>
      <w:r w:rsidR="00CE79C5">
        <w:rPr>
          <w:rFonts w:asciiTheme="majorBidi" w:hAnsiTheme="majorBidi" w:cstheme="majorBidi"/>
        </w:rPr>
        <w:t>3</w:t>
      </w:r>
      <w:r w:rsidRPr="003C7883">
        <w:rPr>
          <w:rFonts w:asciiTheme="majorBidi" w:hAnsiTheme="majorBidi" w:cstheme="majorBidi"/>
        </w:rPr>
        <w:t xml:space="preserve"> displays sample images for each damage class with their corresponding bounding box annotations.</w:t>
      </w:r>
    </w:p>
    <w:tbl>
      <w:tblPr>
        <w:tblStyle w:val="PlainTable4"/>
        <w:tblW w:w="9624" w:type="dxa"/>
        <w:tblLook w:val="06A0" w:firstRow="1" w:lastRow="0" w:firstColumn="1" w:lastColumn="0" w:noHBand="1" w:noVBand="1"/>
      </w:tblPr>
      <w:tblGrid>
        <w:gridCol w:w="4920"/>
        <w:gridCol w:w="4704"/>
      </w:tblGrid>
      <w:tr w:rsidR="003C7883" w14:paraId="5F0B9368" w14:textId="77777777" w:rsidTr="004D7720">
        <w:trPr>
          <w:cnfStyle w:val="100000000000" w:firstRow="1" w:lastRow="0" w:firstColumn="0" w:lastColumn="0" w:oddVBand="0" w:evenVBand="0" w:oddHBand="0" w:evenHBand="0" w:firstRowFirstColumn="0" w:firstRowLastColumn="0" w:lastRowFirstColumn="0" w:lastRowLastColumn="0"/>
          <w:trHeight w:val="4293"/>
        </w:trPr>
        <w:tc>
          <w:tcPr>
            <w:cnfStyle w:val="001000000000" w:firstRow="0" w:lastRow="0" w:firstColumn="1" w:lastColumn="0" w:oddVBand="0" w:evenVBand="0" w:oddHBand="0" w:evenHBand="0" w:firstRowFirstColumn="0" w:firstRowLastColumn="0" w:lastRowFirstColumn="0" w:lastRowLastColumn="0"/>
            <w:tcW w:w="4920" w:type="dxa"/>
          </w:tcPr>
          <w:p w14:paraId="76D38424" w14:textId="77777777" w:rsidR="003C7883" w:rsidRDefault="003C7883" w:rsidP="004D7720">
            <w:pPr>
              <w:jc w:val="center"/>
              <w:rPr>
                <w:rFonts w:ascii="Times New Roman" w:eastAsia="Times New Roman" w:hAnsi="Times New Roman" w:cs="Times New Roman"/>
              </w:rPr>
            </w:pPr>
            <w:r w:rsidRPr="5637BE91">
              <w:rPr>
                <w:rFonts w:ascii="Times New Roman" w:eastAsia="Times New Roman" w:hAnsi="Times New Roman" w:cs="Times New Roman"/>
              </w:rPr>
              <w:lastRenderedPageBreak/>
              <w:t>D40</w:t>
            </w:r>
          </w:p>
          <w:p w14:paraId="2B81499F" w14:textId="77777777" w:rsidR="003C7883" w:rsidRDefault="003C7883" w:rsidP="004D7720">
            <w:pPr>
              <w:jc w:val="center"/>
            </w:pPr>
            <w:r>
              <w:rPr>
                <w:noProof/>
              </w:rPr>
              <w:drawing>
                <wp:inline distT="0" distB="0" distL="0" distR="0" wp14:anchorId="400FCBF9" wp14:editId="3910F031">
                  <wp:extent cx="2324100" cy="2331953"/>
                  <wp:effectExtent l="0" t="0" r="0" b="0"/>
                  <wp:docPr id="2553018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5852" name="Picture 196985852"/>
                          <pic:cNvPicPr/>
                        </pic:nvPicPr>
                        <pic:blipFill>
                          <a:blip r:embed="rId8">
                            <a:extLst>
                              <a:ext uri="{28A0092B-C50C-407E-A947-70E740481C1C}">
                                <a14:useLocalDpi xmlns:a14="http://schemas.microsoft.com/office/drawing/2010/main"/>
                              </a:ext>
                            </a:extLst>
                          </a:blip>
                          <a:stretch>
                            <a:fillRect/>
                          </a:stretch>
                        </pic:blipFill>
                        <pic:spPr>
                          <a:xfrm>
                            <a:off x="0" y="0"/>
                            <a:ext cx="2324100" cy="2331953"/>
                          </a:xfrm>
                          <a:prstGeom prst="rect">
                            <a:avLst/>
                          </a:prstGeom>
                        </pic:spPr>
                      </pic:pic>
                    </a:graphicData>
                  </a:graphic>
                </wp:inline>
              </w:drawing>
            </w:r>
          </w:p>
        </w:tc>
        <w:tc>
          <w:tcPr>
            <w:tcW w:w="4704" w:type="dxa"/>
          </w:tcPr>
          <w:p w14:paraId="19F22C02" w14:textId="77777777" w:rsidR="003C7883" w:rsidRDefault="003C7883" w:rsidP="004D772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5637BE91">
              <w:rPr>
                <w:rFonts w:ascii="Times New Roman" w:eastAsia="Times New Roman" w:hAnsi="Times New Roman" w:cs="Times New Roman"/>
              </w:rPr>
              <w:t>D44</w:t>
            </w:r>
          </w:p>
          <w:p w14:paraId="7A8F1AFF" w14:textId="77777777" w:rsidR="003C7883" w:rsidRDefault="003C7883" w:rsidP="004D7720">
            <w:pPr>
              <w:cnfStyle w:val="100000000000" w:firstRow="1" w:lastRow="0" w:firstColumn="0" w:lastColumn="0" w:oddVBand="0" w:evenVBand="0" w:oddHBand="0" w:evenHBand="0" w:firstRowFirstColumn="0" w:firstRowLastColumn="0" w:lastRowFirstColumn="0" w:lastRowLastColumn="0"/>
            </w:pPr>
            <w:r>
              <w:rPr>
                <w:noProof/>
              </w:rPr>
              <w:drawing>
                <wp:inline distT="0" distB="0" distL="0" distR="0" wp14:anchorId="59DB4E62" wp14:editId="4D5AE37C">
                  <wp:extent cx="2327304" cy="2335168"/>
                  <wp:effectExtent l="0" t="0" r="0" b="0"/>
                  <wp:docPr id="667922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84609" name="Picture 1506784609"/>
                          <pic:cNvPicPr/>
                        </pic:nvPicPr>
                        <pic:blipFill>
                          <a:blip r:embed="rId9">
                            <a:extLst>
                              <a:ext uri="{28A0092B-C50C-407E-A947-70E740481C1C}">
                                <a14:useLocalDpi xmlns:a14="http://schemas.microsoft.com/office/drawing/2010/main"/>
                              </a:ext>
                            </a:extLst>
                          </a:blip>
                          <a:stretch>
                            <a:fillRect/>
                          </a:stretch>
                        </pic:blipFill>
                        <pic:spPr>
                          <a:xfrm>
                            <a:off x="0" y="0"/>
                            <a:ext cx="2327304" cy="2335168"/>
                          </a:xfrm>
                          <a:prstGeom prst="rect">
                            <a:avLst/>
                          </a:prstGeom>
                        </pic:spPr>
                      </pic:pic>
                    </a:graphicData>
                  </a:graphic>
                </wp:inline>
              </w:drawing>
            </w:r>
          </w:p>
        </w:tc>
      </w:tr>
      <w:tr w:rsidR="003C7883" w14:paraId="68A9402C" w14:textId="77777777" w:rsidTr="004D7720">
        <w:trPr>
          <w:trHeight w:val="4277"/>
        </w:trPr>
        <w:tc>
          <w:tcPr>
            <w:cnfStyle w:val="001000000000" w:firstRow="0" w:lastRow="0" w:firstColumn="1" w:lastColumn="0" w:oddVBand="0" w:evenVBand="0" w:oddHBand="0" w:evenHBand="0" w:firstRowFirstColumn="0" w:firstRowLastColumn="0" w:lastRowFirstColumn="0" w:lastRowLastColumn="0"/>
            <w:tcW w:w="4920" w:type="dxa"/>
          </w:tcPr>
          <w:p w14:paraId="5A22F6D7" w14:textId="77777777" w:rsidR="003C7883" w:rsidRDefault="003C7883" w:rsidP="004D7720">
            <w:pPr>
              <w:jc w:val="center"/>
            </w:pPr>
            <w:r w:rsidRPr="5637BE91">
              <w:rPr>
                <w:rFonts w:asciiTheme="majorBidi" w:hAnsiTheme="majorBidi" w:cstheme="majorBidi"/>
              </w:rPr>
              <w:t>D00</w:t>
            </w:r>
          </w:p>
          <w:p w14:paraId="0A646BD4" w14:textId="77777777" w:rsidR="003C7883" w:rsidRDefault="003C7883" w:rsidP="004D7720">
            <w:pPr>
              <w:jc w:val="center"/>
            </w:pPr>
            <w:r>
              <w:rPr>
                <w:noProof/>
              </w:rPr>
              <w:drawing>
                <wp:inline distT="0" distB="0" distL="0" distR="0" wp14:anchorId="32D5FCBD" wp14:editId="564DBFB1">
                  <wp:extent cx="2297860" cy="2339945"/>
                  <wp:effectExtent l="0" t="0" r="0" b="0"/>
                  <wp:docPr id="7424271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43635" name="Picture 313543635"/>
                          <pic:cNvPicPr/>
                        </pic:nvPicPr>
                        <pic:blipFill>
                          <a:blip r:embed="rId10">
                            <a:extLst>
                              <a:ext uri="{28A0092B-C50C-407E-A947-70E740481C1C}">
                                <a14:useLocalDpi xmlns:a14="http://schemas.microsoft.com/office/drawing/2010/main"/>
                              </a:ext>
                            </a:extLst>
                          </a:blip>
                          <a:stretch>
                            <a:fillRect/>
                          </a:stretch>
                        </pic:blipFill>
                        <pic:spPr>
                          <a:xfrm>
                            <a:off x="0" y="0"/>
                            <a:ext cx="2297860" cy="2339945"/>
                          </a:xfrm>
                          <a:prstGeom prst="rect">
                            <a:avLst/>
                          </a:prstGeom>
                        </pic:spPr>
                      </pic:pic>
                    </a:graphicData>
                  </a:graphic>
                </wp:inline>
              </w:drawing>
            </w:r>
          </w:p>
        </w:tc>
        <w:tc>
          <w:tcPr>
            <w:tcW w:w="4704" w:type="dxa"/>
          </w:tcPr>
          <w:p w14:paraId="49894FB3" w14:textId="77777777" w:rsidR="003C7883" w:rsidRDefault="003C7883" w:rsidP="004D77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sidRPr="5637BE91">
              <w:rPr>
                <w:rFonts w:ascii="Times New Roman" w:eastAsia="Times New Roman" w:hAnsi="Times New Roman" w:cs="Times New Roman"/>
                <w:b/>
                <w:bCs/>
              </w:rPr>
              <w:t>D20</w:t>
            </w:r>
          </w:p>
          <w:p w14:paraId="33C35BE5" w14:textId="77777777" w:rsidR="003C7883" w:rsidRDefault="003C7883" w:rsidP="004D7720">
            <w:pP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FBFCBC1" wp14:editId="7BF89EE0">
                  <wp:extent cx="2362200" cy="2362200"/>
                  <wp:effectExtent l="0" t="0" r="0" b="0"/>
                  <wp:docPr id="20422213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37673" name="Picture 1292037673"/>
                          <pic:cNvPicPr/>
                        </pic:nvPicPr>
                        <pic:blipFill>
                          <a:blip r:embed="rId11">
                            <a:extLst>
                              <a:ext uri="{28A0092B-C50C-407E-A947-70E740481C1C}">
                                <a14:useLocalDpi xmlns:a14="http://schemas.microsoft.com/office/drawing/2010/main"/>
                              </a:ext>
                            </a:extLst>
                          </a:blip>
                          <a:stretch>
                            <a:fillRect/>
                          </a:stretch>
                        </pic:blipFill>
                        <pic:spPr>
                          <a:xfrm>
                            <a:off x="0" y="0"/>
                            <a:ext cx="2362200" cy="2362200"/>
                          </a:xfrm>
                          <a:prstGeom prst="rect">
                            <a:avLst/>
                          </a:prstGeom>
                        </pic:spPr>
                      </pic:pic>
                    </a:graphicData>
                  </a:graphic>
                </wp:inline>
              </w:drawing>
            </w:r>
          </w:p>
        </w:tc>
      </w:tr>
    </w:tbl>
    <w:p w14:paraId="1252354D" w14:textId="77777777" w:rsidR="003C7883" w:rsidRPr="00490F46" w:rsidRDefault="003C7883" w:rsidP="00A600AC">
      <w:pPr>
        <w:jc w:val="both"/>
        <w:rPr>
          <w:rFonts w:asciiTheme="majorBidi" w:hAnsiTheme="majorBidi" w:cstheme="majorBidi"/>
        </w:rPr>
      </w:pPr>
    </w:p>
    <w:p w14:paraId="12469601" w14:textId="66C6557C" w:rsidR="00490F46" w:rsidRPr="003C7883" w:rsidRDefault="5637BE91" w:rsidP="003C7883">
      <w:pPr>
        <w:jc w:val="center"/>
        <w:rPr>
          <w:rFonts w:asciiTheme="majorBidi" w:hAnsiTheme="majorBidi" w:cstheme="majorBidi"/>
          <w:i/>
          <w:iCs/>
        </w:rPr>
      </w:pPr>
      <w:r w:rsidRPr="003C7883">
        <w:rPr>
          <w:rFonts w:asciiTheme="majorBidi" w:hAnsiTheme="majorBidi" w:cstheme="majorBidi"/>
          <w:i/>
          <w:iCs/>
        </w:rPr>
        <w:t>Fig 3.</w:t>
      </w:r>
      <w:r w:rsidR="00CE79C5">
        <w:rPr>
          <w:rFonts w:asciiTheme="majorBidi" w:hAnsiTheme="majorBidi" w:cstheme="majorBidi"/>
          <w:i/>
          <w:iCs/>
        </w:rPr>
        <w:t>3</w:t>
      </w:r>
      <w:r w:rsidRPr="003C7883">
        <w:rPr>
          <w:rFonts w:asciiTheme="majorBidi" w:hAnsiTheme="majorBidi" w:cstheme="majorBidi"/>
          <w:i/>
          <w:iCs/>
        </w:rPr>
        <w:t>: Sample Images per Damage Class with Bounding Boxes</w:t>
      </w:r>
    </w:p>
    <w:p w14:paraId="6FFDC26F" w14:textId="151C8313" w:rsidR="5637BE91" w:rsidRDefault="5637BE91" w:rsidP="5637BE91">
      <w:pPr>
        <w:jc w:val="both"/>
        <w:rPr>
          <w:rFonts w:asciiTheme="majorBidi" w:hAnsiTheme="majorBidi" w:cstheme="majorBidi"/>
        </w:rPr>
      </w:pPr>
    </w:p>
    <w:p w14:paraId="38F56879" w14:textId="77777777" w:rsidR="00490F46" w:rsidRPr="00490F46" w:rsidRDefault="00490F46" w:rsidP="00A600AC">
      <w:pPr>
        <w:jc w:val="both"/>
        <w:rPr>
          <w:rFonts w:asciiTheme="majorBidi" w:hAnsiTheme="majorBidi" w:cstheme="majorBidi"/>
          <w:b/>
          <w:bCs/>
        </w:rPr>
      </w:pPr>
      <w:r w:rsidRPr="00490F46">
        <w:rPr>
          <w:rFonts w:asciiTheme="majorBidi" w:hAnsiTheme="majorBidi" w:cstheme="majorBidi"/>
          <w:b/>
          <w:bCs/>
        </w:rPr>
        <w:t>3.5 Bounding Box Analysis</w:t>
      </w:r>
    </w:p>
    <w:p w14:paraId="39B5C811" w14:textId="77777777" w:rsidR="00490F46" w:rsidRPr="00490F46" w:rsidRDefault="00490F46" w:rsidP="00A600AC">
      <w:pPr>
        <w:jc w:val="both"/>
        <w:rPr>
          <w:rFonts w:asciiTheme="majorBidi" w:hAnsiTheme="majorBidi" w:cstheme="majorBidi"/>
          <w:b/>
          <w:bCs/>
        </w:rPr>
      </w:pPr>
      <w:r w:rsidRPr="00490F46">
        <w:rPr>
          <w:rFonts w:asciiTheme="majorBidi" w:hAnsiTheme="majorBidi" w:cstheme="majorBidi"/>
          <w:b/>
          <w:bCs/>
        </w:rPr>
        <w:t>3.5.1 Bounding Box Statistics</w:t>
      </w:r>
    </w:p>
    <w:p w14:paraId="75FA77CF" w14:textId="77886ED6" w:rsidR="00490F46" w:rsidRDefault="00490F46" w:rsidP="00A600AC">
      <w:pPr>
        <w:jc w:val="both"/>
        <w:rPr>
          <w:rFonts w:asciiTheme="majorBidi" w:hAnsiTheme="majorBidi" w:cstheme="majorBidi"/>
        </w:rPr>
      </w:pPr>
      <w:r w:rsidRPr="00490F46">
        <w:rPr>
          <w:rFonts w:asciiTheme="majorBidi" w:hAnsiTheme="majorBidi" w:cstheme="majorBidi"/>
        </w:rPr>
        <w:t>The XML annotations provided detailed bounding box coordinates for each damage instance. Analysis of these bounding boxes reveals important characteristics about damage size and placement.</w:t>
      </w:r>
    </w:p>
    <w:p w14:paraId="6789BD66" w14:textId="77777777" w:rsidR="003C7883" w:rsidRPr="003C7883" w:rsidRDefault="003C7883" w:rsidP="003C7883">
      <w:pPr>
        <w:jc w:val="center"/>
        <w:rPr>
          <w:rFonts w:asciiTheme="majorBidi" w:hAnsiTheme="majorBidi" w:cstheme="majorBidi"/>
          <w:i/>
          <w:iCs/>
        </w:rPr>
      </w:pPr>
    </w:p>
    <w:p w14:paraId="00BB7D92" w14:textId="77777777" w:rsidR="00490F46" w:rsidRPr="00490F46" w:rsidRDefault="00490F46" w:rsidP="00A600AC">
      <w:pPr>
        <w:jc w:val="both"/>
        <w:rPr>
          <w:rFonts w:asciiTheme="majorBidi" w:hAnsiTheme="majorBidi" w:cstheme="majorBidi"/>
          <w:b/>
          <w:bCs/>
        </w:rPr>
      </w:pPr>
      <w:r w:rsidRPr="00490F46">
        <w:rPr>
          <w:rFonts w:asciiTheme="majorBidi" w:hAnsiTheme="majorBidi" w:cstheme="majorBidi"/>
          <w:b/>
          <w:bCs/>
        </w:rPr>
        <w:lastRenderedPageBreak/>
        <w:t>3.5.2 Bounding Box Area Distribution</w:t>
      </w:r>
    </w:p>
    <w:p w14:paraId="33CD05E8"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t>The distribution of bounding box areas provides insight into the scale of damage instances within images.</w:t>
      </w:r>
    </w:p>
    <w:p w14:paraId="5B687424" w14:textId="07055AE5" w:rsidR="00490F46" w:rsidRDefault="00490F46" w:rsidP="00A600AC">
      <w:pPr>
        <w:jc w:val="both"/>
        <w:rPr>
          <w:rFonts w:asciiTheme="majorBidi" w:hAnsiTheme="majorBidi" w:cstheme="majorBidi"/>
          <w:i/>
          <w:iCs/>
        </w:rPr>
      </w:pPr>
      <w:r w:rsidRPr="00490F46">
        <w:rPr>
          <w:rFonts w:asciiTheme="majorBidi" w:hAnsiTheme="majorBidi" w:cstheme="majorBidi"/>
          <w:i/>
          <w:iCs/>
        </w:rPr>
        <w:t>Fig 3.</w:t>
      </w:r>
      <w:r w:rsidR="00CE79C5">
        <w:rPr>
          <w:rFonts w:asciiTheme="majorBidi" w:hAnsiTheme="majorBidi" w:cstheme="majorBidi"/>
          <w:i/>
          <w:iCs/>
        </w:rPr>
        <w:t>4</w:t>
      </w:r>
      <w:r w:rsidRPr="00490F46">
        <w:rPr>
          <w:rFonts w:asciiTheme="majorBidi" w:hAnsiTheme="majorBidi" w:cstheme="majorBidi"/>
          <w:i/>
          <w:iCs/>
        </w:rPr>
        <w:t xml:space="preserve"> shows the histogram of bounding box area distribution across all damage instances.</w:t>
      </w:r>
    </w:p>
    <w:p w14:paraId="5077D55C" w14:textId="79DC0B94" w:rsidR="003C7883" w:rsidRPr="00490F46" w:rsidRDefault="003C7883" w:rsidP="003C7883">
      <w:pPr>
        <w:jc w:val="center"/>
        <w:rPr>
          <w:rFonts w:asciiTheme="majorBidi" w:hAnsiTheme="majorBidi" w:cstheme="majorBidi"/>
        </w:rPr>
      </w:pPr>
      <w:r w:rsidRPr="003C7883">
        <w:rPr>
          <w:rFonts w:asciiTheme="majorBidi" w:hAnsiTheme="majorBidi" w:cstheme="majorBidi"/>
          <w:noProof/>
        </w:rPr>
        <w:drawing>
          <wp:inline distT="0" distB="0" distL="0" distR="0" wp14:anchorId="09B51F09" wp14:editId="77F5DD02">
            <wp:extent cx="4101948" cy="2712720"/>
            <wp:effectExtent l="0" t="0" r="0" b="0"/>
            <wp:docPr id="951403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03782" name=""/>
                    <pic:cNvPicPr/>
                  </pic:nvPicPr>
                  <pic:blipFill>
                    <a:blip r:embed="rId13"/>
                    <a:stretch>
                      <a:fillRect/>
                    </a:stretch>
                  </pic:blipFill>
                  <pic:spPr>
                    <a:xfrm>
                      <a:off x="0" y="0"/>
                      <a:ext cx="4117592" cy="2723066"/>
                    </a:xfrm>
                    <a:prstGeom prst="rect">
                      <a:avLst/>
                    </a:prstGeom>
                  </pic:spPr>
                </pic:pic>
              </a:graphicData>
            </a:graphic>
          </wp:inline>
        </w:drawing>
      </w:r>
    </w:p>
    <w:p w14:paraId="513C6CC5" w14:textId="2BFCAB65" w:rsidR="00490F46" w:rsidRDefault="00490F46" w:rsidP="003C7883">
      <w:pPr>
        <w:jc w:val="center"/>
        <w:rPr>
          <w:rFonts w:asciiTheme="majorBidi" w:hAnsiTheme="majorBidi" w:cstheme="majorBidi"/>
          <w:i/>
          <w:iCs/>
        </w:rPr>
      </w:pPr>
      <w:r w:rsidRPr="003C7883">
        <w:rPr>
          <w:rFonts w:asciiTheme="majorBidi" w:hAnsiTheme="majorBidi" w:cstheme="majorBidi"/>
          <w:i/>
          <w:iCs/>
        </w:rPr>
        <w:t>Fig 3.</w:t>
      </w:r>
      <w:r w:rsidR="00CE79C5">
        <w:rPr>
          <w:rFonts w:asciiTheme="majorBidi" w:hAnsiTheme="majorBidi" w:cstheme="majorBidi"/>
          <w:i/>
          <w:iCs/>
        </w:rPr>
        <w:t>4</w:t>
      </w:r>
      <w:r w:rsidRPr="003C7883">
        <w:rPr>
          <w:rFonts w:asciiTheme="majorBidi" w:hAnsiTheme="majorBidi" w:cstheme="majorBidi"/>
          <w:i/>
          <w:iCs/>
        </w:rPr>
        <w:t>: Bounding Box Area Distribution Histogram</w:t>
      </w:r>
    </w:p>
    <w:p w14:paraId="07EB22DE" w14:textId="77777777" w:rsidR="003C7883" w:rsidRPr="003C7883" w:rsidRDefault="003C7883" w:rsidP="003C7883">
      <w:pPr>
        <w:jc w:val="center"/>
        <w:rPr>
          <w:rFonts w:asciiTheme="majorBidi" w:hAnsiTheme="majorBidi" w:cstheme="majorBidi"/>
          <w:i/>
          <w:iCs/>
        </w:rPr>
      </w:pPr>
    </w:p>
    <w:p w14:paraId="1625A214" w14:textId="1747FFF6" w:rsidR="00490F46" w:rsidRDefault="00490F46" w:rsidP="00A600AC">
      <w:pPr>
        <w:jc w:val="both"/>
        <w:rPr>
          <w:rFonts w:asciiTheme="majorBidi" w:hAnsiTheme="majorBidi" w:cstheme="majorBidi"/>
        </w:rPr>
      </w:pPr>
      <w:r w:rsidRPr="00490F46">
        <w:rPr>
          <w:rFonts w:asciiTheme="majorBidi" w:hAnsiTheme="majorBidi" w:cstheme="majorBidi"/>
        </w:rPr>
        <w:t>The area distribution shows a right-skewed distribution indicating many small damage instances with fewer large damages</w:t>
      </w:r>
      <w:r w:rsidR="003C7883">
        <w:rPr>
          <w:rFonts w:asciiTheme="majorBidi" w:hAnsiTheme="majorBidi" w:cstheme="majorBidi"/>
        </w:rPr>
        <w:t>.</w:t>
      </w:r>
    </w:p>
    <w:p w14:paraId="07EFF35F" w14:textId="77777777" w:rsidR="00392955" w:rsidRPr="00490F46" w:rsidRDefault="00392955" w:rsidP="00A600AC">
      <w:pPr>
        <w:jc w:val="both"/>
        <w:rPr>
          <w:rFonts w:asciiTheme="majorBidi" w:hAnsiTheme="majorBidi" w:cstheme="majorBidi"/>
        </w:rPr>
      </w:pPr>
    </w:p>
    <w:p w14:paraId="3CC78AF2" w14:textId="77777777" w:rsidR="00490F46" w:rsidRPr="00490F46" w:rsidRDefault="00490F46" w:rsidP="00A600AC">
      <w:pPr>
        <w:jc w:val="both"/>
        <w:rPr>
          <w:rFonts w:asciiTheme="majorBidi" w:hAnsiTheme="majorBidi" w:cstheme="majorBidi"/>
          <w:b/>
          <w:bCs/>
        </w:rPr>
      </w:pPr>
      <w:r w:rsidRPr="00490F46">
        <w:rPr>
          <w:rFonts w:asciiTheme="majorBidi" w:hAnsiTheme="majorBidi" w:cstheme="majorBidi"/>
          <w:b/>
          <w:bCs/>
        </w:rPr>
        <w:t>3.5.3 Aspect Ratio Analysis</w:t>
      </w:r>
    </w:p>
    <w:p w14:paraId="4E2A29CC"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t>The aspect ratio (width/height) of bounding boxes indicates the shape characteristics of different damage types.</w:t>
      </w:r>
    </w:p>
    <w:p w14:paraId="429266AE" w14:textId="4812DF8F" w:rsidR="00490F46" w:rsidRDefault="00490F46" w:rsidP="00A600AC">
      <w:pPr>
        <w:jc w:val="both"/>
        <w:rPr>
          <w:rFonts w:asciiTheme="majorBidi" w:hAnsiTheme="majorBidi" w:cstheme="majorBidi"/>
        </w:rPr>
      </w:pPr>
      <w:r w:rsidRPr="003C7883">
        <w:rPr>
          <w:rFonts w:asciiTheme="majorBidi" w:hAnsiTheme="majorBidi" w:cstheme="majorBidi"/>
        </w:rPr>
        <w:t>Fig 3.</w:t>
      </w:r>
      <w:r w:rsidR="00CE79C5">
        <w:rPr>
          <w:rFonts w:asciiTheme="majorBidi" w:hAnsiTheme="majorBidi" w:cstheme="majorBidi"/>
        </w:rPr>
        <w:t>5</w:t>
      </w:r>
      <w:r w:rsidRPr="003C7883">
        <w:rPr>
          <w:rFonts w:asciiTheme="majorBidi" w:hAnsiTheme="majorBidi" w:cstheme="majorBidi"/>
        </w:rPr>
        <w:t xml:space="preserve"> displays the distribution of bounding box aspect ratios.</w:t>
      </w:r>
    </w:p>
    <w:p w14:paraId="6C3592F6" w14:textId="383B7E86" w:rsidR="003C7883" w:rsidRPr="003C7883" w:rsidRDefault="003C7883" w:rsidP="003C7883">
      <w:pPr>
        <w:jc w:val="center"/>
        <w:rPr>
          <w:rFonts w:asciiTheme="majorBidi" w:hAnsiTheme="majorBidi" w:cstheme="majorBidi"/>
        </w:rPr>
      </w:pPr>
      <w:r w:rsidRPr="003C7883">
        <w:rPr>
          <w:rFonts w:asciiTheme="majorBidi" w:hAnsiTheme="majorBidi" w:cstheme="majorBidi"/>
          <w:noProof/>
        </w:rPr>
        <w:lastRenderedPageBreak/>
        <w:drawing>
          <wp:inline distT="0" distB="0" distL="0" distR="0" wp14:anchorId="5D71BF75" wp14:editId="15C63840">
            <wp:extent cx="4148001" cy="2819400"/>
            <wp:effectExtent l="0" t="0" r="5080" b="0"/>
            <wp:docPr id="483843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43842" name=""/>
                    <pic:cNvPicPr/>
                  </pic:nvPicPr>
                  <pic:blipFill>
                    <a:blip r:embed="rId14"/>
                    <a:stretch>
                      <a:fillRect/>
                    </a:stretch>
                  </pic:blipFill>
                  <pic:spPr>
                    <a:xfrm>
                      <a:off x="0" y="0"/>
                      <a:ext cx="4155927" cy="2824788"/>
                    </a:xfrm>
                    <a:prstGeom prst="rect">
                      <a:avLst/>
                    </a:prstGeom>
                  </pic:spPr>
                </pic:pic>
              </a:graphicData>
            </a:graphic>
          </wp:inline>
        </w:drawing>
      </w:r>
    </w:p>
    <w:p w14:paraId="18633972" w14:textId="71A8CF8E" w:rsidR="003C7883" w:rsidRPr="003C7883" w:rsidRDefault="00490F46" w:rsidP="003C7883">
      <w:pPr>
        <w:jc w:val="center"/>
        <w:rPr>
          <w:rFonts w:asciiTheme="majorBidi" w:hAnsiTheme="majorBidi" w:cstheme="majorBidi"/>
          <w:i/>
          <w:iCs/>
        </w:rPr>
      </w:pPr>
      <w:r w:rsidRPr="003C7883">
        <w:rPr>
          <w:rFonts w:asciiTheme="majorBidi" w:hAnsiTheme="majorBidi" w:cstheme="majorBidi"/>
          <w:i/>
          <w:iCs/>
        </w:rPr>
        <w:t>Fig 3.</w:t>
      </w:r>
      <w:r w:rsidR="00CE79C5">
        <w:rPr>
          <w:rFonts w:asciiTheme="majorBidi" w:hAnsiTheme="majorBidi" w:cstheme="majorBidi"/>
          <w:i/>
          <w:iCs/>
        </w:rPr>
        <w:t>5</w:t>
      </w:r>
      <w:r w:rsidRPr="003C7883">
        <w:rPr>
          <w:rFonts w:asciiTheme="majorBidi" w:hAnsiTheme="majorBidi" w:cstheme="majorBidi"/>
          <w:i/>
          <w:iCs/>
        </w:rPr>
        <w:t>: Bounding Box Aspect Ratio Distributio</w:t>
      </w:r>
      <w:r w:rsidR="003C7883" w:rsidRPr="003C7883">
        <w:rPr>
          <w:rFonts w:asciiTheme="majorBidi" w:hAnsiTheme="majorBidi" w:cstheme="majorBidi"/>
          <w:i/>
          <w:iCs/>
        </w:rPr>
        <w:t>n</w:t>
      </w:r>
    </w:p>
    <w:p w14:paraId="308A76F6" w14:textId="742F6E7F" w:rsidR="00490F46" w:rsidRDefault="00490F46" w:rsidP="00A600AC">
      <w:pPr>
        <w:jc w:val="both"/>
        <w:rPr>
          <w:rFonts w:asciiTheme="majorBidi" w:hAnsiTheme="majorBidi" w:cstheme="majorBidi"/>
        </w:rPr>
      </w:pPr>
      <w:r w:rsidRPr="00490F46">
        <w:rPr>
          <w:rFonts w:asciiTheme="majorBidi" w:hAnsiTheme="majorBidi" w:cstheme="majorBidi"/>
        </w:rPr>
        <w:t xml:space="preserve">Most damage instances have aspect ratios near </w:t>
      </w:r>
      <w:r w:rsidR="003C7883">
        <w:rPr>
          <w:rFonts w:asciiTheme="majorBidi" w:hAnsiTheme="majorBidi" w:cstheme="majorBidi"/>
        </w:rPr>
        <w:t>0.1 to 2.5</w:t>
      </w:r>
      <w:r w:rsidRPr="00490F46">
        <w:rPr>
          <w:rFonts w:asciiTheme="majorBidi" w:hAnsiTheme="majorBidi" w:cstheme="majorBidi"/>
        </w:rPr>
        <w:t>, indicating roughly square-shaped damages, with a tail toward wider boxes (aspect ratio &gt; 2) representing linear cracks.</w:t>
      </w:r>
    </w:p>
    <w:p w14:paraId="17CED071" w14:textId="77777777" w:rsidR="003C7883" w:rsidRPr="00490F46" w:rsidRDefault="003C7883" w:rsidP="00A600AC">
      <w:pPr>
        <w:jc w:val="both"/>
        <w:rPr>
          <w:rFonts w:asciiTheme="majorBidi" w:hAnsiTheme="majorBidi" w:cstheme="majorBidi"/>
        </w:rPr>
      </w:pPr>
    </w:p>
    <w:p w14:paraId="4B028326" w14:textId="77777777" w:rsidR="00490F46" w:rsidRPr="00490F46" w:rsidRDefault="00490F46" w:rsidP="00A600AC">
      <w:pPr>
        <w:jc w:val="both"/>
        <w:rPr>
          <w:rFonts w:asciiTheme="majorBidi" w:hAnsiTheme="majorBidi" w:cstheme="majorBidi"/>
          <w:b/>
          <w:bCs/>
        </w:rPr>
      </w:pPr>
      <w:r w:rsidRPr="00490F46">
        <w:rPr>
          <w:rFonts w:asciiTheme="majorBidi" w:hAnsiTheme="majorBidi" w:cstheme="majorBidi"/>
          <w:b/>
          <w:bCs/>
        </w:rPr>
        <w:t>3.5.4 Spatial Distribution of Damage</w:t>
      </w:r>
    </w:p>
    <w:p w14:paraId="3A6E2318"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t>A heatmap was generated to visualize the spatial distribution of damage instances across image coordinates. This helps identify any positional bias in the dataset.</w:t>
      </w:r>
    </w:p>
    <w:p w14:paraId="2E4524D7" w14:textId="03996276" w:rsidR="00490F46" w:rsidRDefault="00490F46" w:rsidP="00A600AC">
      <w:pPr>
        <w:jc w:val="both"/>
        <w:rPr>
          <w:rFonts w:asciiTheme="majorBidi" w:hAnsiTheme="majorBidi" w:cstheme="majorBidi"/>
        </w:rPr>
      </w:pPr>
      <w:r w:rsidRPr="003C7883">
        <w:rPr>
          <w:rFonts w:asciiTheme="majorBidi" w:hAnsiTheme="majorBidi" w:cstheme="majorBidi"/>
        </w:rPr>
        <w:t>Fig 3.</w:t>
      </w:r>
      <w:r w:rsidR="00CE79C5">
        <w:rPr>
          <w:rFonts w:asciiTheme="majorBidi" w:hAnsiTheme="majorBidi" w:cstheme="majorBidi"/>
        </w:rPr>
        <w:t>6</w:t>
      </w:r>
      <w:r w:rsidRPr="003C7883">
        <w:rPr>
          <w:rFonts w:asciiTheme="majorBidi" w:hAnsiTheme="majorBidi" w:cstheme="majorBidi"/>
        </w:rPr>
        <w:t xml:space="preserve"> shows a heatmap of damage locations within images (</w:t>
      </w:r>
      <w:proofErr w:type="spellStart"/>
      <w:r w:rsidRPr="003C7883">
        <w:rPr>
          <w:rFonts w:asciiTheme="majorBidi" w:hAnsiTheme="majorBidi" w:cstheme="majorBidi"/>
        </w:rPr>
        <w:t>xmin</w:t>
      </w:r>
      <w:proofErr w:type="spellEnd"/>
      <w:r w:rsidRPr="003C7883">
        <w:rPr>
          <w:rFonts w:asciiTheme="majorBidi" w:hAnsiTheme="majorBidi" w:cstheme="majorBidi"/>
        </w:rPr>
        <w:t xml:space="preserve">, </w:t>
      </w:r>
      <w:proofErr w:type="spellStart"/>
      <w:r w:rsidRPr="003C7883">
        <w:rPr>
          <w:rFonts w:asciiTheme="majorBidi" w:hAnsiTheme="majorBidi" w:cstheme="majorBidi"/>
        </w:rPr>
        <w:t>ymin</w:t>
      </w:r>
      <w:proofErr w:type="spellEnd"/>
      <w:r w:rsidRPr="003C7883">
        <w:rPr>
          <w:rFonts w:asciiTheme="majorBidi" w:hAnsiTheme="majorBidi" w:cstheme="majorBidi"/>
        </w:rPr>
        <w:t xml:space="preserve"> coordinates).</w:t>
      </w:r>
    </w:p>
    <w:p w14:paraId="20FF208D" w14:textId="4C236C3C" w:rsidR="00C90625" w:rsidRDefault="00CE79C5" w:rsidP="00A600AC">
      <w:pPr>
        <w:jc w:val="both"/>
        <w:rPr>
          <w:rFonts w:asciiTheme="majorBidi" w:hAnsiTheme="majorBidi" w:cstheme="majorBidi"/>
        </w:rPr>
      </w:pPr>
      <w:r w:rsidRPr="00CE79C5">
        <w:rPr>
          <w:rFonts w:asciiTheme="majorBidi" w:hAnsiTheme="majorBidi" w:cstheme="majorBidi"/>
        </w:rPr>
        <w:t>Damage instances are spread across the frame, with a clear concentration in the central region (especially mid-to-lower area), indicating that most road damage appears where the road surface is typically captured in images.</w:t>
      </w:r>
    </w:p>
    <w:p w14:paraId="7AFBBC90" w14:textId="20AFD43F" w:rsidR="003C7883" w:rsidRPr="003C7883" w:rsidRDefault="003C7883" w:rsidP="003C7883">
      <w:pPr>
        <w:jc w:val="center"/>
        <w:rPr>
          <w:rFonts w:asciiTheme="majorBidi" w:hAnsiTheme="majorBidi" w:cstheme="majorBidi"/>
        </w:rPr>
      </w:pPr>
      <w:r>
        <w:rPr>
          <w:noProof/>
        </w:rPr>
        <w:lastRenderedPageBreak/>
        <w:drawing>
          <wp:inline distT="0" distB="0" distL="0" distR="0" wp14:anchorId="10581C3D" wp14:editId="6E746C40">
            <wp:extent cx="3458823" cy="3543300"/>
            <wp:effectExtent l="0" t="0" r="8890" b="0"/>
            <wp:docPr id="87119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71919" cy="3556716"/>
                    </a:xfrm>
                    <a:prstGeom prst="rect">
                      <a:avLst/>
                    </a:prstGeom>
                    <a:noFill/>
                    <a:ln>
                      <a:noFill/>
                    </a:ln>
                  </pic:spPr>
                </pic:pic>
              </a:graphicData>
            </a:graphic>
          </wp:inline>
        </w:drawing>
      </w:r>
    </w:p>
    <w:p w14:paraId="2DA30CC5" w14:textId="05B5AC1E" w:rsidR="00490F46" w:rsidRPr="00C90625" w:rsidRDefault="00490F46" w:rsidP="00C90625">
      <w:pPr>
        <w:jc w:val="center"/>
        <w:rPr>
          <w:rFonts w:asciiTheme="majorBidi" w:hAnsiTheme="majorBidi" w:cstheme="majorBidi"/>
          <w:i/>
          <w:iCs/>
        </w:rPr>
      </w:pPr>
      <w:r w:rsidRPr="00C90625">
        <w:rPr>
          <w:rFonts w:asciiTheme="majorBidi" w:hAnsiTheme="majorBidi" w:cstheme="majorBidi"/>
          <w:i/>
          <w:iCs/>
        </w:rPr>
        <w:t>Fig 3.</w:t>
      </w:r>
      <w:r w:rsidR="00CE79C5">
        <w:rPr>
          <w:rFonts w:asciiTheme="majorBidi" w:hAnsiTheme="majorBidi" w:cstheme="majorBidi"/>
          <w:i/>
          <w:iCs/>
        </w:rPr>
        <w:t>6</w:t>
      </w:r>
      <w:r w:rsidRPr="00C90625">
        <w:rPr>
          <w:rFonts w:asciiTheme="majorBidi" w:hAnsiTheme="majorBidi" w:cstheme="majorBidi"/>
          <w:i/>
          <w:iCs/>
        </w:rPr>
        <w:t>: Heatmap of Damage Locations</w:t>
      </w:r>
    </w:p>
    <w:p w14:paraId="36389F7C" w14:textId="77777777" w:rsidR="00C90625" w:rsidRDefault="00C90625" w:rsidP="00A600AC">
      <w:pPr>
        <w:jc w:val="both"/>
        <w:rPr>
          <w:rFonts w:asciiTheme="majorBidi" w:hAnsiTheme="majorBidi" w:cstheme="majorBidi"/>
          <w:b/>
          <w:bCs/>
        </w:rPr>
      </w:pPr>
    </w:p>
    <w:p w14:paraId="6B14069E" w14:textId="37AB0055" w:rsidR="00490F46" w:rsidRPr="00490F46" w:rsidRDefault="00490F46" w:rsidP="00A600AC">
      <w:pPr>
        <w:jc w:val="both"/>
        <w:rPr>
          <w:rFonts w:asciiTheme="majorBidi" w:hAnsiTheme="majorBidi" w:cstheme="majorBidi"/>
          <w:b/>
          <w:bCs/>
        </w:rPr>
      </w:pPr>
      <w:r w:rsidRPr="00490F46">
        <w:rPr>
          <w:rFonts w:asciiTheme="majorBidi" w:hAnsiTheme="majorBidi" w:cstheme="majorBidi"/>
          <w:b/>
          <w:bCs/>
        </w:rPr>
        <w:t>3.6 Pixel-Level Statistics</w:t>
      </w:r>
    </w:p>
    <w:p w14:paraId="7A4EC532" w14:textId="77777777" w:rsidR="00490F46" w:rsidRPr="00490F46" w:rsidRDefault="00490F46" w:rsidP="00A600AC">
      <w:pPr>
        <w:jc w:val="both"/>
        <w:rPr>
          <w:rFonts w:asciiTheme="majorBidi" w:hAnsiTheme="majorBidi" w:cstheme="majorBidi"/>
          <w:b/>
          <w:bCs/>
        </w:rPr>
      </w:pPr>
      <w:r w:rsidRPr="00490F46">
        <w:rPr>
          <w:rFonts w:asciiTheme="majorBidi" w:hAnsiTheme="majorBidi" w:cstheme="majorBidi"/>
          <w:b/>
          <w:bCs/>
        </w:rPr>
        <w:t>3.6.1 Color Channel Analysis</w:t>
      </w:r>
    </w:p>
    <w:p w14:paraId="2387FD8E" w14:textId="64F9A754" w:rsidR="00490F46" w:rsidRPr="00490F46" w:rsidRDefault="00490F46" w:rsidP="00A600AC">
      <w:pPr>
        <w:jc w:val="both"/>
        <w:rPr>
          <w:rFonts w:asciiTheme="majorBidi" w:hAnsiTheme="majorBidi" w:cstheme="majorBidi"/>
        </w:rPr>
      </w:pPr>
      <w:r w:rsidRPr="00490F46">
        <w:rPr>
          <w:rFonts w:asciiTheme="majorBidi" w:hAnsiTheme="majorBidi" w:cstheme="majorBidi"/>
        </w:rPr>
        <w:t>All images in the dataset contain three color channels (RGB), confirmed by the analysis:</w:t>
      </w:r>
    </w:p>
    <w:p w14:paraId="094D0FA8" w14:textId="5D5ABB91" w:rsidR="00C90625" w:rsidRDefault="00490F46" w:rsidP="00A600AC">
      <w:pPr>
        <w:jc w:val="both"/>
        <w:rPr>
          <w:rFonts w:asciiTheme="majorBidi" w:hAnsiTheme="majorBidi" w:cstheme="majorBidi"/>
        </w:rPr>
      </w:pPr>
      <w:r w:rsidRPr="00490F46">
        <w:rPr>
          <w:rFonts w:asciiTheme="majorBidi" w:hAnsiTheme="majorBidi" w:cstheme="majorBidi"/>
        </w:rPr>
        <w:t>Unique channel counts: {3}</w:t>
      </w:r>
    </w:p>
    <w:p w14:paraId="6F5D94A7" w14:textId="77777777" w:rsidR="00C90625" w:rsidRPr="00490F46" w:rsidRDefault="00C90625" w:rsidP="00A600AC">
      <w:pPr>
        <w:jc w:val="both"/>
        <w:rPr>
          <w:rFonts w:asciiTheme="majorBidi" w:hAnsiTheme="majorBidi" w:cstheme="majorBidi"/>
        </w:rPr>
      </w:pPr>
    </w:p>
    <w:p w14:paraId="15BB6BFD" w14:textId="77777777" w:rsidR="00490F46" w:rsidRPr="00490F46" w:rsidRDefault="00490F46" w:rsidP="00A600AC">
      <w:pPr>
        <w:jc w:val="both"/>
        <w:rPr>
          <w:rFonts w:asciiTheme="majorBidi" w:hAnsiTheme="majorBidi" w:cstheme="majorBidi"/>
          <w:b/>
          <w:bCs/>
        </w:rPr>
      </w:pPr>
      <w:r w:rsidRPr="00490F46">
        <w:rPr>
          <w:rFonts w:asciiTheme="majorBidi" w:hAnsiTheme="majorBidi" w:cstheme="majorBidi"/>
          <w:b/>
          <w:bCs/>
        </w:rPr>
        <w:t>3.6.2 Mean and Standard Deviation</w:t>
      </w:r>
    </w:p>
    <w:p w14:paraId="445A0379" w14:textId="7D8B2015" w:rsidR="00490F46" w:rsidRDefault="00490F46" w:rsidP="00A600AC">
      <w:pPr>
        <w:jc w:val="both"/>
        <w:rPr>
          <w:rFonts w:asciiTheme="majorBidi" w:hAnsiTheme="majorBidi" w:cstheme="majorBidi"/>
        </w:rPr>
      </w:pPr>
      <w:r w:rsidRPr="00490F46">
        <w:rPr>
          <w:rFonts w:asciiTheme="majorBidi" w:hAnsiTheme="majorBidi" w:cstheme="majorBidi"/>
        </w:rPr>
        <w:t>Pixel intensity statistics were computed across a representative sample of 1,000 images to understand the overall color characteristics of the dataset.</w:t>
      </w:r>
    </w:p>
    <w:p w14:paraId="2760C980" w14:textId="429D91BB" w:rsidR="00F0214E" w:rsidRPr="00895CE4" w:rsidRDefault="00F0214E" w:rsidP="00F0214E">
      <w:pPr>
        <w:jc w:val="center"/>
        <w:rPr>
          <w:rFonts w:asciiTheme="majorBidi" w:hAnsiTheme="majorBidi" w:cstheme="majorBidi"/>
        </w:rPr>
      </w:pPr>
      <w:r w:rsidRPr="00895CE4">
        <w:rPr>
          <w:rFonts w:asciiTheme="majorBidi" w:hAnsiTheme="majorBidi" w:cstheme="majorBidi"/>
        </w:rPr>
        <w:t>Table 3.</w:t>
      </w:r>
      <w:r w:rsidR="00F53C80">
        <w:rPr>
          <w:rFonts w:asciiTheme="majorBidi" w:hAnsiTheme="majorBidi" w:cstheme="majorBidi"/>
        </w:rPr>
        <w:t>4</w:t>
      </w:r>
      <w:r w:rsidRPr="00895CE4">
        <w:rPr>
          <w:rFonts w:asciiTheme="majorBidi" w:hAnsiTheme="majorBidi" w:cstheme="majorBidi"/>
        </w:rPr>
        <w:t>: RGB Channel Statistics</w:t>
      </w:r>
    </w:p>
    <w:tbl>
      <w:tblPr>
        <w:tblStyle w:val="GridTable1Light"/>
        <w:tblW w:w="10552" w:type="dxa"/>
        <w:tblInd w:w="-147" w:type="dxa"/>
        <w:tblLook w:val="04A0" w:firstRow="1" w:lastRow="0" w:firstColumn="1" w:lastColumn="0" w:noHBand="0" w:noVBand="1"/>
      </w:tblPr>
      <w:tblGrid>
        <w:gridCol w:w="2367"/>
        <w:gridCol w:w="3628"/>
        <w:gridCol w:w="4557"/>
      </w:tblGrid>
      <w:tr w:rsidR="00490F46" w:rsidRPr="00490F46" w14:paraId="2A427BF7" w14:textId="77777777" w:rsidTr="00F53C80">
        <w:trPr>
          <w:cnfStyle w:val="100000000000" w:firstRow="1" w:lastRow="0" w:firstColumn="0" w:lastColumn="0" w:oddVBand="0" w:evenVBand="0" w:oddHBand="0"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2367" w:type="dxa"/>
            <w:hideMark/>
          </w:tcPr>
          <w:p w14:paraId="4C4401F0"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t>Channel</w:t>
            </w:r>
          </w:p>
        </w:tc>
        <w:tc>
          <w:tcPr>
            <w:tcW w:w="0" w:type="auto"/>
            <w:hideMark/>
          </w:tcPr>
          <w:p w14:paraId="680B2AE1" w14:textId="77777777" w:rsidR="00490F46" w:rsidRPr="00490F46" w:rsidRDefault="00490F46" w:rsidP="00A600AC">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Mean Intensity</w:t>
            </w:r>
          </w:p>
        </w:tc>
        <w:tc>
          <w:tcPr>
            <w:tcW w:w="0" w:type="auto"/>
            <w:hideMark/>
          </w:tcPr>
          <w:p w14:paraId="0F78D9A6" w14:textId="77777777" w:rsidR="00490F46" w:rsidRPr="00490F46" w:rsidRDefault="00490F46" w:rsidP="00A600AC">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Standard Deviation</w:t>
            </w:r>
          </w:p>
        </w:tc>
      </w:tr>
      <w:tr w:rsidR="00490F46" w:rsidRPr="00490F46" w14:paraId="368BB071" w14:textId="77777777" w:rsidTr="00F53C80">
        <w:trPr>
          <w:trHeight w:val="444"/>
        </w:trPr>
        <w:tc>
          <w:tcPr>
            <w:cnfStyle w:val="001000000000" w:firstRow="0" w:lastRow="0" w:firstColumn="1" w:lastColumn="0" w:oddVBand="0" w:evenVBand="0" w:oddHBand="0" w:evenHBand="0" w:firstRowFirstColumn="0" w:firstRowLastColumn="0" w:lastRowFirstColumn="0" w:lastRowLastColumn="0"/>
            <w:tcW w:w="2367" w:type="dxa"/>
            <w:hideMark/>
          </w:tcPr>
          <w:p w14:paraId="539A7138"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t>Red</w:t>
            </w:r>
          </w:p>
        </w:tc>
        <w:tc>
          <w:tcPr>
            <w:tcW w:w="0" w:type="auto"/>
            <w:hideMark/>
          </w:tcPr>
          <w:p w14:paraId="66F65DEA"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131.07</w:t>
            </w:r>
          </w:p>
        </w:tc>
        <w:tc>
          <w:tcPr>
            <w:tcW w:w="0" w:type="auto"/>
            <w:hideMark/>
          </w:tcPr>
          <w:p w14:paraId="147DBB6B"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62.04</w:t>
            </w:r>
          </w:p>
        </w:tc>
      </w:tr>
      <w:tr w:rsidR="00490F46" w:rsidRPr="00490F46" w14:paraId="0CA53674" w14:textId="77777777" w:rsidTr="00F53C80">
        <w:trPr>
          <w:trHeight w:val="444"/>
        </w:trPr>
        <w:tc>
          <w:tcPr>
            <w:cnfStyle w:val="001000000000" w:firstRow="0" w:lastRow="0" w:firstColumn="1" w:lastColumn="0" w:oddVBand="0" w:evenVBand="0" w:oddHBand="0" w:evenHBand="0" w:firstRowFirstColumn="0" w:firstRowLastColumn="0" w:lastRowFirstColumn="0" w:lastRowLastColumn="0"/>
            <w:tcW w:w="2367" w:type="dxa"/>
            <w:hideMark/>
          </w:tcPr>
          <w:p w14:paraId="27FCBE36"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t>Green</w:t>
            </w:r>
          </w:p>
        </w:tc>
        <w:tc>
          <w:tcPr>
            <w:tcW w:w="0" w:type="auto"/>
            <w:hideMark/>
          </w:tcPr>
          <w:p w14:paraId="2619EB52"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133.34</w:t>
            </w:r>
          </w:p>
        </w:tc>
        <w:tc>
          <w:tcPr>
            <w:tcW w:w="0" w:type="auto"/>
            <w:hideMark/>
          </w:tcPr>
          <w:p w14:paraId="4B656A20"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64.17</w:t>
            </w:r>
          </w:p>
        </w:tc>
      </w:tr>
      <w:tr w:rsidR="00490F46" w:rsidRPr="00490F46" w14:paraId="6612A9A6" w14:textId="77777777" w:rsidTr="00F53C80">
        <w:trPr>
          <w:trHeight w:val="444"/>
        </w:trPr>
        <w:tc>
          <w:tcPr>
            <w:cnfStyle w:val="001000000000" w:firstRow="0" w:lastRow="0" w:firstColumn="1" w:lastColumn="0" w:oddVBand="0" w:evenVBand="0" w:oddHBand="0" w:evenHBand="0" w:firstRowFirstColumn="0" w:firstRowLastColumn="0" w:lastRowFirstColumn="0" w:lastRowLastColumn="0"/>
            <w:tcW w:w="2367" w:type="dxa"/>
            <w:hideMark/>
          </w:tcPr>
          <w:p w14:paraId="3926B80A"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lastRenderedPageBreak/>
              <w:t>Blue</w:t>
            </w:r>
          </w:p>
        </w:tc>
        <w:tc>
          <w:tcPr>
            <w:tcW w:w="0" w:type="auto"/>
            <w:hideMark/>
          </w:tcPr>
          <w:p w14:paraId="1D6F1E71"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133.77</w:t>
            </w:r>
          </w:p>
        </w:tc>
        <w:tc>
          <w:tcPr>
            <w:tcW w:w="0" w:type="auto"/>
            <w:hideMark/>
          </w:tcPr>
          <w:p w14:paraId="4AEFA17A"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70.33</w:t>
            </w:r>
          </w:p>
        </w:tc>
      </w:tr>
    </w:tbl>
    <w:p w14:paraId="61E50B69" w14:textId="77777777" w:rsidR="00C90625" w:rsidRPr="00C90625" w:rsidRDefault="00C90625" w:rsidP="00C90625">
      <w:pPr>
        <w:jc w:val="center"/>
        <w:rPr>
          <w:rFonts w:asciiTheme="majorBidi" w:hAnsiTheme="majorBidi" w:cstheme="majorBidi"/>
          <w:i/>
          <w:iCs/>
          <w:sz w:val="4"/>
          <w:szCs w:val="4"/>
        </w:rPr>
      </w:pPr>
    </w:p>
    <w:p w14:paraId="75032775" w14:textId="6E40E0B7" w:rsidR="00490F46" w:rsidRDefault="00490F46" w:rsidP="00A600AC">
      <w:pPr>
        <w:jc w:val="both"/>
        <w:rPr>
          <w:rFonts w:asciiTheme="majorBidi" w:hAnsiTheme="majorBidi" w:cstheme="majorBidi"/>
        </w:rPr>
      </w:pPr>
      <w:r w:rsidRPr="00C90625">
        <w:rPr>
          <w:rFonts w:asciiTheme="majorBidi" w:hAnsiTheme="majorBidi" w:cstheme="majorBidi"/>
        </w:rPr>
        <w:t>Fig 3.</w:t>
      </w:r>
      <w:r w:rsidR="00CE79C5">
        <w:rPr>
          <w:rFonts w:asciiTheme="majorBidi" w:hAnsiTheme="majorBidi" w:cstheme="majorBidi"/>
        </w:rPr>
        <w:t>7</w:t>
      </w:r>
      <w:r w:rsidRPr="00C90625">
        <w:rPr>
          <w:rFonts w:asciiTheme="majorBidi" w:hAnsiTheme="majorBidi" w:cstheme="majorBidi"/>
        </w:rPr>
        <w:t xml:space="preserve"> compares the mean and standard deviation across RGB channels.</w:t>
      </w:r>
    </w:p>
    <w:p w14:paraId="0EF8E643" w14:textId="2915EB31" w:rsidR="00C90625" w:rsidRPr="00C90625" w:rsidRDefault="00C90625" w:rsidP="00C90625">
      <w:pPr>
        <w:jc w:val="center"/>
        <w:rPr>
          <w:rFonts w:asciiTheme="majorBidi" w:hAnsiTheme="majorBidi" w:cstheme="majorBidi"/>
        </w:rPr>
      </w:pPr>
      <w:r>
        <w:rPr>
          <w:noProof/>
        </w:rPr>
        <w:drawing>
          <wp:inline distT="0" distB="0" distL="0" distR="0" wp14:anchorId="46500C05" wp14:editId="1DAC3D45">
            <wp:extent cx="3924178" cy="2861159"/>
            <wp:effectExtent l="0" t="0" r="635" b="0"/>
            <wp:docPr id="8870761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34699" cy="2868830"/>
                    </a:xfrm>
                    <a:prstGeom prst="rect">
                      <a:avLst/>
                    </a:prstGeom>
                    <a:noFill/>
                    <a:ln>
                      <a:noFill/>
                    </a:ln>
                  </pic:spPr>
                </pic:pic>
              </a:graphicData>
            </a:graphic>
          </wp:inline>
        </w:drawing>
      </w:r>
    </w:p>
    <w:p w14:paraId="150DB1C3" w14:textId="0E2B72F7" w:rsidR="00490F46" w:rsidRDefault="00490F46" w:rsidP="00C90625">
      <w:pPr>
        <w:jc w:val="center"/>
        <w:rPr>
          <w:rFonts w:asciiTheme="majorBidi" w:hAnsiTheme="majorBidi" w:cstheme="majorBidi"/>
          <w:i/>
          <w:iCs/>
        </w:rPr>
      </w:pPr>
      <w:r w:rsidRPr="00C90625">
        <w:rPr>
          <w:rFonts w:asciiTheme="majorBidi" w:hAnsiTheme="majorBidi" w:cstheme="majorBidi"/>
          <w:i/>
          <w:iCs/>
        </w:rPr>
        <w:t>Fig 3.</w:t>
      </w:r>
      <w:r w:rsidR="00CE79C5">
        <w:rPr>
          <w:rFonts w:asciiTheme="majorBidi" w:hAnsiTheme="majorBidi" w:cstheme="majorBidi"/>
          <w:i/>
          <w:iCs/>
        </w:rPr>
        <w:t>7</w:t>
      </w:r>
      <w:r w:rsidRPr="00C90625">
        <w:rPr>
          <w:rFonts w:asciiTheme="majorBidi" w:hAnsiTheme="majorBidi" w:cstheme="majorBidi"/>
          <w:i/>
          <w:iCs/>
        </w:rPr>
        <w:t>: RGB Channel Statistics Bar Chart</w:t>
      </w:r>
    </w:p>
    <w:p w14:paraId="09294CCD" w14:textId="77777777" w:rsidR="00C90625" w:rsidRPr="00C90625" w:rsidRDefault="00C90625" w:rsidP="00C90625">
      <w:pPr>
        <w:jc w:val="center"/>
        <w:rPr>
          <w:rFonts w:asciiTheme="majorBidi" w:hAnsiTheme="majorBidi" w:cstheme="majorBidi"/>
          <w:i/>
          <w:iCs/>
        </w:rPr>
      </w:pPr>
    </w:p>
    <w:p w14:paraId="73E84913" w14:textId="2FCBECF3" w:rsidR="00490F46" w:rsidRDefault="00490F46" w:rsidP="00F50C8C">
      <w:pPr>
        <w:jc w:val="both"/>
        <w:rPr>
          <w:rFonts w:asciiTheme="majorBidi" w:hAnsiTheme="majorBidi" w:cstheme="majorBidi"/>
        </w:rPr>
      </w:pPr>
      <w:r w:rsidRPr="00490F46">
        <w:rPr>
          <w:rFonts w:asciiTheme="majorBidi" w:hAnsiTheme="majorBidi" w:cstheme="majorBidi"/>
        </w:rPr>
        <w:t>All three channels have similar mean intensities (around 131-134), indicating balanced color representation without strong color casts.</w:t>
      </w:r>
      <w:r w:rsidR="00F50C8C">
        <w:rPr>
          <w:rFonts w:asciiTheme="majorBidi" w:hAnsiTheme="majorBidi" w:cstheme="majorBidi"/>
        </w:rPr>
        <w:t xml:space="preserve"> </w:t>
      </w:r>
      <w:r w:rsidRPr="00490F46">
        <w:rPr>
          <w:rFonts w:asciiTheme="majorBidi" w:hAnsiTheme="majorBidi" w:cstheme="majorBidi"/>
        </w:rPr>
        <w:t>The blue channel shows slightly higher standard deviation, suggesting more variability in blue content (possibly due to sky presence in some images).</w:t>
      </w:r>
      <w:r w:rsidR="00F50C8C">
        <w:rPr>
          <w:rFonts w:asciiTheme="majorBidi" w:hAnsiTheme="majorBidi" w:cstheme="majorBidi"/>
        </w:rPr>
        <w:t xml:space="preserve"> </w:t>
      </w:r>
      <w:r w:rsidRPr="00490F46">
        <w:rPr>
          <w:rFonts w:asciiTheme="majorBidi" w:hAnsiTheme="majorBidi" w:cstheme="majorBidi"/>
        </w:rPr>
        <w:t>The relatively high standard deviations (≈60-70) indicate significant contrast and brightness variation across the dataset, which is beneficial for model robustness.</w:t>
      </w:r>
    </w:p>
    <w:p w14:paraId="720787F4" w14:textId="77777777" w:rsidR="00C90625" w:rsidRPr="00490F46" w:rsidRDefault="00C90625" w:rsidP="00C90625">
      <w:pPr>
        <w:ind w:left="720"/>
        <w:jc w:val="both"/>
        <w:rPr>
          <w:rFonts w:asciiTheme="majorBidi" w:hAnsiTheme="majorBidi" w:cstheme="majorBidi"/>
        </w:rPr>
      </w:pPr>
    </w:p>
    <w:p w14:paraId="31484B60" w14:textId="77777777" w:rsidR="00490F46" w:rsidRPr="00490F46" w:rsidRDefault="00490F46" w:rsidP="00A600AC">
      <w:pPr>
        <w:jc w:val="both"/>
        <w:rPr>
          <w:rFonts w:asciiTheme="majorBidi" w:hAnsiTheme="majorBidi" w:cstheme="majorBidi"/>
          <w:b/>
          <w:bCs/>
        </w:rPr>
      </w:pPr>
      <w:r w:rsidRPr="00490F46">
        <w:rPr>
          <w:rFonts w:asciiTheme="majorBidi" w:hAnsiTheme="majorBidi" w:cstheme="majorBidi"/>
          <w:b/>
          <w:bCs/>
        </w:rPr>
        <w:t>3.6.3 Pixel Intensity Distribution</w:t>
      </w:r>
    </w:p>
    <w:p w14:paraId="3D8063E3"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t>The pixel intensity distribution for a representative image shows the characteristic spread of values across RGB channels.</w:t>
      </w:r>
    </w:p>
    <w:p w14:paraId="0184D648" w14:textId="0ABF6B91" w:rsidR="00490F46" w:rsidRPr="00C90625" w:rsidRDefault="00490F46" w:rsidP="00A600AC">
      <w:pPr>
        <w:jc w:val="both"/>
        <w:rPr>
          <w:rFonts w:asciiTheme="majorBidi" w:hAnsiTheme="majorBidi" w:cstheme="majorBidi"/>
        </w:rPr>
      </w:pPr>
      <w:r w:rsidRPr="00C90625">
        <w:rPr>
          <w:rFonts w:asciiTheme="majorBidi" w:hAnsiTheme="majorBidi" w:cstheme="majorBidi"/>
        </w:rPr>
        <w:t>Fig 3.</w:t>
      </w:r>
      <w:r w:rsidR="00CE79C5">
        <w:rPr>
          <w:rFonts w:asciiTheme="majorBidi" w:hAnsiTheme="majorBidi" w:cstheme="majorBidi"/>
        </w:rPr>
        <w:t>8</w:t>
      </w:r>
      <w:r w:rsidRPr="00C90625">
        <w:rPr>
          <w:rFonts w:asciiTheme="majorBidi" w:hAnsiTheme="majorBidi" w:cstheme="majorBidi"/>
        </w:rPr>
        <w:t xml:space="preserve"> displays the RGB intensity curves for a sample image.</w:t>
      </w:r>
    </w:p>
    <w:p w14:paraId="5D5FFDB2" w14:textId="33E61AFD" w:rsidR="00490F46" w:rsidRDefault="00490F46" w:rsidP="00A600AC">
      <w:pPr>
        <w:jc w:val="both"/>
        <w:rPr>
          <w:rFonts w:asciiTheme="majorBidi" w:hAnsiTheme="majorBidi" w:cstheme="majorBidi"/>
        </w:rPr>
      </w:pPr>
      <w:r w:rsidRPr="00490F46">
        <w:rPr>
          <w:rFonts w:asciiTheme="majorBidi" w:hAnsiTheme="majorBidi" w:cstheme="majorBidi"/>
        </w:rPr>
        <w:t>The intensity distributions show typical patterns for outdoor road images, with peaks corresponding to road surface (mid-range intensities) and occasional shadows or markings (darker and brighter regions).</w:t>
      </w:r>
    </w:p>
    <w:p w14:paraId="550218FC" w14:textId="77777777" w:rsidR="00C90625" w:rsidRDefault="00C90625" w:rsidP="00A600AC">
      <w:pPr>
        <w:jc w:val="both"/>
        <w:rPr>
          <w:rFonts w:asciiTheme="majorBidi" w:hAnsiTheme="majorBidi" w:cstheme="majorBidi"/>
        </w:rPr>
      </w:pPr>
    </w:p>
    <w:p w14:paraId="34AD6BAB" w14:textId="3EF84242" w:rsidR="00C90625" w:rsidRDefault="00C90625" w:rsidP="00C90625">
      <w:pPr>
        <w:jc w:val="center"/>
        <w:rPr>
          <w:rFonts w:asciiTheme="majorBidi" w:hAnsiTheme="majorBidi" w:cstheme="majorBidi"/>
        </w:rPr>
      </w:pPr>
      <w:r>
        <w:rPr>
          <w:noProof/>
        </w:rPr>
        <w:lastRenderedPageBreak/>
        <w:drawing>
          <wp:inline distT="0" distB="0" distL="0" distR="0" wp14:anchorId="2535F2E3" wp14:editId="429757E1">
            <wp:extent cx="4076700" cy="2686005"/>
            <wp:effectExtent l="0" t="0" r="0" b="635"/>
            <wp:docPr id="2311750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98406" cy="2700306"/>
                    </a:xfrm>
                    <a:prstGeom prst="rect">
                      <a:avLst/>
                    </a:prstGeom>
                    <a:noFill/>
                    <a:ln>
                      <a:noFill/>
                    </a:ln>
                  </pic:spPr>
                </pic:pic>
              </a:graphicData>
            </a:graphic>
          </wp:inline>
        </w:drawing>
      </w:r>
    </w:p>
    <w:p w14:paraId="31264C2E" w14:textId="298BEA58" w:rsidR="00C90625" w:rsidRPr="00C90625" w:rsidRDefault="00C90625" w:rsidP="00C90625">
      <w:pPr>
        <w:jc w:val="center"/>
        <w:rPr>
          <w:rFonts w:asciiTheme="majorBidi" w:hAnsiTheme="majorBidi" w:cstheme="majorBidi"/>
          <w:i/>
          <w:iCs/>
        </w:rPr>
      </w:pPr>
      <w:r w:rsidRPr="00C90625">
        <w:rPr>
          <w:rFonts w:asciiTheme="majorBidi" w:hAnsiTheme="majorBidi" w:cstheme="majorBidi"/>
          <w:i/>
          <w:iCs/>
        </w:rPr>
        <w:t>Fig 3.</w:t>
      </w:r>
      <w:r w:rsidR="00CE79C5">
        <w:rPr>
          <w:rFonts w:asciiTheme="majorBidi" w:hAnsiTheme="majorBidi" w:cstheme="majorBidi"/>
          <w:i/>
          <w:iCs/>
        </w:rPr>
        <w:t>8</w:t>
      </w:r>
      <w:r w:rsidRPr="00C90625">
        <w:rPr>
          <w:rFonts w:asciiTheme="majorBidi" w:hAnsiTheme="majorBidi" w:cstheme="majorBidi"/>
          <w:i/>
          <w:iCs/>
        </w:rPr>
        <w:t>: RGB Intensity Distribution Curves</w:t>
      </w:r>
    </w:p>
    <w:p w14:paraId="66DC6BF4" w14:textId="77777777" w:rsidR="00C90625" w:rsidRPr="00490F46" w:rsidRDefault="00C90625" w:rsidP="00A600AC">
      <w:pPr>
        <w:jc w:val="both"/>
        <w:rPr>
          <w:rFonts w:asciiTheme="majorBidi" w:hAnsiTheme="majorBidi" w:cstheme="majorBidi"/>
        </w:rPr>
      </w:pPr>
    </w:p>
    <w:p w14:paraId="46947439" w14:textId="77777777" w:rsidR="00490F46" w:rsidRPr="00490F46" w:rsidRDefault="00490F46" w:rsidP="00A600AC">
      <w:pPr>
        <w:jc w:val="both"/>
        <w:rPr>
          <w:rFonts w:asciiTheme="majorBidi" w:hAnsiTheme="majorBidi" w:cstheme="majorBidi"/>
          <w:b/>
          <w:bCs/>
        </w:rPr>
      </w:pPr>
      <w:r w:rsidRPr="00490F46">
        <w:rPr>
          <w:rFonts w:asciiTheme="majorBidi" w:hAnsiTheme="majorBidi" w:cstheme="majorBidi"/>
          <w:b/>
          <w:bCs/>
        </w:rPr>
        <w:t>3.7 Image Dimension Analysis</w:t>
      </w:r>
    </w:p>
    <w:p w14:paraId="483B9163"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t>As established earlier, all images have uniform dimensions of 720 × 720 pixels. This standardization is excellent for model development as it eliminates the need for resizing decisions and ensures consistent input dimensions.</w:t>
      </w:r>
    </w:p>
    <w:p w14:paraId="30456546" w14:textId="617B3149" w:rsidR="00490F46" w:rsidRDefault="00490F46" w:rsidP="00A600AC">
      <w:pPr>
        <w:jc w:val="both"/>
        <w:rPr>
          <w:rFonts w:asciiTheme="majorBidi" w:hAnsiTheme="majorBidi" w:cstheme="majorBidi"/>
        </w:rPr>
      </w:pPr>
      <w:r w:rsidRPr="00C90625">
        <w:rPr>
          <w:rFonts w:asciiTheme="majorBidi" w:hAnsiTheme="majorBidi" w:cstheme="majorBidi"/>
        </w:rPr>
        <w:t>Fig 3.</w:t>
      </w:r>
      <w:r w:rsidR="00CE79C5">
        <w:rPr>
          <w:rFonts w:asciiTheme="majorBidi" w:hAnsiTheme="majorBidi" w:cstheme="majorBidi"/>
        </w:rPr>
        <w:t>9</w:t>
      </w:r>
      <w:r w:rsidRPr="00C90625">
        <w:rPr>
          <w:rFonts w:asciiTheme="majorBidi" w:hAnsiTheme="majorBidi" w:cstheme="majorBidi"/>
        </w:rPr>
        <w:t xml:space="preserve"> shows the distribution of image widths, heights, and aspect ratios.</w:t>
      </w:r>
    </w:p>
    <w:p w14:paraId="4A3F727D" w14:textId="22C2ECE1" w:rsidR="00C90625" w:rsidRPr="00C90625" w:rsidRDefault="00C90625" w:rsidP="00C90625">
      <w:pPr>
        <w:jc w:val="center"/>
        <w:rPr>
          <w:rFonts w:asciiTheme="majorBidi" w:hAnsiTheme="majorBidi" w:cstheme="majorBidi"/>
        </w:rPr>
      </w:pPr>
      <w:r>
        <w:rPr>
          <w:noProof/>
        </w:rPr>
        <w:drawing>
          <wp:inline distT="0" distB="0" distL="0" distR="0" wp14:anchorId="236E364B" wp14:editId="0E22292F">
            <wp:extent cx="6372820" cy="1668780"/>
            <wp:effectExtent l="0" t="0" r="9525" b="7620"/>
            <wp:docPr id="19122135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93722" cy="1674253"/>
                    </a:xfrm>
                    <a:prstGeom prst="rect">
                      <a:avLst/>
                    </a:prstGeom>
                    <a:noFill/>
                    <a:ln>
                      <a:noFill/>
                    </a:ln>
                  </pic:spPr>
                </pic:pic>
              </a:graphicData>
            </a:graphic>
          </wp:inline>
        </w:drawing>
      </w:r>
    </w:p>
    <w:p w14:paraId="714AEDE4" w14:textId="02F6FD7A" w:rsidR="00490F46" w:rsidRPr="00C90625" w:rsidRDefault="00490F46" w:rsidP="00C90625">
      <w:pPr>
        <w:jc w:val="center"/>
        <w:rPr>
          <w:rFonts w:asciiTheme="majorBidi" w:hAnsiTheme="majorBidi" w:cstheme="majorBidi"/>
          <w:i/>
          <w:iCs/>
        </w:rPr>
      </w:pPr>
      <w:r w:rsidRPr="00C90625">
        <w:rPr>
          <w:rFonts w:asciiTheme="majorBidi" w:hAnsiTheme="majorBidi" w:cstheme="majorBidi"/>
          <w:i/>
          <w:iCs/>
        </w:rPr>
        <w:t>Fig 3.</w:t>
      </w:r>
      <w:r w:rsidR="00CE79C5">
        <w:rPr>
          <w:rFonts w:asciiTheme="majorBidi" w:hAnsiTheme="majorBidi" w:cstheme="majorBidi"/>
          <w:i/>
          <w:iCs/>
        </w:rPr>
        <w:t>9</w:t>
      </w:r>
      <w:r w:rsidRPr="00C90625">
        <w:rPr>
          <w:rFonts w:asciiTheme="majorBidi" w:hAnsiTheme="majorBidi" w:cstheme="majorBidi"/>
          <w:i/>
          <w:iCs/>
        </w:rPr>
        <w:t>: Image Dimension Distributions</w:t>
      </w:r>
    </w:p>
    <w:p w14:paraId="4EA74035" w14:textId="6D9865E8" w:rsidR="00F50C8C" w:rsidRDefault="00490F46" w:rsidP="00F50C8C">
      <w:pPr>
        <w:jc w:val="both"/>
        <w:rPr>
          <w:rFonts w:asciiTheme="majorBidi" w:hAnsiTheme="majorBidi" w:cstheme="majorBidi"/>
        </w:rPr>
      </w:pPr>
      <w:r w:rsidRPr="00490F46">
        <w:rPr>
          <w:rFonts w:asciiTheme="majorBidi" w:hAnsiTheme="majorBidi" w:cstheme="majorBidi"/>
        </w:rPr>
        <w:t>All images are square (aspect ratio = 1.0)</w:t>
      </w:r>
      <w:r w:rsidR="00F50C8C">
        <w:rPr>
          <w:rFonts w:asciiTheme="majorBidi" w:hAnsiTheme="majorBidi" w:cstheme="majorBidi"/>
        </w:rPr>
        <w:t xml:space="preserve">. </w:t>
      </w:r>
      <w:r w:rsidRPr="00490F46">
        <w:rPr>
          <w:rFonts w:asciiTheme="majorBidi" w:hAnsiTheme="majorBidi" w:cstheme="majorBidi"/>
        </w:rPr>
        <w:t>No variation in dimensions across the dataset</w:t>
      </w:r>
      <w:r w:rsidR="00F50C8C">
        <w:rPr>
          <w:rFonts w:asciiTheme="majorBidi" w:hAnsiTheme="majorBidi" w:cstheme="majorBidi"/>
        </w:rPr>
        <w:t>. There is a c</w:t>
      </w:r>
      <w:r w:rsidRPr="00490F46">
        <w:rPr>
          <w:rFonts w:asciiTheme="majorBidi" w:hAnsiTheme="majorBidi" w:cstheme="majorBidi"/>
        </w:rPr>
        <w:t xml:space="preserve">onsistent quality </w:t>
      </w:r>
      <w:r w:rsidR="00F50C8C">
        <w:rPr>
          <w:rFonts w:asciiTheme="majorBidi" w:hAnsiTheme="majorBidi" w:cstheme="majorBidi"/>
        </w:rPr>
        <w:t xml:space="preserve">of images, </w:t>
      </w:r>
      <w:r w:rsidRPr="00490F46">
        <w:rPr>
          <w:rFonts w:asciiTheme="majorBidi" w:hAnsiTheme="majorBidi" w:cstheme="majorBidi"/>
        </w:rPr>
        <w:t>suitable for deep learning model training</w:t>
      </w:r>
      <w:r w:rsidR="00F50C8C">
        <w:rPr>
          <w:rFonts w:asciiTheme="majorBidi" w:hAnsiTheme="majorBidi" w:cstheme="majorBidi"/>
        </w:rPr>
        <w:t>.</w:t>
      </w:r>
    </w:p>
    <w:p w14:paraId="7CCCC796" w14:textId="77777777" w:rsidR="00F50C8C" w:rsidRDefault="00F50C8C" w:rsidP="00F50C8C">
      <w:pPr>
        <w:jc w:val="both"/>
        <w:rPr>
          <w:rFonts w:asciiTheme="majorBidi" w:hAnsiTheme="majorBidi" w:cstheme="majorBidi"/>
        </w:rPr>
      </w:pPr>
    </w:p>
    <w:p w14:paraId="5F2AB760" w14:textId="77777777" w:rsidR="00F50C8C" w:rsidRPr="00C90625" w:rsidRDefault="00F50C8C" w:rsidP="00F50C8C">
      <w:pPr>
        <w:jc w:val="both"/>
        <w:rPr>
          <w:rFonts w:asciiTheme="majorBidi" w:hAnsiTheme="majorBidi" w:cstheme="majorBidi"/>
        </w:rPr>
      </w:pPr>
    </w:p>
    <w:p w14:paraId="77C7EA38" w14:textId="77777777" w:rsidR="00490F46" w:rsidRPr="00490F46" w:rsidRDefault="00490F46" w:rsidP="00A600AC">
      <w:pPr>
        <w:jc w:val="both"/>
        <w:rPr>
          <w:rFonts w:asciiTheme="majorBidi" w:hAnsiTheme="majorBidi" w:cstheme="majorBidi"/>
          <w:b/>
          <w:bCs/>
        </w:rPr>
      </w:pPr>
      <w:r w:rsidRPr="00490F46">
        <w:rPr>
          <w:rFonts w:asciiTheme="majorBidi" w:hAnsiTheme="majorBidi" w:cstheme="majorBidi"/>
          <w:b/>
          <w:bCs/>
        </w:rPr>
        <w:lastRenderedPageBreak/>
        <w:t>3.8 Outlier Detection</w:t>
      </w:r>
    </w:p>
    <w:p w14:paraId="4B715F5A" w14:textId="77777777" w:rsidR="00490F46" w:rsidRPr="00490F46" w:rsidRDefault="00490F46" w:rsidP="00A600AC">
      <w:pPr>
        <w:jc w:val="both"/>
        <w:rPr>
          <w:rFonts w:asciiTheme="majorBidi" w:hAnsiTheme="majorBidi" w:cstheme="majorBidi"/>
          <w:b/>
          <w:bCs/>
        </w:rPr>
      </w:pPr>
      <w:r w:rsidRPr="00490F46">
        <w:rPr>
          <w:rFonts w:asciiTheme="majorBidi" w:hAnsiTheme="majorBidi" w:cstheme="majorBidi"/>
          <w:b/>
          <w:bCs/>
        </w:rPr>
        <w:t>3.8.1 Resolution Outliers</w:t>
      </w:r>
    </w:p>
    <w:p w14:paraId="5763E705"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t>Images were checked for unusually small or large dimensions:</w:t>
      </w:r>
    </w:p>
    <w:p w14:paraId="2E8DF2C3"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t>Very small images: 0</w:t>
      </w:r>
    </w:p>
    <w:p w14:paraId="16A6E7C7"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t>No resolution outliers were detected, as all images maintain the standard 720 × 720 resolution.</w:t>
      </w:r>
    </w:p>
    <w:p w14:paraId="15B28C55" w14:textId="77777777" w:rsidR="00C90625" w:rsidRDefault="00C90625" w:rsidP="00A600AC">
      <w:pPr>
        <w:jc w:val="both"/>
        <w:rPr>
          <w:rFonts w:asciiTheme="majorBidi" w:hAnsiTheme="majorBidi" w:cstheme="majorBidi"/>
          <w:b/>
          <w:bCs/>
        </w:rPr>
      </w:pPr>
    </w:p>
    <w:p w14:paraId="1C1674F8" w14:textId="2B05B9B8" w:rsidR="00490F46" w:rsidRPr="00490F46" w:rsidRDefault="00490F46" w:rsidP="00A600AC">
      <w:pPr>
        <w:jc w:val="both"/>
        <w:rPr>
          <w:rFonts w:asciiTheme="majorBidi" w:hAnsiTheme="majorBidi" w:cstheme="majorBidi"/>
          <w:b/>
          <w:bCs/>
        </w:rPr>
      </w:pPr>
      <w:r w:rsidRPr="00490F46">
        <w:rPr>
          <w:rFonts w:asciiTheme="majorBidi" w:hAnsiTheme="majorBidi" w:cstheme="majorBidi"/>
          <w:b/>
          <w:bCs/>
        </w:rPr>
        <w:t>3.8.2 Bounding Box Area Outliers</w:t>
      </w:r>
    </w:p>
    <w:p w14:paraId="1016B26E" w14:textId="1A6323C2" w:rsidR="00490F46" w:rsidRDefault="00490F46" w:rsidP="00A600AC">
      <w:pPr>
        <w:jc w:val="both"/>
        <w:rPr>
          <w:rFonts w:asciiTheme="majorBidi" w:hAnsiTheme="majorBidi" w:cstheme="majorBidi"/>
        </w:rPr>
      </w:pPr>
      <w:r w:rsidRPr="00490F46">
        <w:rPr>
          <w:rFonts w:asciiTheme="majorBidi" w:hAnsiTheme="majorBidi" w:cstheme="majorBidi"/>
        </w:rPr>
        <w:t>Using the Interquartile Range (IQR) method, outliers in bounding box area were identified:</w:t>
      </w:r>
    </w:p>
    <w:p w14:paraId="51DEE15D" w14:textId="2E9482E2" w:rsidR="00F0214E" w:rsidRPr="00895CE4" w:rsidRDefault="00F0214E" w:rsidP="00F0214E">
      <w:pPr>
        <w:jc w:val="center"/>
        <w:rPr>
          <w:rFonts w:asciiTheme="majorBidi" w:hAnsiTheme="majorBidi" w:cstheme="majorBidi"/>
        </w:rPr>
      </w:pPr>
      <w:r w:rsidRPr="00895CE4">
        <w:rPr>
          <w:rFonts w:asciiTheme="majorBidi" w:hAnsiTheme="majorBidi" w:cstheme="majorBidi"/>
        </w:rPr>
        <w:t>Table 3.</w:t>
      </w:r>
      <w:r w:rsidR="00F53C80">
        <w:rPr>
          <w:rFonts w:asciiTheme="majorBidi" w:hAnsiTheme="majorBidi" w:cstheme="majorBidi"/>
        </w:rPr>
        <w:t>5</w:t>
      </w:r>
      <w:r w:rsidRPr="00895CE4">
        <w:rPr>
          <w:rFonts w:asciiTheme="majorBidi" w:hAnsiTheme="majorBidi" w:cstheme="majorBidi"/>
        </w:rPr>
        <w:t>: Bounding Box Outlier Detection</w:t>
      </w:r>
    </w:p>
    <w:tbl>
      <w:tblPr>
        <w:tblStyle w:val="GridTable1Light"/>
        <w:tblW w:w="7286" w:type="dxa"/>
        <w:jc w:val="center"/>
        <w:tblLook w:val="04A0" w:firstRow="1" w:lastRow="0" w:firstColumn="1" w:lastColumn="0" w:noHBand="0" w:noVBand="1"/>
      </w:tblPr>
      <w:tblGrid>
        <w:gridCol w:w="4224"/>
        <w:gridCol w:w="3062"/>
      </w:tblGrid>
      <w:tr w:rsidR="00490F46" w:rsidRPr="00490F46" w14:paraId="5A37AA25" w14:textId="77777777" w:rsidTr="003814EF">
        <w:trPr>
          <w:cnfStyle w:val="100000000000" w:firstRow="1" w:lastRow="0" w:firstColumn="0" w:lastColumn="0" w:oddVBand="0" w:evenVBand="0" w:oddHBand="0" w:evenHBand="0" w:firstRowFirstColumn="0" w:firstRowLastColumn="0" w:lastRowFirstColumn="0" w:lastRowLastColumn="0"/>
          <w:trHeight w:val="452"/>
          <w:jc w:val="center"/>
        </w:trPr>
        <w:tc>
          <w:tcPr>
            <w:cnfStyle w:val="001000000000" w:firstRow="0" w:lastRow="0" w:firstColumn="1" w:lastColumn="0" w:oddVBand="0" w:evenVBand="0" w:oddHBand="0" w:evenHBand="0" w:firstRowFirstColumn="0" w:firstRowLastColumn="0" w:lastRowFirstColumn="0" w:lastRowLastColumn="0"/>
            <w:tcW w:w="4224" w:type="dxa"/>
            <w:hideMark/>
          </w:tcPr>
          <w:p w14:paraId="51C7E2CD"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t>Metric</w:t>
            </w:r>
          </w:p>
        </w:tc>
        <w:tc>
          <w:tcPr>
            <w:tcW w:w="3062" w:type="dxa"/>
            <w:hideMark/>
          </w:tcPr>
          <w:p w14:paraId="7C54BF31" w14:textId="77777777" w:rsidR="00490F46" w:rsidRPr="00490F46" w:rsidRDefault="00490F46" w:rsidP="00A600AC">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Value</w:t>
            </w:r>
          </w:p>
        </w:tc>
      </w:tr>
      <w:tr w:rsidR="00490F46" w:rsidRPr="00490F46" w14:paraId="47AA00C7" w14:textId="77777777" w:rsidTr="003814EF">
        <w:trPr>
          <w:trHeight w:val="452"/>
          <w:jc w:val="center"/>
        </w:trPr>
        <w:tc>
          <w:tcPr>
            <w:cnfStyle w:val="001000000000" w:firstRow="0" w:lastRow="0" w:firstColumn="1" w:lastColumn="0" w:oddVBand="0" w:evenVBand="0" w:oddHBand="0" w:evenHBand="0" w:firstRowFirstColumn="0" w:firstRowLastColumn="0" w:lastRowFirstColumn="0" w:lastRowLastColumn="0"/>
            <w:tcW w:w="4224" w:type="dxa"/>
            <w:hideMark/>
          </w:tcPr>
          <w:p w14:paraId="24872449"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t>Total Bounding Boxes</w:t>
            </w:r>
          </w:p>
        </w:tc>
        <w:tc>
          <w:tcPr>
            <w:tcW w:w="3062" w:type="dxa"/>
            <w:hideMark/>
          </w:tcPr>
          <w:p w14:paraId="6F87CC00"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8,203</w:t>
            </w:r>
          </w:p>
        </w:tc>
      </w:tr>
      <w:tr w:rsidR="00490F46" w:rsidRPr="00490F46" w14:paraId="0890284C" w14:textId="77777777" w:rsidTr="003814EF">
        <w:trPr>
          <w:trHeight w:val="452"/>
          <w:jc w:val="center"/>
        </w:trPr>
        <w:tc>
          <w:tcPr>
            <w:cnfStyle w:val="001000000000" w:firstRow="0" w:lastRow="0" w:firstColumn="1" w:lastColumn="0" w:oddVBand="0" w:evenVBand="0" w:oddHBand="0" w:evenHBand="0" w:firstRowFirstColumn="0" w:firstRowLastColumn="0" w:lastRowFirstColumn="0" w:lastRowLastColumn="0"/>
            <w:tcW w:w="4224" w:type="dxa"/>
            <w:hideMark/>
          </w:tcPr>
          <w:p w14:paraId="5FECB7F8"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t>Outliers Detected</w:t>
            </w:r>
          </w:p>
        </w:tc>
        <w:tc>
          <w:tcPr>
            <w:tcW w:w="3062" w:type="dxa"/>
            <w:hideMark/>
          </w:tcPr>
          <w:p w14:paraId="175A9198"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881</w:t>
            </w:r>
          </w:p>
        </w:tc>
      </w:tr>
      <w:tr w:rsidR="00490F46" w:rsidRPr="00490F46" w14:paraId="4A1993B3" w14:textId="77777777" w:rsidTr="003814EF">
        <w:trPr>
          <w:trHeight w:val="452"/>
          <w:jc w:val="center"/>
        </w:trPr>
        <w:tc>
          <w:tcPr>
            <w:cnfStyle w:val="001000000000" w:firstRow="0" w:lastRow="0" w:firstColumn="1" w:lastColumn="0" w:oddVBand="0" w:evenVBand="0" w:oddHBand="0" w:evenHBand="0" w:firstRowFirstColumn="0" w:firstRowLastColumn="0" w:lastRowFirstColumn="0" w:lastRowLastColumn="0"/>
            <w:tcW w:w="4224" w:type="dxa"/>
            <w:hideMark/>
          </w:tcPr>
          <w:p w14:paraId="1D66A84E"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t>Percentage Outliers</w:t>
            </w:r>
          </w:p>
        </w:tc>
        <w:tc>
          <w:tcPr>
            <w:tcW w:w="3062" w:type="dxa"/>
            <w:hideMark/>
          </w:tcPr>
          <w:p w14:paraId="065370C3"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10.7%</w:t>
            </w:r>
          </w:p>
        </w:tc>
      </w:tr>
    </w:tbl>
    <w:p w14:paraId="0469C384" w14:textId="77777777" w:rsidR="00F0214E" w:rsidRDefault="00F0214E" w:rsidP="00A600AC">
      <w:pPr>
        <w:jc w:val="both"/>
        <w:rPr>
          <w:rFonts w:asciiTheme="majorBidi" w:hAnsiTheme="majorBidi" w:cstheme="majorBidi"/>
        </w:rPr>
      </w:pPr>
    </w:p>
    <w:p w14:paraId="52440FF8" w14:textId="7B565AF5" w:rsidR="00490F46" w:rsidRDefault="00490F46" w:rsidP="00A600AC">
      <w:pPr>
        <w:jc w:val="both"/>
        <w:rPr>
          <w:rFonts w:asciiTheme="majorBidi" w:hAnsiTheme="majorBidi" w:cstheme="majorBidi"/>
        </w:rPr>
      </w:pPr>
      <w:r w:rsidRPr="003814EF">
        <w:rPr>
          <w:rFonts w:asciiTheme="majorBidi" w:hAnsiTheme="majorBidi" w:cstheme="majorBidi"/>
        </w:rPr>
        <w:t>Fig 3.1</w:t>
      </w:r>
      <w:r w:rsidR="00CE79C5">
        <w:rPr>
          <w:rFonts w:asciiTheme="majorBidi" w:hAnsiTheme="majorBidi" w:cstheme="majorBidi"/>
        </w:rPr>
        <w:t>0</w:t>
      </w:r>
      <w:r w:rsidRPr="003814EF">
        <w:rPr>
          <w:rFonts w:asciiTheme="majorBidi" w:hAnsiTheme="majorBidi" w:cstheme="majorBidi"/>
        </w:rPr>
        <w:t xml:space="preserve"> shows the box plot for bounding box area with outliers highlighted.</w:t>
      </w:r>
    </w:p>
    <w:p w14:paraId="6742FAAA" w14:textId="4B4DF478" w:rsidR="003814EF" w:rsidRPr="003814EF" w:rsidRDefault="003814EF" w:rsidP="003814EF">
      <w:pPr>
        <w:jc w:val="center"/>
        <w:rPr>
          <w:rFonts w:asciiTheme="majorBidi" w:hAnsiTheme="majorBidi" w:cstheme="majorBidi"/>
          <w:b/>
          <w:bCs/>
          <w:i/>
          <w:iCs/>
        </w:rPr>
      </w:pPr>
      <w:r>
        <w:rPr>
          <w:noProof/>
        </w:rPr>
        <w:drawing>
          <wp:inline distT="0" distB="0" distL="0" distR="0" wp14:anchorId="7724C0A1" wp14:editId="0E048234">
            <wp:extent cx="4418965" cy="2763742"/>
            <wp:effectExtent l="0" t="0" r="635" b="0"/>
            <wp:docPr id="19871304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48766" cy="2782380"/>
                    </a:xfrm>
                    <a:prstGeom prst="rect">
                      <a:avLst/>
                    </a:prstGeom>
                    <a:noFill/>
                    <a:ln>
                      <a:noFill/>
                    </a:ln>
                  </pic:spPr>
                </pic:pic>
              </a:graphicData>
            </a:graphic>
          </wp:inline>
        </w:drawing>
      </w:r>
    </w:p>
    <w:p w14:paraId="1825840C" w14:textId="197054BB" w:rsidR="00490F46" w:rsidRPr="003814EF" w:rsidRDefault="00490F46" w:rsidP="003814EF">
      <w:pPr>
        <w:jc w:val="center"/>
        <w:rPr>
          <w:rFonts w:asciiTheme="majorBidi" w:hAnsiTheme="majorBidi" w:cstheme="majorBidi"/>
          <w:i/>
          <w:iCs/>
        </w:rPr>
      </w:pPr>
      <w:r w:rsidRPr="003814EF">
        <w:rPr>
          <w:rFonts w:asciiTheme="majorBidi" w:hAnsiTheme="majorBidi" w:cstheme="majorBidi"/>
          <w:i/>
          <w:iCs/>
        </w:rPr>
        <w:t>Fig 3.1</w:t>
      </w:r>
      <w:r w:rsidR="00CE79C5">
        <w:rPr>
          <w:rFonts w:asciiTheme="majorBidi" w:hAnsiTheme="majorBidi" w:cstheme="majorBidi"/>
          <w:i/>
          <w:iCs/>
        </w:rPr>
        <w:t>0</w:t>
      </w:r>
      <w:r w:rsidRPr="003814EF">
        <w:rPr>
          <w:rFonts w:asciiTheme="majorBidi" w:hAnsiTheme="majorBidi" w:cstheme="majorBidi"/>
          <w:i/>
          <w:iCs/>
        </w:rPr>
        <w:t>: Bounding Box Area Outlier Detection Box Plot</w:t>
      </w:r>
    </w:p>
    <w:p w14:paraId="724789DC" w14:textId="0E8ED346" w:rsidR="00490F46" w:rsidRPr="00490F46" w:rsidRDefault="00490F46" w:rsidP="00A600AC">
      <w:pPr>
        <w:jc w:val="both"/>
        <w:rPr>
          <w:rFonts w:asciiTheme="majorBidi" w:hAnsiTheme="majorBidi" w:cstheme="majorBidi"/>
        </w:rPr>
      </w:pPr>
      <w:r w:rsidRPr="00490F46">
        <w:rPr>
          <w:rFonts w:asciiTheme="majorBidi" w:hAnsiTheme="majorBidi" w:cstheme="majorBidi"/>
        </w:rPr>
        <w:lastRenderedPageBreak/>
        <w:t>Approximately 10.7% of bounding boxes were identified as outliers, representing either unusually small or unusually large damage instances. These extreme cases may require special attention during model training or could represent legitimate variations in damage severity.</w:t>
      </w:r>
    </w:p>
    <w:p w14:paraId="3D80C465" w14:textId="77777777" w:rsidR="00490F46" w:rsidRPr="00490F46" w:rsidRDefault="00490F46" w:rsidP="00A600AC">
      <w:pPr>
        <w:jc w:val="both"/>
        <w:rPr>
          <w:rFonts w:asciiTheme="majorBidi" w:hAnsiTheme="majorBidi" w:cstheme="majorBidi"/>
          <w:b/>
          <w:bCs/>
        </w:rPr>
      </w:pPr>
      <w:r w:rsidRPr="00490F46">
        <w:rPr>
          <w:rFonts w:asciiTheme="majorBidi" w:hAnsiTheme="majorBidi" w:cstheme="majorBidi"/>
          <w:b/>
          <w:bCs/>
        </w:rPr>
        <w:t>3.8.3 Brightness Outliers</w:t>
      </w:r>
    </w:p>
    <w:p w14:paraId="0FFB19C1"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t>Image brightness (average pixel intensity) distribution was analyzed to identify images with extreme exposure conditions.</w:t>
      </w:r>
    </w:p>
    <w:p w14:paraId="2F17CA65" w14:textId="31A3A593" w:rsidR="00490F46" w:rsidRDefault="00490F46" w:rsidP="00A600AC">
      <w:pPr>
        <w:jc w:val="both"/>
        <w:rPr>
          <w:rFonts w:asciiTheme="majorBidi" w:hAnsiTheme="majorBidi" w:cstheme="majorBidi"/>
        </w:rPr>
      </w:pPr>
      <w:r w:rsidRPr="003814EF">
        <w:rPr>
          <w:rFonts w:asciiTheme="majorBidi" w:hAnsiTheme="majorBidi" w:cstheme="majorBidi"/>
        </w:rPr>
        <w:t>Fig 3.1</w:t>
      </w:r>
      <w:r w:rsidR="00CE79C5">
        <w:rPr>
          <w:rFonts w:asciiTheme="majorBidi" w:hAnsiTheme="majorBidi" w:cstheme="majorBidi"/>
        </w:rPr>
        <w:t>1</w:t>
      </w:r>
      <w:r w:rsidRPr="003814EF">
        <w:rPr>
          <w:rFonts w:asciiTheme="majorBidi" w:hAnsiTheme="majorBidi" w:cstheme="majorBidi"/>
        </w:rPr>
        <w:t xml:space="preserve"> displays the brightness distribution box plot.</w:t>
      </w:r>
    </w:p>
    <w:p w14:paraId="4E9F8D03" w14:textId="191D68D1" w:rsidR="003814EF" w:rsidRPr="003814EF" w:rsidRDefault="003814EF" w:rsidP="003814EF">
      <w:pPr>
        <w:jc w:val="center"/>
        <w:rPr>
          <w:rFonts w:asciiTheme="majorBidi" w:hAnsiTheme="majorBidi" w:cstheme="majorBidi"/>
        </w:rPr>
      </w:pPr>
      <w:r>
        <w:rPr>
          <w:noProof/>
        </w:rPr>
        <w:drawing>
          <wp:inline distT="0" distB="0" distL="0" distR="0" wp14:anchorId="4CE563D1" wp14:editId="36BBAD83">
            <wp:extent cx="4046220" cy="2178301"/>
            <wp:effectExtent l="0" t="0" r="0" b="0"/>
            <wp:docPr id="7855817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77212" cy="2194986"/>
                    </a:xfrm>
                    <a:prstGeom prst="rect">
                      <a:avLst/>
                    </a:prstGeom>
                    <a:noFill/>
                    <a:ln>
                      <a:noFill/>
                    </a:ln>
                  </pic:spPr>
                </pic:pic>
              </a:graphicData>
            </a:graphic>
          </wp:inline>
        </w:drawing>
      </w:r>
    </w:p>
    <w:p w14:paraId="3EBC50E5" w14:textId="06C944FB" w:rsidR="00490F46" w:rsidRPr="003814EF" w:rsidRDefault="00490F46" w:rsidP="003814EF">
      <w:pPr>
        <w:jc w:val="center"/>
        <w:rPr>
          <w:rFonts w:asciiTheme="majorBidi" w:hAnsiTheme="majorBidi" w:cstheme="majorBidi"/>
          <w:i/>
          <w:iCs/>
        </w:rPr>
      </w:pPr>
      <w:r w:rsidRPr="003814EF">
        <w:rPr>
          <w:rFonts w:asciiTheme="majorBidi" w:hAnsiTheme="majorBidi" w:cstheme="majorBidi"/>
          <w:i/>
          <w:iCs/>
        </w:rPr>
        <w:t>3.1</w:t>
      </w:r>
      <w:r w:rsidR="00CE79C5">
        <w:rPr>
          <w:rFonts w:asciiTheme="majorBidi" w:hAnsiTheme="majorBidi" w:cstheme="majorBidi"/>
          <w:i/>
          <w:iCs/>
        </w:rPr>
        <w:t>1</w:t>
      </w:r>
      <w:r w:rsidRPr="003814EF">
        <w:rPr>
          <w:rFonts w:asciiTheme="majorBidi" w:hAnsiTheme="majorBidi" w:cstheme="majorBidi"/>
          <w:i/>
          <w:iCs/>
        </w:rPr>
        <w:t>: Image Brightness Distribution Box Plot</w:t>
      </w:r>
    </w:p>
    <w:p w14:paraId="76DE6353" w14:textId="1CBEFE7C" w:rsidR="003814EF" w:rsidRDefault="00CE79C5" w:rsidP="00A600AC">
      <w:pPr>
        <w:jc w:val="both"/>
        <w:rPr>
          <w:rFonts w:asciiTheme="majorBidi" w:hAnsiTheme="majorBidi" w:cstheme="majorBidi"/>
        </w:rPr>
      </w:pPr>
      <w:r w:rsidRPr="00CE79C5">
        <w:rPr>
          <w:rFonts w:asciiTheme="majorBidi" w:hAnsiTheme="majorBidi" w:cstheme="majorBidi"/>
        </w:rPr>
        <w:t>The dataset generally contains</w:t>
      </w:r>
      <w:r w:rsidRPr="00CE79C5">
        <w:rPr>
          <w:rFonts w:asciiTheme="majorBidi" w:hAnsiTheme="majorBidi" w:cstheme="majorBidi"/>
          <w:b/>
        </w:rPr>
        <w:t xml:space="preserve"> </w:t>
      </w:r>
      <w:r w:rsidRPr="00CE79C5">
        <w:rPr>
          <w:rFonts w:asciiTheme="majorBidi" w:hAnsiTheme="majorBidi" w:cstheme="majorBidi"/>
        </w:rPr>
        <w:t>moderately bright images with stable brightness levels</w:t>
      </w:r>
      <w:r w:rsidRPr="00CE79C5">
        <w:rPr>
          <w:rFonts w:asciiTheme="majorBidi" w:hAnsiTheme="majorBidi" w:cstheme="majorBidi"/>
          <w:b/>
        </w:rPr>
        <w:t xml:space="preserve">, </w:t>
      </w:r>
      <w:r w:rsidRPr="00CE79C5">
        <w:rPr>
          <w:rFonts w:asciiTheme="majorBidi" w:hAnsiTheme="majorBidi" w:cstheme="majorBidi"/>
        </w:rPr>
        <w:t>though a small subset of</w:t>
      </w:r>
      <w:r w:rsidRPr="00CE79C5">
        <w:rPr>
          <w:rFonts w:asciiTheme="majorBidi" w:hAnsiTheme="majorBidi" w:cstheme="majorBidi"/>
          <w:b/>
        </w:rPr>
        <w:t xml:space="preserve"> </w:t>
      </w:r>
      <w:r w:rsidRPr="00CE79C5">
        <w:rPr>
          <w:rFonts w:asciiTheme="majorBidi" w:hAnsiTheme="majorBidi" w:cstheme="majorBidi"/>
        </w:rPr>
        <w:t>very dark images appears as outliers,</w:t>
      </w:r>
      <w:r w:rsidRPr="00CE79C5">
        <w:rPr>
          <w:rFonts w:asciiTheme="majorBidi" w:hAnsiTheme="majorBidi" w:cstheme="majorBidi"/>
          <w:b/>
        </w:rPr>
        <w:t xml:space="preserve"> </w:t>
      </w:r>
      <w:r w:rsidRPr="00CE79C5">
        <w:rPr>
          <w:rFonts w:asciiTheme="majorBidi" w:hAnsiTheme="majorBidi" w:cstheme="majorBidi"/>
        </w:rPr>
        <w:t>which could impact</w:t>
      </w:r>
      <w:r w:rsidRPr="00CE79C5">
        <w:rPr>
          <w:rFonts w:asciiTheme="majorBidi" w:hAnsiTheme="majorBidi" w:cstheme="majorBidi"/>
          <w:b/>
        </w:rPr>
        <w:t xml:space="preserve"> </w:t>
      </w:r>
      <w:r w:rsidRPr="00CE79C5">
        <w:rPr>
          <w:rFonts w:asciiTheme="majorBidi" w:hAnsiTheme="majorBidi" w:cstheme="majorBidi"/>
        </w:rPr>
        <w:t>model performance if not handled during preprocessing.</w:t>
      </w:r>
    </w:p>
    <w:p w14:paraId="490CDF7D" w14:textId="77777777" w:rsidR="00F50C8C" w:rsidRPr="00490F46" w:rsidRDefault="00F50C8C" w:rsidP="00A600AC">
      <w:pPr>
        <w:jc w:val="both"/>
        <w:rPr>
          <w:rFonts w:asciiTheme="majorBidi" w:hAnsiTheme="majorBidi" w:cstheme="majorBidi"/>
        </w:rPr>
      </w:pPr>
    </w:p>
    <w:p w14:paraId="72EDE58D" w14:textId="77777777" w:rsidR="00490F46" w:rsidRPr="00490F46" w:rsidRDefault="00490F46" w:rsidP="00A600AC">
      <w:pPr>
        <w:jc w:val="both"/>
        <w:rPr>
          <w:rFonts w:asciiTheme="majorBidi" w:hAnsiTheme="majorBidi" w:cstheme="majorBidi"/>
          <w:b/>
          <w:bCs/>
        </w:rPr>
      </w:pPr>
      <w:r w:rsidRPr="00490F46">
        <w:rPr>
          <w:rFonts w:asciiTheme="majorBidi" w:hAnsiTheme="majorBidi" w:cstheme="majorBidi"/>
          <w:b/>
          <w:bCs/>
        </w:rPr>
        <w:t>3.8.4 Aspect Ratio Outliers</w:t>
      </w:r>
    </w:p>
    <w:p w14:paraId="2B8C4F5B"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t>Aspect ratio analysis confirmed uniformity with no outliers:</w:t>
      </w:r>
    </w:p>
    <w:p w14:paraId="23CC1322" w14:textId="77777777" w:rsidR="00F50C8C" w:rsidRPr="00CE79C5" w:rsidRDefault="00490F46" w:rsidP="00F50C8C">
      <w:pPr>
        <w:rPr>
          <w:rFonts w:asciiTheme="majorBidi" w:hAnsiTheme="majorBidi" w:cstheme="majorBidi"/>
        </w:rPr>
      </w:pPr>
      <w:r w:rsidRPr="003814EF">
        <w:rPr>
          <w:rFonts w:asciiTheme="majorBidi" w:hAnsiTheme="majorBidi" w:cstheme="majorBidi"/>
        </w:rPr>
        <w:t>Fig 3.1</w:t>
      </w:r>
      <w:r w:rsidR="00CE79C5">
        <w:rPr>
          <w:rFonts w:asciiTheme="majorBidi" w:hAnsiTheme="majorBidi" w:cstheme="majorBidi"/>
        </w:rPr>
        <w:t>2</w:t>
      </w:r>
      <w:r w:rsidRPr="003814EF">
        <w:rPr>
          <w:rFonts w:asciiTheme="majorBidi" w:hAnsiTheme="majorBidi" w:cstheme="majorBidi"/>
        </w:rPr>
        <w:t xml:space="preserve"> shows the aspect ratio distribution with outlier detection.</w:t>
      </w:r>
      <w:r w:rsidR="00F50C8C">
        <w:rPr>
          <w:rFonts w:asciiTheme="majorBidi" w:hAnsiTheme="majorBidi" w:cstheme="majorBidi"/>
        </w:rPr>
        <w:t xml:space="preserve"> </w:t>
      </w:r>
      <w:r w:rsidR="00F50C8C" w:rsidRPr="00CE79C5">
        <w:rPr>
          <w:rFonts w:asciiTheme="majorBidi" w:hAnsiTheme="majorBidi" w:cstheme="majorBidi"/>
        </w:rPr>
        <w:t>The dataset shows</w:t>
      </w:r>
      <w:r w:rsidR="00F50C8C" w:rsidRPr="00CE79C5">
        <w:rPr>
          <w:rFonts w:asciiTheme="majorBidi" w:hAnsiTheme="majorBidi" w:cstheme="majorBidi"/>
          <w:b/>
        </w:rPr>
        <w:t xml:space="preserve"> </w:t>
      </w:r>
      <w:r w:rsidR="00F50C8C" w:rsidRPr="00CE79C5">
        <w:rPr>
          <w:rFonts w:asciiTheme="majorBidi" w:hAnsiTheme="majorBidi" w:cstheme="majorBidi"/>
        </w:rPr>
        <w:t>perfectly uniform aspect ratios centered at 1.0, indicating that nearly all images are square with consistent dimensions and no outliers, which is ideal for machine learning and computer vision tasks.</w:t>
      </w:r>
    </w:p>
    <w:p w14:paraId="40CD16B9" w14:textId="6706D225" w:rsidR="00490F46" w:rsidRDefault="00490F46" w:rsidP="003814EF">
      <w:pPr>
        <w:rPr>
          <w:rFonts w:asciiTheme="majorBidi" w:hAnsiTheme="majorBidi" w:cstheme="majorBidi"/>
        </w:rPr>
      </w:pPr>
    </w:p>
    <w:p w14:paraId="26A6CD47" w14:textId="7B008E24" w:rsidR="003814EF" w:rsidRPr="003814EF" w:rsidRDefault="003814EF" w:rsidP="003814EF">
      <w:pPr>
        <w:jc w:val="center"/>
        <w:rPr>
          <w:rFonts w:asciiTheme="majorBidi" w:hAnsiTheme="majorBidi" w:cstheme="majorBidi"/>
        </w:rPr>
      </w:pPr>
      <w:r>
        <w:rPr>
          <w:noProof/>
        </w:rPr>
        <w:lastRenderedPageBreak/>
        <w:drawing>
          <wp:inline distT="0" distB="0" distL="0" distR="0" wp14:anchorId="7F37631C" wp14:editId="4BC92A09">
            <wp:extent cx="3634740" cy="2107451"/>
            <wp:effectExtent l="0" t="0" r="3810" b="7620"/>
            <wp:docPr id="20422889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65028" cy="2125012"/>
                    </a:xfrm>
                    <a:prstGeom prst="rect">
                      <a:avLst/>
                    </a:prstGeom>
                    <a:noFill/>
                    <a:ln>
                      <a:noFill/>
                    </a:ln>
                  </pic:spPr>
                </pic:pic>
              </a:graphicData>
            </a:graphic>
          </wp:inline>
        </w:drawing>
      </w:r>
    </w:p>
    <w:p w14:paraId="7715CADD" w14:textId="354FC272" w:rsidR="003814EF" w:rsidRDefault="00490F46" w:rsidP="003814EF">
      <w:pPr>
        <w:jc w:val="center"/>
        <w:rPr>
          <w:rFonts w:asciiTheme="majorBidi" w:hAnsiTheme="majorBidi" w:cstheme="majorBidi"/>
          <w:i/>
          <w:iCs/>
        </w:rPr>
      </w:pPr>
      <w:r w:rsidRPr="003814EF">
        <w:rPr>
          <w:rFonts w:asciiTheme="majorBidi" w:hAnsiTheme="majorBidi" w:cstheme="majorBidi"/>
          <w:i/>
          <w:iCs/>
        </w:rPr>
        <w:t>Fig 3.1</w:t>
      </w:r>
      <w:r w:rsidR="00CE79C5">
        <w:rPr>
          <w:rFonts w:asciiTheme="majorBidi" w:hAnsiTheme="majorBidi" w:cstheme="majorBidi"/>
          <w:i/>
          <w:iCs/>
        </w:rPr>
        <w:t>2</w:t>
      </w:r>
      <w:r w:rsidRPr="003814EF">
        <w:rPr>
          <w:rFonts w:asciiTheme="majorBidi" w:hAnsiTheme="majorBidi" w:cstheme="majorBidi"/>
          <w:i/>
          <w:iCs/>
        </w:rPr>
        <w:t>: Aspect Ratio Distribution Box Plot</w:t>
      </w:r>
    </w:p>
    <w:p w14:paraId="3FE4E18C" w14:textId="77777777" w:rsidR="00F50C8C" w:rsidRDefault="00F50C8C" w:rsidP="00A600AC">
      <w:pPr>
        <w:jc w:val="both"/>
        <w:rPr>
          <w:rFonts w:asciiTheme="majorBidi" w:hAnsiTheme="majorBidi" w:cstheme="majorBidi"/>
          <w:b/>
          <w:bCs/>
        </w:rPr>
      </w:pPr>
    </w:p>
    <w:p w14:paraId="317AFB33" w14:textId="68D49F01" w:rsidR="00490F46" w:rsidRPr="00490F46" w:rsidRDefault="00490F46" w:rsidP="00A600AC">
      <w:pPr>
        <w:jc w:val="both"/>
        <w:rPr>
          <w:rFonts w:asciiTheme="majorBidi" w:hAnsiTheme="majorBidi" w:cstheme="majorBidi"/>
          <w:b/>
          <w:bCs/>
        </w:rPr>
      </w:pPr>
      <w:r w:rsidRPr="00490F46">
        <w:rPr>
          <w:rFonts w:asciiTheme="majorBidi" w:hAnsiTheme="majorBidi" w:cstheme="majorBidi"/>
          <w:b/>
          <w:bCs/>
        </w:rPr>
        <w:t>3.9 Background and Bias Analysis</w:t>
      </w:r>
    </w:p>
    <w:p w14:paraId="560396F6" w14:textId="77777777" w:rsidR="00490F46" w:rsidRPr="00490F46" w:rsidRDefault="00490F46" w:rsidP="00A600AC">
      <w:pPr>
        <w:jc w:val="both"/>
        <w:rPr>
          <w:rFonts w:asciiTheme="majorBidi" w:hAnsiTheme="majorBidi" w:cstheme="majorBidi"/>
          <w:b/>
          <w:bCs/>
        </w:rPr>
      </w:pPr>
      <w:r w:rsidRPr="00490F46">
        <w:rPr>
          <w:rFonts w:asciiTheme="majorBidi" w:hAnsiTheme="majorBidi" w:cstheme="majorBidi"/>
          <w:b/>
          <w:bCs/>
        </w:rPr>
        <w:t>3.9.1 Spatial Bias Detection</w:t>
      </w:r>
    </w:p>
    <w:p w14:paraId="62C3477D"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t>The heatmap analysis (Fig 3.7) revealed potential spatial biases in damage annotation. Understanding these patterns is crucial for ensuring the model learns genuine damage characteristics rather than positional artifacts.</w:t>
      </w:r>
    </w:p>
    <w:p w14:paraId="789A645E" w14:textId="77777777" w:rsidR="00490F46" w:rsidRPr="00490F46" w:rsidRDefault="00490F46" w:rsidP="00A600AC">
      <w:pPr>
        <w:jc w:val="both"/>
        <w:rPr>
          <w:rFonts w:asciiTheme="majorBidi" w:hAnsiTheme="majorBidi" w:cstheme="majorBidi"/>
          <w:b/>
          <w:bCs/>
        </w:rPr>
      </w:pPr>
      <w:r w:rsidRPr="00490F46">
        <w:rPr>
          <w:rFonts w:asciiTheme="majorBidi" w:hAnsiTheme="majorBidi" w:cstheme="majorBidi"/>
          <w:b/>
          <w:bCs/>
        </w:rPr>
        <w:t>3.9.2 Environmental Variation</w:t>
      </w:r>
    </w:p>
    <w:p w14:paraId="560961CF"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t>Visual inspection of sample images reveals significant variation in:</w:t>
      </w:r>
    </w:p>
    <w:p w14:paraId="40FA1F2F" w14:textId="77777777" w:rsidR="00490F46" w:rsidRPr="00490F46" w:rsidRDefault="00490F46" w:rsidP="00A600AC">
      <w:pPr>
        <w:numPr>
          <w:ilvl w:val="0"/>
          <w:numId w:val="10"/>
        </w:numPr>
        <w:jc w:val="both"/>
        <w:rPr>
          <w:rFonts w:asciiTheme="majorBidi" w:hAnsiTheme="majorBidi" w:cstheme="majorBidi"/>
        </w:rPr>
      </w:pPr>
      <w:r w:rsidRPr="00490F46">
        <w:rPr>
          <w:rFonts w:asciiTheme="majorBidi" w:hAnsiTheme="majorBidi" w:cstheme="majorBidi"/>
        </w:rPr>
        <w:t>Lighting conditions (bright sunlight, overcast, shadows)</w:t>
      </w:r>
    </w:p>
    <w:p w14:paraId="568B37DF" w14:textId="77777777" w:rsidR="00490F46" w:rsidRPr="00490F46" w:rsidRDefault="00490F46" w:rsidP="00A600AC">
      <w:pPr>
        <w:numPr>
          <w:ilvl w:val="0"/>
          <w:numId w:val="10"/>
        </w:numPr>
        <w:jc w:val="both"/>
        <w:rPr>
          <w:rFonts w:asciiTheme="majorBidi" w:hAnsiTheme="majorBidi" w:cstheme="majorBidi"/>
        </w:rPr>
      </w:pPr>
      <w:r w:rsidRPr="00490F46">
        <w:rPr>
          <w:rFonts w:asciiTheme="majorBidi" w:hAnsiTheme="majorBidi" w:cstheme="majorBidi"/>
        </w:rPr>
        <w:t>Road surface types (asphalt, concrete, paved, unpaved)</w:t>
      </w:r>
    </w:p>
    <w:p w14:paraId="35EB5222" w14:textId="77777777" w:rsidR="00490F46" w:rsidRPr="00490F46" w:rsidRDefault="00490F46" w:rsidP="00A600AC">
      <w:pPr>
        <w:numPr>
          <w:ilvl w:val="0"/>
          <w:numId w:val="10"/>
        </w:numPr>
        <w:jc w:val="both"/>
        <w:rPr>
          <w:rFonts w:asciiTheme="majorBidi" w:hAnsiTheme="majorBidi" w:cstheme="majorBidi"/>
        </w:rPr>
      </w:pPr>
      <w:r w:rsidRPr="00490F46">
        <w:rPr>
          <w:rFonts w:asciiTheme="majorBidi" w:hAnsiTheme="majorBidi" w:cstheme="majorBidi"/>
        </w:rPr>
        <w:t>Background elements (vegetation, buildings, vehicles)</w:t>
      </w:r>
    </w:p>
    <w:p w14:paraId="1FBAC050" w14:textId="77777777" w:rsidR="00490F46" w:rsidRPr="00490F46" w:rsidRDefault="00490F46" w:rsidP="00A600AC">
      <w:pPr>
        <w:numPr>
          <w:ilvl w:val="0"/>
          <w:numId w:val="10"/>
        </w:numPr>
        <w:jc w:val="both"/>
        <w:rPr>
          <w:rFonts w:asciiTheme="majorBidi" w:hAnsiTheme="majorBidi" w:cstheme="majorBidi"/>
        </w:rPr>
      </w:pPr>
      <w:r w:rsidRPr="00490F46">
        <w:rPr>
          <w:rFonts w:asciiTheme="majorBidi" w:hAnsiTheme="majorBidi" w:cstheme="majorBidi"/>
        </w:rPr>
        <w:t>Image quality and focus</w:t>
      </w:r>
    </w:p>
    <w:p w14:paraId="5A708E5C" w14:textId="77777777" w:rsidR="00490F46" w:rsidRDefault="00490F46" w:rsidP="00A600AC">
      <w:pPr>
        <w:jc w:val="both"/>
        <w:rPr>
          <w:rFonts w:asciiTheme="majorBidi" w:hAnsiTheme="majorBidi" w:cstheme="majorBidi"/>
        </w:rPr>
      </w:pPr>
      <w:r w:rsidRPr="00490F46">
        <w:rPr>
          <w:rFonts w:asciiTheme="majorBidi" w:hAnsiTheme="majorBidi" w:cstheme="majorBidi"/>
        </w:rPr>
        <w:t>This diversity is beneficial for developing robust models that can generalize to real-world conditions.</w:t>
      </w:r>
    </w:p>
    <w:p w14:paraId="155E961E" w14:textId="77777777" w:rsidR="00C90625" w:rsidRPr="00490F46" w:rsidRDefault="00C90625" w:rsidP="00A600AC">
      <w:pPr>
        <w:jc w:val="both"/>
        <w:rPr>
          <w:rFonts w:asciiTheme="majorBidi" w:hAnsiTheme="majorBidi" w:cstheme="majorBidi"/>
        </w:rPr>
      </w:pPr>
    </w:p>
    <w:p w14:paraId="2B123C56" w14:textId="77777777" w:rsidR="00490F46" w:rsidRPr="00490F46" w:rsidRDefault="00490F46" w:rsidP="00A600AC">
      <w:pPr>
        <w:jc w:val="both"/>
        <w:rPr>
          <w:rFonts w:asciiTheme="majorBidi" w:hAnsiTheme="majorBidi" w:cstheme="majorBidi"/>
          <w:b/>
          <w:bCs/>
        </w:rPr>
      </w:pPr>
      <w:r w:rsidRPr="00490F46">
        <w:rPr>
          <w:rFonts w:asciiTheme="majorBidi" w:hAnsiTheme="majorBidi" w:cstheme="majorBidi"/>
          <w:b/>
          <w:bCs/>
        </w:rPr>
        <w:t>3.10 Data Leakage Check</w:t>
      </w:r>
    </w:p>
    <w:p w14:paraId="75A16BB5" w14:textId="77777777" w:rsidR="00490F46" w:rsidRPr="00490F46" w:rsidRDefault="00490F46" w:rsidP="00A600AC">
      <w:pPr>
        <w:jc w:val="both"/>
        <w:rPr>
          <w:rFonts w:asciiTheme="majorBidi" w:hAnsiTheme="majorBidi" w:cstheme="majorBidi"/>
          <w:b/>
          <w:bCs/>
        </w:rPr>
      </w:pPr>
      <w:r w:rsidRPr="00490F46">
        <w:rPr>
          <w:rFonts w:asciiTheme="majorBidi" w:hAnsiTheme="majorBidi" w:cstheme="majorBidi"/>
          <w:b/>
          <w:bCs/>
        </w:rPr>
        <w:t>3.10.1 Train-Test Overlap</w:t>
      </w:r>
    </w:p>
    <w:p w14:paraId="4CADEEFF"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t>A critical check was performed to ensure no overlap between training and test sets:</w:t>
      </w:r>
    </w:p>
    <w:p w14:paraId="40E74144"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t>Train images: 7706</w:t>
      </w:r>
    </w:p>
    <w:p w14:paraId="02BFB6FB" w14:textId="7019742A" w:rsidR="00490F46" w:rsidRPr="00490F46" w:rsidRDefault="00490F46" w:rsidP="00A600AC">
      <w:pPr>
        <w:jc w:val="both"/>
        <w:rPr>
          <w:rFonts w:asciiTheme="majorBidi" w:hAnsiTheme="majorBidi" w:cstheme="majorBidi"/>
        </w:rPr>
      </w:pPr>
      <w:r w:rsidRPr="00490F46">
        <w:rPr>
          <w:rFonts w:asciiTheme="majorBidi" w:hAnsiTheme="majorBidi" w:cstheme="majorBidi"/>
        </w:rPr>
        <w:lastRenderedPageBreak/>
        <w:t xml:space="preserve">Test images: </w:t>
      </w:r>
      <w:r w:rsidR="003814EF">
        <w:rPr>
          <w:rFonts w:asciiTheme="majorBidi" w:hAnsiTheme="majorBidi" w:cstheme="majorBidi"/>
        </w:rPr>
        <w:t>1960</w:t>
      </w:r>
    </w:p>
    <w:p w14:paraId="0FDB7688"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t>Common images: 0</w:t>
      </w:r>
    </w:p>
    <w:p w14:paraId="715EED7D" w14:textId="77777777" w:rsidR="00490F46" w:rsidRDefault="00490F46" w:rsidP="00A600AC">
      <w:pPr>
        <w:jc w:val="both"/>
        <w:rPr>
          <w:rFonts w:asciiTheme="majorBidi" w:hAnsiTheme="majorBidi" w:cstheme="majorBidi"/>
        </w:rPr>
      </w:pPr>
      <w:r w:rsidRPr="00490F46">
        <w:rPr>
          <w:rFonts w:asciiTheme="majorBidi" w:hAnsiTheme="majorBidi" w:cstheme="majorBidi"/>
          <w:b/>
          <w:bCs/>
        </w:rPr>
        <w:t>Result:</w:t>
      </w:r>
      <w:r w:rsidRPr="00490F46">
        <w:rPr>
          <w:rFonts w:asciiTheme="majorBidi" w:hAnsiTheme="majorBidi" w:cstheme="majorBidi"/>
        </w:rPr>
        <w:t> No identical images were found across train and test splits, confirming proper dataset partitioning.</w:t>
      </w:r>
    </w:p>
    <w:p w14:paraId="42E63415" w14:textId="77777777" w:rsidR="00C90625" w:rsidRPr="00490F46" w:rsidRDefault="00C90625" w:rsidP="00A600AC">
      <w:pPr>
        <w:jc w:val="both"/>
        <w:rPr>
          <w:rFonts w:asciiTheme="majorBidi" w:hAnsiTheme="majorBidi" w:cstheme="majorBidi"/>
        </w:rPr>
      </w:pPr>
    </w:p>
    <w:p w14:paraId="61C9BA16" w14:textId="77777777" w:rsidR="00490F46" w:rsidRPr="00490F46" w:rsidRDefault="00490F46" w:rsidP="00A600AC">
      <w:pPr>
        <w:jc w:val="both"/>
        <w:rPr>
          <w:rFonts w:asciiTheme="majorBidi" w:hAnsiTheme="majorBidi" w:cstheme="majorBidi"/>
          <w:b/>
          <w:bCs/>
        </w:rPr>
      </w:pPr>
      <w:r w:rsidRPr="00490F46">
        <w:rPr>
          <w:rFonts w:asciiTheme="majorBidi" w:hAnsiTheme="majorBidi" w:cstheme="majorBidi"/>
          <w:b/>
          <w:bCs/>
        </w:rPr>
        <w:t>3.10.2 Duplicate and Near-Duplicate Analysis</w:t>
      </w:r>
    </w:p>
    <w:p w14:paraId="3DD213F3" w14:textId="771C88AA" w:rsidR="00F50C8C" w:rsidRPr="00490F46" w:rsidRDefault="00490F46" w:rsidP="00F50C8C">
      <w:pPr>
        <w:jc w:val="both"/>
        <w:rPr>
          <w:rFonts w:asciiTheme="majorBidi" w:hAnsiTheme="majorBidi" w:cstheme="majorBidi"/>
        </w:rPr>
      </w:pPr>
      <w:r w:rsidRPr="00490F46">
        <w:rPr>
          <w:rFonts w:asciiTheme="majorBidi" w:hAnsiTheme="majorBidi" w:cstheme="majorBidi"/>
        </w:rPr>
        <w:t>As identified earlier, the training set contains significant duplication</w:t>
      </w:r>
      <w:r w:rsidR="00F50C8C">
        <w:rPr>
          <w:rFonts w:asciiTheme="majorBidi" w:hAnsiTheme="majorBidi" w:cstheme="majorBidi"/>
        </w:rPr>
        <w:t xml:space="preserve">. The table 3.6 shows a data leakage summary. </w:t>
      </w:r>
      <w:r w:rsidR="00F50C8C" w:rsidRPr="00490F46">
        <w:rPr>
          <w:rFonts w:asciiTheme="majorBidi" w:hAnsiTheme="majorBidi" w:cstheme="majorBidi"/>
        </w:rPr>
        <w:t>The presence of 21.4% redundant images necessitates careful data cleaning before model training to prevent:</w:t>
      </w:r>
    </w:p>
    <w:p w14:paraId="3F5429B1" w14:textId="77777777" w:rsidR="00F50C8C" w:rsidRPr="00490F46" w:rsidRDefault="00F50C8C" w:rsidP="00F50C8C">
      <w:pPr>
        <w:numPr>
          <w:ilvl w:val="0"/>
          <w:numId w:val="11"/>
        </w:numPr>
        <w:jc w:val="both"/>
        <w:rPr>
          <w:rFonts w:asciiTheme="majorBidi" w:hAnsiTheme="majorBidi" w:cstheme="majorBidi"/>
        </w:rPr>
      </w:pPr>
      <w:r w:rsidRPr="00490F46">
        <w:rPr>
          <w:rFonts w:asciiTheme="majorBidi" w:hAnsiTheme="majorBidi" w:cstheme="majorBidi"/>
        </w:rPr>
        <w:t>Overfitting to repeated samples</w:t>
      </w:r>
    </w:p>
    <w:p w14:paraId="1AD05208" w14:textId="77777777" w:rsidR="00F50C8C" w:rsidRPr="00490F46" w:rsidRDefault="00F50C8C" w:rsidP="00F50C8C">
      <w:pPr>
        <w:numPr>
          <w:ilvl w:val="0"/>
          <w:numId w:val="11"/>
        </w:numPr>
        <w:jc w:val="both"/>
        <w:rPr>
          <w:rFonts w:asciiTheme="majorBidi" w:hAnsiTheme="majorBidi" w:cstheme="majorBidi"/>
        </w:rPr>
      </w:pPr>
      <w:r w:rsidRPr="00490F46">
        <w:rPr>
          <w:rFonts w:asciiTheme="majorBidi" w:hAnsiTheme="majorBidi" w:cstheme="majorBidi"/>
        </w:rPr>
        <w:t>Biased performance metrics</w:t>
      </w:r>
    </w:p>
    <w:p w14:paraId="44E7B182" w14:textId="77777777" w:rsidR="00F50C8C" w:rsidRDefault="00F50C8C" w:rsidP="00F50C8C">
      <w:pPr>
        <w:numPr>
          <w:ilvl w:val="0"/>
          <w:numId w:val="11"/>
        </w:numPr>
        <w:jc w:val="both"/>
        <w:rPr>
          <w:rFonts w:asciiTheme="majorBidi" w:hAnsiTheme="majorBidi" w:cstheme="majorBidi"/>
        </w:rPr>
      </w:pPr>
      <w:r w:rsidRPr="00490F46">
        <w:rPr>
          <w:rFonts w:asciiTheme="majorBidi" w:hAnsiTheme="majorBidi" w:cstheme="majorBidi"/>
        </w:rPr>
        <w:t>Invalid validation during cross-validation</w:t>
      </w:r>
    </w:p>
    <w:p w14:paraId="540BD7B8" w14:textId="07918F56" w:rsidR="00490F46" w:rsidRDefault="00490F46" w:rsidP="00A600AC">
      <w:pPr>
        <w:jc w:val="both"/>
        <w:rPr>
          <w:rFonts w:asciiTheme="majorBidi" w:hAnsiTheme="majorBidi" w:cstheme="majorBidi"/>
        </w:rPr>
      </w:pPr>
    </w:p>
    <w:p w14:paraId="1E429C62" w14:textId="1C2CFBA7" w:rsidR="00876141" w:rsidRPr="00895CE4" w:rsidRDefault="00876141" w:rsidP="00876141">
      <w:pPr>
        <w:jc w:val="center"/>
        <w:rPr>
          <w:rFonts w:asciiTheme="majorBidi" w:hAnsiTheme="majorBidi" w:cstheme="majorBidi"/>
        </w:rPr>
      </w:pPr>
      <w:r w:rsidRPr="00895CE4">
        <w:rPr>
          <w:rFonts w:asciiTheme="majorBidi" w:hAnsiTheme="majorBidi" w:cstheme="majorBidi"/>
        </w:rPr>
        <w:t>Table 3.</w:t>
      </w:r>
      <w:r w:rsidR="00F53C80">
        <w:rPr>
          <w:rFonts w:asciiTheme="majorBidi" w:hAnsiTheme="majorBidi" w:cstheme="majorBidi"/>
        </w:rPr>
        <w:t>6</w:t>
      </w:r>
      <w:r w:rsidRPr="00895CE4">
        <w:rPr>
          <w:rFonts w:asciiTheme="majorBidi" w:hAnsiTheme="majorBidi" w:cstheme="majorBidi"/>
        </w:rPr>
        <w:t>: Data Leakage Summary</w:t>
      </w:r>
    </w:p>
    <w:tbl>
      <w:tblPr>
        <w:tblStyle w:val="GridTable1Light"/>
        <w:tblW w:w="8217" w:type="dxa"/>
        <w:jc w:val="center"/>
        <w:tblLook w:val="04A0" w:firstRow="1" w:lastRow="0" w:firstColumn="1" w:lastColumn="0" w:noHBand="0" w:noVBand="1"/>
      </w:tblPr>
      <w:tblGrid>
        <w:gridCol w:w="3681"/>
        <w:gridCol w:w="1843"/>
        <w:gridCol w:w="2693"/>
      </w:tblGrid>
      <w:tr w:rsidR="00490F46" w:rsidRPr="00490F46" w14:paraId="5C8DE7CE" w14:textId="77777777" w:rsidTr="003814EF">
        <w:trPr>
          <w:cnfStyle w:val="100000000000" w:firstRow="1" w:lastRow="0" w:firstColumn="0" w:lastColumn="0" w:oddVBand="0" w:evenVBand="0" w:oddHBand="0" w:evenHBand="0" w:firstRowFirstColumn="0" w:firstRowLastColumn="0" w:lastRowFirstColumn="0" w:lastRowLastColumn="0"/>
          <w:trHeight w:val="460"/>
          <w:jc w:val="center"/>
        </w:trPr>
        <w:tc>
          <w:tcPr>
            <w:cnfStyle w:val="001000000000" w:firstRow="0" w:lastRow="0" w:firstColumn="1" w:lastColumn="0" w:oddVBand="0" w:evenVBand="0" w:oddHBand="0" w:evenHBand="0" w:firstRowFirstColumn="0" w:firstRowLastColumn="0" w:lastRowFirstColumn="0" w:lastRowLastColumn="0"/>
            <w:tcW w:w="3681" w:type="dxa"/>
            <w:hideMark/>
          </w:tcPr>
          <w:p w14:paraId="655F8CC7"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t>Type</w:t>
            </w:r>
          </w:p>
        </w:tc>
        <w:tc>
          <w:tcPr>
            <w:tcW w:w="1843" w:type="dxa"/>
            <w:hideMark/>
          </w:tcPr>
          <w:p w14:paraId="1DA88D74" w14:textId="77777777" w:rsidR="00490F46" w:rsidRPr="00490F46" w:rsidRDefault="00490F46" w:rsidP="00A600AC">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Count</w:t>
            </w:r>
          </w:p>
        </w:tc>
        <w:tc>
          <w:tcPr>
            <w:tcW w:w="2693" w:type="dxa"/>
            <w:hideMark/>
          </w:tcPr>
          <w:p w14:paraId="664768D7" w14:textId="77777777" w:rsidR="00490F46" w:rsidRPr="00490F46" w:rsidRDefault="00490F46" w:rsidP="00A600AC">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Percentage of Dataset</w:t>
            </w:r>
          </w:p>
        </w:tc>
      </w:tr>
      <w:tr w:rsidR="00490F46" w:rsidRPr="00490F46" w14:paraId="744F3E88" w14:textId="77777777" w:rsidTr="003814EF">
        <w:trPr>
          <w:trHeight w:val="460"/>
          <w:jc w:val="center"/>
        </w:trPr>
        <w:tc>
          <w:tcPr>
            <w:cnfStyle w:val="001000000000" w:firstRow="0" w:lastRow="0" w:firstColumn="1" w:lastColumn="0" w:oddVBand="0" w:evenVBand="0" w:oddHBand="0" w:evenHBand="0" w:firstRowFirstColumn="0" w:firstRowLastColumn="0" w:lastRowFirstColumn="0" w:lastRowLastColumn="0"/>
            <w:tcW w:w="3681" w:type="dxa"/>
            <w:hideMark/>
          </w:tcPr>
          <w:p w14:paraId="4B02B2A9"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t>Exact Duplicates</w:t>
            </w:r>
          </w:p>
        </w:tc>
        <w:tc>
          <w:tcPr>
            <w:tcW w:w="1843" w:type="dxa"/>
            <w:hideMark/>
          </w:tcPr>
          <w:p w14:paraId="418CDBA8"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1,556</w:t>
            </w:r>
          </w:p>
        </w:tc>
        <w:tc>
          <w:tcPr>
            <w:tcW w:w="2693" w:type="dxa"/>
            <w:hideMark/>
          </w:tcPr>
          <w:p w14:paraId="53D382D6"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20.2%</w:t>
            </w:r>
          </w:p>
        </w:tc>
      </w:tr>
      <w:tr w:rsidR="00490F46" w:rsidRPr="00490F46" w14:paraId="6FAF8041" w14:textId="77777777" w:rsidTr="003814EF">
        <w:trPr>
          <w:trHeight w:val="460"/>
          <w:jc w:val="center"/>
        </w:trPr>
        <w:tc>
          <w:tcPr>
            <w:cnfStyle w:val="001000000000" w:firstRow="0" w:lastRow="0" w:firstColumn="1" w:lastColumn="0" w:oddVBand="0" w:evenVBand="0" w:oddHBand="0" w:evenHBand="0" w:firstRowFirstColumn="0" w:firstRowLastColumn="0" w:lastRowFirstColumn="0" w:lastRowLastColumn="0"/>
            <w:tcW w:w="3681" w:type="dxa"/>
            <w:hideMark/>
          </w:tcPr>
          <w:p w14:paraId="1F1ECBBD"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t>Near-Duplicates</w:t>
            </w:r>
          </w:p>
        </w:tc>
        <w:tc>
          <w:tcPr>
            <w:tcW w:w="1843" w:type="dxa"/>
            <w:hideMark/>
          </w:tcPr>
          <w:p w14:paraId="7B7ACD86"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95</w:t>
            </w:r>
          </w:p>
        </w:tc>
        <w:tc>
          <w:tcPr>
            <w:tcW w:w="2693" w:type="dxa"/>
            <w:hideMark/>
          </w:tcPr>
          <w:p w14:paraId="312B92E7"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1.2%</w:t>
            </w:r>
          </w:p>
        </w:tc>
      </w:tr>
      <w:tr w:rsidR="00490F46" w:rsidRPr="00490F46" w14:paraId="0D0E4C7C" w14:textId="77777777" w:rsidTr="003814EF">
        <w:trPr>
          <w:trHeight w:val="460"/>
          <w:jc w:val="center"/>
        </w:trPr>
        <w:tc>
          <w:tcPr>
            <w:cnfStyle w:val="001000000000" w:firstRow="0" w:lastRow="0" w:firstColumn="1" w:lastColumn="0" w:oddVBand="0" w:evenVBand="0" w:oddHBand="0" w:evenHBand="0" w:firstRowFirstColumn="0" w:firstRowLastColumn="0" w:lastRowFirstColumn="0" w:lastRowLastColumn="0"/>
            <w:tcW w:w="3681" w:type="dxa"/>
            <w:hideMark/>
          </w:tcPr>
          <w:p w14:paraId="3AD843BC"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t>Total Redundant Images</w:t>
            </w:r>
          </w:p>
        </w:tc>
        <w:tc>
          <w:tcPr>
            <w:tcW w:w="1843" w:type="dxa"/>
            <w:hideMark/>
          </w:tcPr>
          <w:p w14:paraId="15AB6289"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b/>
                <w:bCs/>
              </w:rPr>
              <w:t>1,651</w:t>
            </w:r>
          </w:p>
        </w:tc>
        <w:tc>
          <w:tcPr>
            <w:tcW w:w="2693" w:type="dxa"/>
            <w:hideMark/>
          </w:tcPr>
          <w:p w14:paraId="6AEFD013"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b/>
                <w:bCs/>
              </w:rPr>
              <w:t>21.4%</w:t>
            </w:r>
          </w:p>
        </w:tc>
      </w:tr>
    </w:tbl>
    <w:p w14:paraId="15EE8E19" w14:textId="77777777" w:rsidR="003814EF" w:rsidRPr="003814EF" w:rsidRDefault="003814EF" w:rsidP="003814EF">
      <w:pPr>
        <w:jc w:val="center"/>
        <w:rPr>
          <w:rFonts w:asciiTheme="majorBidi" w:hAnsiTheme="majorBidi" w:cstheme="majorBidi"/>
          <w:i/>
          <w:iCs/>
          <w:sz w:val="4"/>
          <w:szCs w:val="4"/>
        </w:rPr>
      </w:pPr>
    </w:p>
    <w:p w14:paraId="1A420890" w14:textId="77777777" w:rsidR="003814EF" w:rsidRPr="00490F46" w:rsidRDefault="003814EF" w:rsidP="00A600AC">
      <w:pPr>
        <w:jc w:val="both"/>
        <w:rPr>
          <w:rFonts w:asciiTheme="majorBidi" w:hAnsiTheme="majorBidi" w:cstheme="majorBidi"/>
        </w:rPr>
      </w:pPr>
    </w:p>
    <w:p w14:paraId="207B48E7" w14:textId="77777777" w:rsidR="00C90625" w:rsidRPr="00490F46" w:rsidRDefault="00C90625" w:rsidP="00C90625">
      <w:pPr>
        <w:ind w:left="720"/>
        <w:jc w:val="both"/>
        <w:rPr>
          <w:rFonts w:asciiTheme="majorBidi" w:hAnsiTheme="majorBidi" w:cstheme="majorBidi"/>
        </w:rPr>
      </w:pPr>
    </w:p>
    <w:p w14:paraId="38C1B905" w14:textId="77777777" w:rsidR="00490F46" w:rsidRPr="00490F46" w:rsidRDefault="00490F46" w:rsidP="00A600AC">
      <w:pPr>
        <w:jc w:val="both"/>
        <w:rPr>
          <w:rFonts w:asciiTheme="majorBidi" w:hAnsiTheme="majorBidi" w:cstheme="majorBidi"/>
          <w:b/>
          <w:bCs/>
        </w:rPr>
      </w:pPr>
      <w:r w:rsidRPr="00490F46">
        <w:rPr>
          <w:rFonts w:asciiTheme="majorBidi" w:hAnsiTheme="majorBidi" w:cstheme="majorBidi"/>
          <w:b/>
          <w:bCs/>
        </w:rPr>
        <w:t>3.11 Preprocessing Planning</w:t>
      </w:r>
    </w:p>
    <w:p w14:paraId="7AE3D672"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t>Based on the EDA findings, the following preprocessing steps are planned:</w:t>
      </w:r>
    </w:p>
    <w:p w14:paraId="11A6C742" w14:textId="77777777" w:rsidR="00490F46" w:rsidRPr="00490F46" w:rsidRDefault="00490F46" w:rsidP="00A600AC">
      <w:pPr>
        <w:jc w:val="both"/>
        <w:rPr>
          <w:rFonts w:asciiTheme="majorBidi" w:hAnsiTheme="majorBidi" w:cstheme="majorBidi"/>
          <w:b/>
          <w:bCs/>
        </w:rPr>
      </w:pPr>
      <w:r w:rsidRPr="00490F46">
        <w:rPr>
          <w:rFonts w:asciiTheme="majorBidi" w:hAnsiTheme="majorBidi" w:cstheme="majorBidi"/>
          <w:b/>
          <w:bCs/>
        </w:rPr>
        <w:t>3.11.1 Data Cleaning</w:t>
      </w:r>
    </w:p>
    <w:p w14:paraId="4636DB8F" w14:textId="77777777" w:rsidR="00490F46" w:rsidRPr="00490F46" w:rsidRDefault="00490F46" w:rsidP="00A600AC">
      <w:pPr>
        <w:numPr>
          <w:ilvl w:val="0"/>
          <w:numId w:val="12"/>
        </w:numPr>
        <w:jc w:val="both"/>
        <w:rPr>
          <w:rFonts w:asciiTheme="majorBidi" w:hAnsiTheme="majorBidi" w:cstheme="majorBidi"/>
        </w:rPr>
      </w:pPr>
      <w:r w:rsidRPr="00490F46">
        <w:rPr>
          <w:rFonts w:asciiTheme="majorBidi" w:hAnsiTheme="majorBidi" w:cstheme="majorBidi"/>
        </w:rPr>
        <w:t>Remove duplicate images (1,556 images)</w:t>
      </w:r>
    </w:p>
    <w:p w14:paraId="4191D9B6" w14:textId="77777777" w:rsidR="00490F46" w:rsidRPr="00490F46" w:rsidRDefault="00490F46" w:rsidP="00A600AC">
      <w:pPr>
        <w:numPr>
          <w:ilvl w:val="0"/>
          <w:numId w:val="12"/>
        </w:numPr>
        <w:jc w:val="both"/>
        <w:rPr>
          <w:rFonts w:asciiTheme="majorBidi" w:hAnsiTheme="majorBidi" w:cstheme="majorBidi"/>
        </w:rPr>
      </w:pPr>
      <w:r w:rsidRPr="00490F46">
        <w:rPr>
          <w:rFonts w:asciiTheme="majorBidi" w:hAnsiTheme="majorBidi" w:cstheme="majorBidi"/>
        </w:rPr>
        <w:t>Remove near-duplicates or apply deduplication strategy</w:t>
      </w:r>
    </w:p>
    <w:p w14:paraId="1359F004" w14:textId="77777777" w:rsidR="00490F46" w:rsidRPr="00490F46" w:rsidRDefault="5637BE91" w:rsidP="5637BE91">
      <w:pPr>
        <w:numPr>
          <w:ilvl w:val="0"/>
          <w:numId w:val="12"/>
        </w:numPr>
        <w:jc w:val="both"/>
        <w:rPr>
          <w:rFonts w:asciiTheme="majorBidi" w:hAnsiTheme="majorBidi" w:cstheme="majorBidi"/>
        </w:rPr>
      </w:pPr>
      <w:r w:rsidRPr="5637BE91">
        <w:rPr>
          <w:rFonts w:asciiTheme="majorBidi" w:hAnsiTheme="majorBidi" w:cstheme="majorBidi"/>
        </w:rPr>
        <w:t>Keep only unique damage instances</w:t>
      </w:r>
    </w:p>
    <w:p w14:paraId="7598B9C7" w14:textId="57BC346D" w:rsidR="5637BE91" w:rsidRDefault="5637BE91" w:rsidP="00F50C8C">
      <w:pPr>
        <w:ind w:left="720"/>
        <w:jc w:val="both"/>
        <w:rPr>
          <w:rFonts w:asciiTheme="majorBidi" w:hAnsiTheme="majorBidi" w:cstheme="majorBidi"/>
        </w:rPr>
      </w:pPr>
    </w:p>
    <w:p w14:paraId="7C597535" w14:textId="77777777" w:rsidR="00490F46" w:rsidRPr="00490F46" w:rsidRDefault="00490F46" w:rsidP="00A600AC">
      <w:pPr>
        <w:jc w:val="both"/>
        <w:rPr>
          <w:rFonts w:asciiTheme="majorBidi" w:hAnsiTheme="majorBidi" w:cstheme="majorBidi"/>
          <w:b/>
          <w:bCs/>
        </w:rPr>
      </w:pPr>
      <w:r w:rsidRPr="00490F46">
        <w:rPr>
          <w:rFonts w:asciiTheme="majorBidi" w:hAnsiTheme="majorBidi" w:cstheme="majorBidi"/>
          <w:b/>
          <w:bCs/>
        </w:rPr>
        <w:lastRenderedPageBreak/>
        <w:t>3.11.2 Image Preprocessing</w:t>
      </w:r>
    </w:p>
    <w:p w14:paraId="0EF27575" w14:textId="77777777" w:rsidR="00490F46" w:rsidRPr="00490F46" w:rsidRDefault="00490F46" w:rsidP="00A600AC">
      <w:pPr>
        <w:numPr>
          <w:ilvl w:val="0"/>
          <w:numId w:val="13"/>
        </w:numPr>
        <w:jc w:val="both"/>
        <w:rPr>
          <w:rFonts w:asciiTheme="majorBidi" w:hAnsiTheme="majorBidi" w:cstheme="majorBidi"/>
        </w:rPr>
      </w:pPr>
      <w:r w:rsidRPr="00490F46">
        <w:rPr>
          <w:rFonts w:asciiTheme="majorBidi" w:hAnsiTheme="majorBidi" w:cstheme="majorBidi"/>
        </w:rPr>
        <w:t>Images are already uniformly sized (720×720) – no resizing needed initially</w:t>
      </w:r>
    </w:p>
    <w:p w14:paraId="0690BF15" w14:textId="77777777" w:rsidR="00490F46" w:rsidRPr="00490F46" w:rsidRDefault="00490F46" w:rsidP="00A600AC">
      <w:pPr>
        <w:numPr>
          <w:ilvl w:val="0"/>
          <w:numId w:val="13"/>
        </w:numPr>
        <w:jc w:val="both"/>
        <w:rPr>
          <w:rFonts w:asciiTheme="majorBidi" w:hAnsiTheme="majorBidi" w:cstheme="majorBidi"/>
        </w:rPr>
      </w:pPr>
      <w:r w:rsidRPr="00490F46">
        <w:rPr>
          <w:rFonts w:asciiTheme="majorBidi" w:hAnsiTheme="majorBidi" w:cstheme="majorBidi"/>
        </w:rPr>
        <w:t>Normalize pixel values to [0,1] range by dividing by 255.0</w:t>
      </w:r>
    </w:p>
    <w:p w14:paraId="79FF373B" w14:textId="77777777" w:rsidR="00490F46" w:rsidRPr="00490F46" w:rsidRDefault="5637BE91" w:rsidP="5637BE91">
      <w:pPr>
        <w:numPr>
          <w:ilvl w:val="0"/>
          <w:numId w:val="13"/>
        </w:numPr>
        <w:jc w:val="both"/>
        <w:rPr>
          <w:rFonts w:asciiTheme="majorBidi" w:hAnsiTheme="majorBidi" w:cstheme="majorBidi"/>
        </w:rPr>
      </w:pPr>
      <w:r w:rsidRPr="5637BE91">
        <w:rPr>
          <w:rFonts w:asciiTheme="majorBidi" w:hAnsiTheme="majorBidi" w:cstheme="majorBidi"/>
        </w:rPr>
        <w:t>Maintain RGB color space (3 channels)</w:t>
      </w:r>
    </w:p>
    <w:p w14:paraId="06F5C5CF" w14:textId="677F35E6" w:rsidR="5637BE91" w:rsidRDefault="5637BE91" w:rsidP="5637BE91">
      <w:pPr>
        <w:ind w:left="720"/>
        <w:jc w:val="both"/>
        <w:rPr>
          <w:rFonts w:asciiTheme="majorBidi" w:hAnsiTheme="majorBidi" w:cstheme="majorBidi"/>
        </w:rPr>
      </w:pPr>
    </w:p>
    <w:p w14:paraId="4EF6D1E3" w14:textId="77777777" w:rsidR="00490F46" w:rsidRPr="00490F46" w:rsidRDefault="00490F46" w:rsidP="00A600AC">
      <w:pPr>
        <w:jc w:val="both"/>
        <w:rPr>
          <w:rFonts w:asciiTheme="majorBidi" w:hAnsiTheme="majorBidi" w:cstheme="majorBidi"/>
          <w:b/>
          <w:bCs/>
        </w:rPr>
      </w:pPr>
      <w:r w:rsidRPr="00490F46">
        <w:rPr>
          <w:rFonts w:asciiTheme="majorBidi" w:hAnsiTheme="majorBidi" w:cstheme="majorBidi"/>
          <w:b/>
          <w:bCs/>
        </w:rPr>
        <w:t>3.11.3 Addressing Class Imbalance</w:t>
      </w:r>
    </w:p>
    <w:p w14:paraId="6DDECA41" w14:textId="77777777" w:rsidR="00490F46" w:rsidRPr="00490F46" w:rsidRDefault="00490F46" w:rsidP="00A600AC">
      <w:pPr>
        <w:numPr>
          <w:ilvl w:val="0"/>
          <w:numId w:val="14"/>
        </w:numPr>
        <w:jc w:val="both"/>
        <w:rPr>
          <w:rFonts w:asciiTheme="majorBidi" w:hAnsiTheme="majorBidi" w:cstheme="majorBidi"/>
        </w:rPr>
      </w:pPr>
      <w:r w:rsidRPr="00490F46">
        <w:rPr>
          <w:rFonts w:asciiTheme="majorBidi" w:hAnsiTheme="majorBidi" w:cstheme="majorBidi"/>
        </w:rPr>
        <w:t>Apply class weighting during training</w:t>
      </w:r>
    </w:p>
    <w:p w14:paraId="170202D2" w14:textId="77777777" w:rsidR="00490F46" w:rsidRPr="00490F46" w:rsidRDefault="00490F46" w:rsidP="00A600AC">
      <w:pPr>
        <w:numPr>
          <w:ilvl w:val="0"/>
          <w:numId w:val="14"/>
        </w:numPr>
        <w:jc w:val="both"/>
        <w:rPr>
          <w:rFonts w:asciiTheme="majorBidi" w:hAnsiTheme="majorBidi" w:cstheme="majorBidi"/>
        </w:rPr>
      </w:pPr>
      <w:r w:rsidRPr="00490F46">
        <w:rPr>
          <w:rFonts w:asciiTheme="majorBidi" w:hAnsiTheme="majorBidi" w:cstheme="majorBidi"/>
        </w:rPr>
        <w:t>Consider data augmentation for minority classes</w:t>
      </w:r>
    </w:p>
    <w:p w14:paraId="4332F8A6" w14:textId="77777777" w:rsidR="00490F46" w:rsidRPr="00490F46" w:rsidRDefault="5637BE91" w:rsidP="5637BE91">
      <w:pPr>
        <w:numPr>
          <w:ilvl w:val="0"/>
          <w:numId w:val="14"/>
        </w:numPr>
        <w:jc w:val="both"/>
        <w:rPr>
          <w:rFonts w:asciiTheme="majorBidi" w:hAnsiTheme="majorBidi" w:cstheme="majorBidi"/>
        </w:rPr>
      </w:pPr>
      <w:r w:rsidRPr="5637BE91">
        <w:rPr>
          <w:rFonts w:asciiTheme="majorBidi" w:hAnsiTheme="majorBidi" w:cstheme="majorBidi"/>
        </w:rPr>
        <w:t>Explore oversampling techniques for underrepresented damage types</w:t>
      </w:r>
    </w:p>
    <w:p w14:paraId="24344435" w14:textId="7EDEE893" w:rsidR="5637BE91" w:rsidRDefault="5637BE91" w:rsidP="5637BE91">
      <w:pPr>
        <w:ind w:left="720"/>
        <w:jc w:val="both"/>
        <w:rPr>
          <w:rFonts w:asciiTheme="majorBidi" w:hAnsiTheme="majorBidi" w:cstheme="majorBidi"/>
        </w:rPr>
      </w:pPr>
    </w:p>
    <w:p w14:paraId="1579C14A" w14:textId="77777777" w:rsidR="00490F46" w:rsidRPr="00490F46" w:rsidRDefault="00490F46" w:rsidP="00A600AC">
      <w:pPr>
        <w:jc w:val="both"/>
        <w:rPr>
          <w:rFonts w:asciiTheme="majorBidi" w:hAnsiTheme="majorBidi" w:cstheme="majorBidi"/>
          <w:b/>
          <w:bCs/>
        </w:rPr>
      </w:pPr>
      <w:r w:rsidRPr="00490F46">
        <w:rPr>
          <w:rFonts w:asciiTheme="majorBidi" w:hAnsiTheme="majorBidi" w:cstheme="majorBidi"/>
          <w:b/>
          <w:bCs/>
        </w:rPr>
        <w:t>3.11.4 Feature Extraction (for Traditional ML)</w:t>
      </w:r>
    </w:p>
    <w:p w14:paraId="7AF8E435"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t>If traditional machine learning approaches are used, features may include:</w:t>
      </w:r>
    </w:p>
    <w:p w14:paraId="3957CB87" w14:textId="77777777" w:rsidR="00490F46" w:rsidRPr="00490F46" w:rsidRDefault="00490F46" w:rsidP="00A600AC">
      <w:pPr>
        <w:numPr>
          <w:ilvl w:val="0"/>
          <w:numId w:val="15"/>
        </w:numPr>
        <w:jc w:val="both"/>
        <w:rPr>
          <w:rFonts w:asciiTheme="majorBidi" w:hAnsiTheme="majorBidi" w:cstheme="majorBidi"/>
        </w:rPr>
      </w:pPr>
      <w:r w:rsidRPr="00490F46">
        <w:rPr>
          <w:rFonts w:asciiTheme="majorBidi" w:hAnsiTheme="majorBidi" w:cstheme="majorBidi"/>
        </w:rPr>
        <w:t>HOG (Histogram of Oriented Gradients) for shape and edge information</w:t>
      </w:r>
    </w:p>
    <w:p w14:paraId="7827C0B2" w14:textId="77777777" w:rsidR="00490F46" w:rsidRPr="00490F46" w:rsidRDefault="00490F46" w:rsidP="00A600AC">
      <w:pPr>
        <w:numPr>
          <w:ilvl w:val="0"/>
          <w:numId w:val="15"/>
        </w:numPr>
        <w:jc w:val="both"/>
        <w:rPr>
          <w:rFonts w:asciiTheme="majorBidi" w:hAnsiTheme="majorBidi" w:cstheme="majorBidi"/>
        </w:rPr>
      </w:pPr>
      <w:r w:rsidRPr="00490F46">
        <w:rPr>
          <w:rFonts w:asciiTheme="majorBidi" w:hAnsiTheme="majorBidi" w:cstheme="majorBidi"/>
        </w:rPr>
        <w:t>Color histograms for color distribution</w:t>
      </w:r>
    </w:p>
    <w:p w14:paraId="281877E2" w14:textId="77777777" w:rsidR="00490F46" w:rsidRPr="00490F46" w:rsidRDefault="5637BE91" w:rsidP="5637BE91">
      <w:pPr>
        <w:numPr>
          <w:ilvl w:val="0"/>
          <w:numId w:val="15"/>
        </w:numPr>
        <w:jc w:val="both"/>
        <w:rPr>
          <w:rFonts w:asciiTheme="majorBidi" w:hAnsiTheme="majorBidi" w:cstheme="majorBidi"/>
        </w:rPr>
      </w:pPr>
      <w:r w:rsidRPr="5637BE91">
        <w:rPr>
          <w:rFonts w:asciiTheme="majorBidi" w:hAnsiTheme="majorBidi" w:cstheme="majorBidi"/>
        </w:rPr>
        <w:t>Texture features (LBP, GLCM) for surface characteristics</w:t>
      </w:r>
    </w:p>
    <w:p w14:paraId="469F4E7C" w14:textId="31537439" w:rsidR="5637BE91" w:rsidRDefault="5637BE91" w:rsidP="5637BE91">
      <w:pPr>
        <w:jc w:val="both"/>
        <w:rPr>
          <w:rFonts w:asciiTheme="majorBidi" w:hAnsiTheme="majorBidi" w:cstheme="majorBidi"/>
        </w:rPr>
      </w:pPr>
    </w:p>
    <w:p w14:paraId="4DBBDF75" w14:textId="77777777" w:rsidR="00490F46" w:rsidRPr="00A2603F" w:rsidRDefault="5637BE91" w:rsidP="5637BE91">
      <w:pPr>
        <w:jc w:val="both"/>
        <w:rPr>
          <w:rFonts w:asciiTheme="majorBidi" w:hAnsiTheme="majorBidi" w:cstheme="majorBidi"/>
          <w:b/>
          <w:bCs/>
        </w:rPr>
      </w:pPr>
      <w:r w:rsidRPr="00A2603F">
        <w:rPr>
          <w:rFonts w:asciiTheme="majorBidi" w:hAnsiTheme="majorBidi" w:cstheme="majorBidi"/>
          <w:b/>
          <w:bCs/>
        </w:rPr>
        <w:t>3.11.5 Train-Validation-Test Split</w:t>
      </w:r>
    </w:p>
    <w:p w14:paraId="3B787AD9" w14:textId="42140DAA" w:rsidR="00490F46" w:rsidRPr="00A2603F" w:rsidRDefault="5637BE91" w:rsidP="5637BE91">
      <w:pPr>
        <w:jc w:val="both"/>
        <w:rPr>
          <w:rFonts w:asciiTheme="majorBidi" w:hAnsiTheme="majorBidi" w:cstheme="majorBidi"/>
        </w:rPr>
      </w:pPr>
      <w:r w:rsidRPr="00A2603F">
        <w:rPr>
          <w:rFonts w:asciiTheme="majorBidi" w:hAnsiTheme="majorBidi" w:cstheme="majorBidi"/>
        </w:rPr>
        <w:t xml:space="preserve">After cleaning, the dataset </w:t>
      </w:r>
      <w:r w:rsidR="00F50C8C">
        <w:rPr>
          <w:rFonts w:asciiTheme="majorBidi" w:hAnsiTheme="majorBidi" w:cstheme="majorBidi"/>
        </w:rPr>
        <w:t>has split as shown in table 3.7.</w:t>
      </w:r>
    </w:p>
    <w:p w14:paraId="180DAD87" w14:textId="2B8A1C09" w:rsidR="00490F46" w:rsidRPr="00A2603F" w:rsidRDefault="5637BE91" w:rsidP="00621684">
      <w:pPr>
        <w:jc w:val="center"/>
        <w:rPr>
          <w:rFonts w:asciiTheme="majorBidi" w:hAnsiTheme="majorBidi" w:cstheme="majorBidi"/>
        </w:rPr>
      </w:pPr>
      <w:r w:rsidRPr="00A2603F">
        <w:rPr>
          <w:rFonts w:asciiTheme="majorBidi" w:hAnsiTheme="majorBidi" w:cstheme="majorBidi"/>
        </w:rPr>
        <w:t>Table 3.</w:t>
      </w:r>
      <w:r w:rsidR="00F53C80">
        <w:rPr>
          <w:rFonts w:asciiTheme="majorBidi" w:hAnsiTheme="majorBidi" w:cstheme="majorBidi"/>
        </w:rPr>
        <w:t>7</w:t>
      </w:r>
      <w:r w:rsidRPr="00A2603F">
        <w:rPr>
          <w:rFonts w:asciiTheme="majorBidi" w:hAnsiTheme="majorBidi" w:cstheme="majorBidi"/>
        </w:rPr>
        <w:t>: Proposed Data Split</w:t>
      </w:r>
    </w:p>
    <w:tbl>
      <w:tblPr>
        <w:tblStyle w:val="GridTable1Light"/>
        <w:tblW w:w="6734" w:type="dxa"/>
        <w:tblLook w:val="04A0" w:firstRow="1" w:lastRow="0" w:firstColumn="1" w:lastColumn="0" w:noHBand="0" w:noVBand="1"/>
      </w:tblPr>
      <w:tblGrid>
        <w:gridCol w:w="2309"/>
        <w:gridCol w:w="4425"/>
      </w:tblGrid>
      <w:tr w:rsidR="00F50C8C" w:rsidRPr="00A2603F" w14:paraId="3AB3699F" w14:textId="77777777" w:rsidTr="00F50C8C">
        <w:trPr>
          <w:cnfStyle w:val="100000000000" w:firstRow="1" w:lastRow="0" w:firstColumn="0" w:lastColumn="0" w:oddVBand="0" w:evenVBand="0" w:oddHBand="0"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0" w:type="auto"/>
            <w:hideMark/>
          </w:tcPr>
          <w:p w14:paraId="5FC6CD96" w14:textId="77777777" w:rsidR="00F50C8C" w:rsidRPr="00A2603F" w:rsidRDefault="00F50C8C" w:rsidP="5637BE91">
            <w:pPr>
              <w:jc w:val="both"/>
              <w:rPr>
                <w:rFonts w:asciiTheme="majorBidi" w:hAnsiTheme="majorBidi" w:cstheme="majorBidi"/>
              </w:rPr>
            </w:pPr>
            <w:r w:rsidRPr="00A2603F">
              <w:rPr>
                <w:rFonts w:asciiTheme="majorBidi" w:hAnsiTheme="majorBidi" w:cstheme="majorBidi"/>
              </w:rPr>
              <w:t>Set</w:t>
            </w:r>
          </w:p>
        </w:tc>
        <w:tc>
          <w:tcPr>
            <w:tcW w:w="0" w:type="auto"/>
            <w:hideMark/>
          </w:tcPr>
          <w:p w14:paraId="23B6E672" w14:textId="35DBC943" w:rsidR="00F50C8C" w:rsidRPr="00A2603F" w:rsidRDefault="00F50C8C" w:rsidP="5637BE91">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Number of</w:t>
            </w:r>
            <w:r w:rsidRPr="00A2603F">
              <w:rPr>
                <w:rFonts w:asciiTheme="majorBidi" w:hAnsiTheme="majorBidi" w:cstheme="majorBidi"/>
              </w:rPr>
              <w:t xml:space="preserve"> Images</w:t>
            </w:r>
          </w:p>
        </w:tc>
      </w:tr>
      <w:tr w:rsidR="00F50C8C" w:rsidRPr="00A2603F" w14:paraId="5C464D16" w14:textId="77777777" w:rsidTr="00F50C8C">
        <w:trPr>
          <w:trHeight w:val="558"/>
        </w:trPr>
        <w:tc>
          <w:tcPr>
            <w:cnfStyle w:val="001000000000" w:firstRow="0" w:lastRow="0" w:firstColumn="1" w:lastColumn="0" w:oddVBand="0" w:evenVBand="0" w:oddHBand="0" w:evenHBand="0" w:firstRowFirstColumn="0" w:firstRowLastColumn="0" w:lastRowFirstColumn="0" w:lastRowLastColumn="0"/>
            <w:tcW w:w="0" w:type="auto"/>
            <w:hideMark/>
          </w:tcPr>
          <w:p w14:paraId="0FE7DA2C" w14:textId="77777777" w:rsidR="00F50C8C" w:rsidRPr="00A2603F" w:rsidRDefault="00F50C8C" w:rsidP="5637BE91">
            <w:pPr>
              <w:jc w:val="both"/>
              <w:rPr>
                <w:rFonts w:asciiTheme="majorBidi" w:hAnsiTheme="majorBidi" w:cstheme="majorBidi"/>
              </w:rPr>
            </w:pPr>
            <w:r w:rsidRPr="00A2603F">
              <w:rPr>
                <w:rFonts w:asciiTheme="majorBidi" w:hAnsiTheme="majorBidi" w:cstheme="majorBidi"/>
              </w:rPr>
              <w:t>Training</w:t>
            </w:r>
          </w:p>
        </w:tc>
        <w:tc>
          <w:tcPr>
            <w:tcW w:w="0" w:type="auto"/>
            <w:hideMark/>
          </w:tcPr>
          <w:p w14:paraId="1E0260BF" w14:textId="63CC6418" w:rsidR="00F50C8C" w:rsidRPr="00A2603F" w:rsidRDefault="00F50C8C" w:rsidP="5637BE9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7706</w:t>
            </w:r>
          </w:p>
        </w:tc>
      </w:tr>
      <w:tr w:rsidR="00F50C8C" w:rsidRPr="00490F46" w14:paraId="71F27DA5" w14:textId="77777777" w:rsidTr="00F50C8C">
        <w:trPr>
          <w:trHeight w:val="558"/>
        </w:trPr>
        <w:tc>
          <w:tcPr>
            <w:cnfStyle w:val="001000000000" w:firstRow="0" w:lastRow="0" w:firstColumn="1" w:lastColumn="0" w:oddVBand="0" w:evenVBand="0" w:oddHBand="0" w:evenHBand="0" w:firstRowFirstColumn="0" w:firstRowLastColumn="0" w:lastRowFirstColumn="0" w:lastRowLastColumn="0"/>
            <w:tcW w:w="0" w:type="auto"/>
            <w:hideMark/>
          </w:tcPr>
          <w:p w14:paraId="02B8D0DC" w14:textId="77777777" w:rsidR="00F50C8C" w:rsidRPr="00A2603F" w:rsidRDefault="00F50C8C" w:rsidP="5637BE91">
            <w:pPr>
              <w:jc w:val="both"/>
              <w:rPr>
                <w:rFonts w:asciiTheme="majorBidi" w:hAnsiTheme="majorBidi" w:cstheme="majorBidi"/>
              </w:rPr>
            </w:pPr>
            <w:r w:rsidRPr="00A2603F">
              <w:rPr>
                <w:rFonts w:asciiTheme="majorBidi" w:hAnsiTheme="majorBidi" w:cstheme="majorBidi"/>
              </w:rPr>
              <w:t>Testing</w:t>
            </w:r>
          </w:p>
        </w:tc>
        <w:tc>
          <w:tcPr>
            <w:tcW w:w="0" w:type="auto"/>
            <w:hideMark/>
          </w:tcPr>
          <w:p w14:paraId="0852F7A1" w14:textId="29B5EC0B" w:rsidR="00F50C8C" w:rsidRPr="00A2603F" w:rsidRDefault="001B2857" w:rsidP="5637BE9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1959</w:t>
            </w:r>
          </w:p>
        </w:tc>
      </w:tr>
    </w:tbl>
    <w:p w14:paraId="1810A57D" w14:textId="71780003" w:rsidR="5637BE91" w:rsidRDefault="5637BE91" w:rsidP="5637BE91">
      <w:pPr>
        <w:jc w:val="both"/>
        <w:rPr>
          <w:rFonts w:asciiTheme="majorBidi" w:hAnsiTheme="majorBidi" w:cstheme="majorBidi"/>
          <w:b/>
          <w:bCs/>
        </w:rPr>
      </w:pPr>
    </w:p>
    <w:p w14:paraId="7ECB0D4A" w14:textId="77777777" w:rsidR="00490F46" w:rsidRPr="00490F46" w:rsidRDefault="00490F46" w:rsidP="00A600AC">
      <w:pPr>
        <w:jc w:val="both"/>
        <w:rPr>
          <w:rFonts w:asciiTheme="majorBidi" w:hAnsiTheme="majorBidi" w:cstheme="majorBidi"/>
          <w:b/>
          <w:bCs/>
        </w:rPr>
      </w:pPr>
      <w:r w:rsidRPr="00490F46">
        <w:rPr>
          <w:rFonts w:asciiTheme="majorBidi" w:hAnsiTheme="majorBidi" w:cstheme="majorBidi"/>
          <w:b/>
          <w:bCs/>
        </w:rPr>
        <w:t>3.12 Summary of EDA Findings</w:t>
      </w:r>
    </w:p>
    <w:p w14:paraId="4EC9CDD6" w14:textId="1C4020BC" w:rsidR="00490F46" w:rsidRPr="00895CE4" w:rsidRDefault="00490F46" w:rsidP="00621684">
      <w:pPr>
        <w:jc w:val="center"/>
        <w:rPr>
          <w:rFonts w:asciiTheme="majorBidi" w:hAnsiTheme="majorBidi" w:cstheme="majorBidi"/>
        </w:rPr>
      </w:pPr>
      <w:r w:rsidRPr="00895CE4">
        <w:rPr>
          <w:rFonts w:asciiTheme="majorBidi" w:hAnsiTheme="majorBidi" w:cstheme="majorBidi"/>
        </w:rPr>
        <w:t>Table 3.</w:t>
      </w:r>
      <w:r w:rsidR="00F53C80">
        <w:rPr>
          <w:rFonts w:asciiTheme="majorBidi" w:hAnsiTheme="majorBidi" w:cstheme="majorBidi"/>
        </w:rPr>
        <w:t>8</w:t>
      </w:r>
      <w:r w:rsidRPr="00895CE4">
        <w:rPr>
          <w:rFonts w:asciiTheme="majorBidi" w:hAnsiTheme="majorBidi" w:cstheme="majorBidi"/>
        </w:rPr>
        <w:t>: EDA Summary Table</w:t>
      </w:r>
    </w:p>
    <w:tbl>
      <w:tblPr>
        <w:tblStyle w:val="GridTable1Light"/>
        <w:tblW w:w="9018" w:type="dxa"/>
        <w:jc w:val="center"/>
        <w:tblCellMar>
          <w:top w:w="15" w:type="dxa"/>
          <w:left w:w="15" w:type="dxa"/>
          <w:bottom w:w="15" w:type="dxa"/>
          <w:right w:w="15" w:type="dxa"/>
        </w:tblCellMar>
        <w:tblLook w:val="04A0" w:firstRow="1" w:lastRow="0" w:firstColumn="1" w:lastColumn="0" w:noHBand="0" w:noVBand="1"/>
      </w:tblPr>
      <w:tblGrid>
        <w:gridCol w:w="2071"/>
        <w:gridCol w:w="2793"/>
        <w:gridCol w:w="4154"/>
      </w:tblGrid>
      <w:tr w:rsidR="00490F46" w:rsidRPr="00490F46" w14:paraId="00031DDF" w14:textId="77777777" w:rsidTr="00C90625">
        <w:trPr>
          <w:cnfStyle w:val="100000000000" w:firstRow="1" w:lastRow="0" w:firstColumn="0" w:lastColumn="0" w:oddVBand="0" w:evenVBand="0" w:oddHBand="0" w:evenHBand="0" w:firstRowFirstColumn="0" w:firstRowLastColumn="0" w:lastRowFirstColumn="0" w:lastRowLastColumn="0"/>
          <w:trHeight w:val="292"/>
          <w:tblHeader/>
          <w:jc w:val="center"/>
        </w:trPr>
        <w:tc>
          <w:tcPr>
            <w:cnfStyle w:val="001000000000" w:firstRow="0" w:lastRow="0" w:firstColumn="1" w:lastColumn="0" w:oddVBand="0" w:evenVBand="0" w:oddHBand="0" w:evenHBand="0" w:firstRowFirstColumn="0" w:firstRowLastColumn="0" w:lastRowFirstColumn="0" w:lastRowLastColumn="0"/>
            <w:tcW w:w="2071" w:type="dxa"/>
            <w:tcMar>
              <w:top w:w="150" w:type="dxa"/>
              <w:left w:w="0" w:type="dxa"/>
              <w:bottom w:w="150" w:type="dxa"/>
              <w:right w:w="240" w:type="dxa"/>
            </w:tcMar>
            <w:vAlign w:val="center"/>
            <w:hideMark/>
          </w:tcPr>
          <w:p w14:paraId="2EEA719F"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lastRenderedPageBreak/>
              <w:t>Aspect</w:t>
            </w:r>
          </w:p>
        </w:tc>
        <w:tc>
          <w:tcPr>
            <w:tcW w:w="2793" w:type="dxa"/>
            <w:tcMar>
              <w:top w:w="150" w:type="dxa"/>
              <w:left w:w="240" w:type="dxa"/>
              <w:bottom w:w="150" w:type="dxa"/>
              <w:right w:w="240" w:type="dxa"/>
            </w:tcMar>
            <w:vAlign w:val="center"/>
            <w:hideMark/>
          </w:tcPr>
          <w:p w14:paraId="7315A34C" w14:textId="77777777" w:rsidR="00490F46" w:rsidRPr="00490F46" w:rsidRDefault="00490F46" w:rsidP="00A600AC">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Finding</w:t>
            </w:r>
          </w:p>
        </w:tc>
        <w:tc>
          <w:tcPr>
            <w:tcW w:w="4154" w:type="dxa"/>
            <w:tcMar>
              <w:top w:w="150" w:type="dxa"/>
              <w:left w:w="240" w:type="dxa"/>
              <w:bottom w:w="150" w:type="dxa"/>
              <w:right w:w="240" w:type="dxa"/>
            </w:tcMar>
            <w:vAlign w:val="center"/>
            <w:hideMark/>
          </w:tcPr>
          <w:p w14:paraId="20267FD7" w14:textId="77777777" w:rsidR="00490F46" w:rsidRPr="00490F46" w:rsidRDefault="00490F46" w:rsidP="00A600AC">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Action Required</w:t>
            </w:r>
          </w:p>
        </w:tc>
      </w:tr>
      <w:tr w:rsidR="00490F46" w:rsidRPr="00490F46" w14:paraId="3D0F20CB" w14:textId="77777777" w:rsidTr="00C90625">
        <w:trPr>
          <w:trHeight w:val="230"/>
          <w:jc w:val="center"/>
        </w:trPr>
        <w:tc>
          <w:tcPr>
            <w:cnfStyle w:val="001000000000" w:firstRow="0" w:lastRow="0" w:firstColumn="1" w:lastColumn="0" w:oddVBand="0" w:evenVBand="0" w:oddHBand="0" w:evenHBand="0" w:firstRowFirstColumn="0" w:firstRowLastColumn="0" w:lastRowFirstColumn="0" w:lastRowLastColumn="0"/>
            <w:tcW w:w="2071" w:type="dxa"/>
            <w:tcMar>
              <w:top w:w="150" w:type="dxa"/>
              <w:left w:w="0" w:type="dxa"/>
              <w:bottom w:w="150" w:type="dxa"/>
              <w:right w:w="240" w:type="dxa"/>
            </w:tcMar>
            <w:vAlign w:val="center"/>
            <w:hideMark/>
          </w:tcPr>
          <w:p w14:paraId="129DA16C"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t>Total Images</w:t>
            </w:r>
          </w:p>
        </w:tc>
        <w:tc>
          <w:tcPr>
            <w:tcW w:w="2793" w:type="dxa"/>
            <w:tcMar>
              <w:top w:w="150" w:type="dxa"/>
              <w:left w:w="240" w:type="dxa"/>
              <w:bottom w:w="150" w:type="dxa"/>
              <w:right w:w="240" w:type="dxa"/>
            </w:tcMar>
            <w:vAlign w:val="center"/>
            <w:hideMark/>
          </w:tcPr>
          <w:p w14:paraId="4446628F" w14:textId="14AC6C0A" w:rsidR="00490F46" w:rsidRPr="00490F46" w:rsidRDefault="001B2857"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9,665</w:t>
            </w:r>
          </w:p>
        </w:tc>
        <w:tc>
          <w:tcPr>
            <w:tcW w:w="4154" w:type="dxa"/>
            <w:tcMar>
              <w:top w:w="150" w:type="dxa"/>
              <w:left w:w="240" w:type="dxa"/>
              <w:bottom w:w="150" w:type="dxa"/>
              <w:right w:w="0" w:type="dxa"/>
            </w:tcMar>
            <w:vAlign w:val="center"/>
            <w:hideMark/>
          </w:tcPr>
          <w:p w14:paraId="5B3FE3B3"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Sufficient for deep learning</w:t>
            </w:r>
          </w:p>
        </w:tc>
      </w:tr>
      <w:tr w:rsidR="00490F46" w:rsidRPr="00490F46" w14:paraId="3C1C6AD0" w14:textId="77777777" w:rsidTr="00C90625">
        <w:trPr>
          <w:trHeight w:val="258"/>
          <w:jc w:val="center"/>
        </w:trPr>
        <w:tc>
          <w:tcPr>
            <w:cnfStyle w:val="001000000000" w:firstRow="0" w:lastRow="0" w:firstColumn="1" w:lastColumn="0" w:oddVBand="0" w:evenVBand="0" w:oddHBand="0" w:evenHBand="0" w:firstRowFirstColumn="0" w:firstRowLastColumn="0" w:lastRowFirstColumn="0" w:lastRowLastColumn="0"/>
            <w:tcW w:w="2071" w:type="dxa"/>
            <w:tcMar>
              <w:top w:w="150" w:type="dxa"/>
              <w:left w:w="0" w:type="dxa"/>
              <w:bottom w:w="150" w:type="dxa"/>
              <w:right w:w="240" w:type="dxa"/>
            </w:tcMar>
            <w:vAlign w:val="center"/>
            <w:hideMark/>
          </w:tcPr>
          <w:p w14:paraId="0869F2A0"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t>Image Format</w:t>
            </w:r>
          </w:p>
        </w:tc>
        <w:tc>
          <w:tcPr>
            <w:tcW w:w="2793" w:type="dxa"/>
            <w:tcMar>
              <w:top w:w="150" w:type="dxa"/>
              <w:left w:w="240" w:type="dxa"/>
              <w:bottom w:w="150" w:type="dxa"/>
              <w:right w:w="240" w:type="dxa"/>
            </w:tcMar>
            <w:vAlign w:val="center"/>
            <w:hideMark/>
          </w:tcPr>
          <w:p w14:paraId="638DA6A9"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JPG, 720×720 RGB</w:t>
            </w:r>
          </w:p>
        </w:tc>
        <w:tc>
          <w:tcPr>
            <w:tcW w:w="4154" w:type="dxa"/>
            <w:tcMar>
              <w:top w:w="150" w:type="dxa"/>
              <w:left w:w="240" w:type="dxa"/>
              <w:bottom w:w="150" w:type="dxa"/>
              <w:right w:w="0" w:type="dxa"/>
            </w:tcMar>
            <w:vAlign w:val="center"/>
            <w:hideMark/>
          </w:tcPr>
          <w:p w14:paraId="4C3F869F"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Uniform – minimal preprocessing</w:t>
            </w:r>
          </w:p>
        </w:tc>
      </w:tr>
      <w:tr w:rsidR="00490F46" w:rsidRPr="00490F46" w14:paraId="0E20D555" w14:textId="77777777" w:rsidTr="00C90625">
        <w:trPr>
          <w:trHeight w:val="292"/>
          <w:jc w:val="center"/>
        </w:trPr>
        <w:tc>
          <w:tcPr>
            <w:cnfStyle w:val="001000000000" w:firstRow="0" w:lastRow="0" w:firstColumn="1" w:lastColumn="0" w:oddVBand="0" w:evenVBand="0" w:oddHBand="0" w:evenHBand="0" w:firstRowFirstColumn="0" w:firstRowLastColumn="0" w:lastRowFirstColumn="0" w:lastRowLastColumn="0"/>
            <w:tcW w:w="2071" w:type="dxa"/>
            <w:tcMar>
              <w:top w:w="150" w:type="dxa"/>
              <w:left w:w="0" w:type="dxa"/>
              <w:bottom w:w="150" w:type="dxa"/>
              <w:right w:w="240" w:type="dxa"/>
            </w:tcMar>
            <w:vAlign w:val="center"/>
            <w:hideMark/>
          </w:tcPr>
          <w:p w14:paraId="293A7A5E"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t>Corrupted Images</w:t>
            </w:r>
          </w:p>
        </w:tc>
        <w:tc>
          <w:tcPr>
            <w:tcW w:w="2793" w:type="dxa"/>
            <w:tcMar>
              <w:top w:w="150" w:type="dxa"/>
              <w:left w:w="240" w:type="dxa"/>
              <w:bottom w:w="150" w:type="dxa"/>
              <w:right w:w="240" w:type="dxa"/>
            </w:tcMar>
            <w:vAlign w:val="center"/>
            <w:hideMark/>
          </w:tcPr>
          <w:p w14:paraId="43752298"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0</w:t>
            </w:r>
          </w:p>
        </w:tc>
        <w:tc>
          <w:tcPr>
            <w:tcW w:w="4154" w:type="dxa"/>
            <w:tcMar>
              <w:top w:w="150" w:type="dxa"/>
              <w:left w:w="240" w:type="dxa"/>
              <w:bottom w:w="150" w:type="dxa"/>
              <w:right w:w="0" w:type="dxa"/>
            </w:tcMar>
            <w:vAlign w:val="center"/>
            <w:hideMark/>
          </w:tcPr>
          <w:p w14:paraId="7FBCEEC4"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No action needed</w:t>
            </w:r>
          </w:p>
        </w:tc>
      </w:tr>
      <w:tr w:rsidR="00490F46" w:rsidRPr="00490F46" w14:paraId="7FF729B6" w14:textId="77777777" w:rsidTr="00C90625">
        <w:trPr>
          <w:trHeight w:val="250"/>
          <w:jc w:val="center"/>
        </w:trPr>
        <w:tc>
          <w:tcPr>
            <w:cnfStyle w:val="001000000000" w:firstRow="0" w:lastRow="0" w:firstColumn="1" w:lastColumn="0" w:oddVBand="0" w:evenVBand="0" w:oddHBand="0" w:evenHBand="0" w:firstRowFirstColumn="0" w:firstRowLastColumn="0" w:lastRowFirstColumn="0" w:lastRowLastColumn="0"/>
            <w:tcW w:w="2071" w:type="dxa"/>
            <w:tcMar>
              <w:top w:w="150" w:type="dxa"/>
              <w:left w:w="0" w:type="dxa"/>
              <w:bottom w:w="150" w:type="dxa"/>
              <w:right w:w="240" w:type="dxa"/>
            </w:tcMar>
            <w:vAlign w:val="center"/>
            <w:hideMark/>
          </w:tcPr>
          <w:p w14:paraId="1CA4E8BC"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t>Duplicate Images</w:t>
            </w:r>
          </w:p>
        </w:tc>
        <w:tc>
          <w:tcPr>
            <w:tcW w:w="2793" w:type="dxa"/>
            <w:tcMar>
              <w:top w:w="150" w:type="dxa"/>
              <w:left w:w="240" w:type="dxa"/>
              <w:bottom w:w="150" w:type="dxa"/>
              <w:right w:w="240" w:type="dxa"/>
            </w:tcMar>
            <w:vAlign w:val="center"/>
            <w:hideMark/>
          </w:tcPr>
          <w:p w14:paraId="7D813961"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1,556 (20.2%)</w:t>
            </w:r>
          </w:p>
        </w:tc>
        <w:tc>
          <w:tcPr>
            <w:tcW w:w="4154" w:type="dxa"/>
            <w:tcMar>
              <w:top w:w="150" w:type="dxa"/>
              <w:left w:w="240" w:type="dxa"/>
              <w:bottom w:w="150" w:type="dxa"/>
              <w:right w:w="0" w:type="dxa"/>
            </w:tcMar>
            <w:vAlign w:val="center"/>
            <w:hideMark/>
          </w:tcPr>
          <w:p w14:paraId="61832A35"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Remove before training</w:t>
            </w:r>
          </w:p>
        </w:tc>
      </w:tr>
      <w:tr w:rsidR="00490F46" w:rsidRPr="00490F46" w14:paraId="524C0666" w14:textId="77777777" w:rsidTr="00C90625">
        <w:trPr>
          <w:trHeight w:val="292"/>
          <w:jc w:val="center"/>
        </w:trPr>
        <w:tc>
          <w:tcPr>
            <w:cnfStyle w:val="001000000000" w:firstRow="0" w:lastRow="0" w:firstColumn="1" w:lastColumn="0" w:oddVBand="0" w:evenVBand="0" w:oddHBand="0" w:evenHBand="0" w:firstRowFirstColumn="0" w:firstRowLastColumn="0" w:lastRowFirstColumn="0" w:lastRowLastColumn="0"/>
            <w:tcW w:w="2071" w:type="dxa"/>
            <w:tcMar>
              <w:top w:w="150" w:type="dxa"/>
              <w:left w:w="0" w:type="dxa"/>
              <w:bottom w:w="150" w:type="dxa"/>
              <w:right w:w="240" w:type="dxa"/>
            </w:tcMar>
            <w:vAlign w:val="center"/>
            <w:hideMark/>
          </w:tcPr>
          <w:p w14:paraId="480831FD"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t>Near-Duplicates</w:t>
            </w:r>
          </w:p>
        </w:tc>
        <w:tc>
          <w:tcPr>
            <w:tcW w:w="2793" w:type="dxa"/>
            <w:tcMar>
              <w:top w:w="150" w:type="dxa"/>
              <w:left w:w="240" w:type="dxa"/>
              <w:bottom w:w="150" w:type="dxa"/>
              <w:right w:w="240" w:type="dxa"/>
            </w:tcMar>
            <w:vAlign w:val="center"/>
            <w:hideMark/>
          </w:tcPr>
          <w:p w14:paraId="7D728EF3"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95 (1.2%)</w:t>
            </w:r>
          </w:p>
        </w:tc>
        <w:tc>
          <w:tcPr>
            <w:tcW w:w="4154" w:type="dxa"/>
            <w:tcMar>
              <w:top w:w="150" w:type="dxa"/>
              <w:left w:w="240" w:type="dxa"/>
              <w:bottom w:w="150" w:type="dxa"/>
              <w:right w:w="0" w:type="dxa"/>
            </w:tcMar>
            <w:vAlign w:val="center"/>
            <w:hideMark/>
          </w:tcPr>
          <w:p w14:paraId="2EE2EA87"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Consider deduplication</w:t>
            </w:r>
          </w:p>
        </w:tc>
      </w:tr>
      <w:tr w:rsidR="00490F46" w:rsidRPr="00490F46" w14:paraId="38AED607" w14:textId="77777777" w:rsidTr="00C90625">
        <w:trPr>
          <w:trHeight w:val="258"/>
          <w:jc w:val="center"/>
        </w:trPr>
        <w:tc>
          <w:tcPr>
            <w:cnfStyle w:val="001000000000" w:firstRow="0" w:lastRow="0" w:firstColumn="1" w:lastColumn="0" w:oddVBand="0" w:evenVBand="0" w:oddHBand="0" w:evenHBand="0" w:firstRowFirstColumn="0" w:firstRowLastColumn="0" w:lastRowFirstColumn="0" w:lastRowLastColumn="0"/>
            <w:tcW w:w="2071" w:type="dxa"/>
            <w:tcMar>
              <w:top w:w="150" w:type="dxa"/>
              <w:left w:w="0" w:type="dxa"/>
              <w:bottom w:w="150" w:type="dxa"/>
              <w:right w:w="240" w:type="dxa"/>
            </w:tcMar>
            <w:vAlign w:val="center"/>
            <w:hideMark/>
          </w:tcPr>
          <w:p w14:paraId="499E4A3A"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t>Classes</w:t>
            </w:r>
          </w:p>
        </w:tc>
        <w:tc>
          <w:tcPr>
            <w:tcW w:w="2793" w:type="dxa"/>
            <w:tcMar>
              <w:top w:w="150" w:type="dxa"/>
              <w:left w:w="240" w:type="dxa"/>
              <w:bottom w:w="150" w:type="dxa"/>
              <w:right w:w="240" w:type="dxa"/>
            </w:tcMar>
            <w:vAlign w:val="center"/>
            <w:hideMark/>
          </w:tcPr>
          <w:p w14:paraId="58925E5F"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4 damage types</w:t>
            </w:r>
          </w:p>
        </w:tc>
        <w:tc>
          <w:tcPr>
            <w:tcW w:w="4154" w:type="dxa"/>
            <w:tcMar>
              <w:top w:w="150" w:type="dxa"/>
              <w:left w:w="240" w:type="dxa"/>
              <w:bottom w:w="150" w:type="dxa"/>
              <w:right w:w="0" w:type="dxa"/>
            </w:tcMar>
            <w:vAlign w:val="center"/>
            <w:hideMark/>
          </w:tcPr>
          <w:p w14:paraId="023B5169"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Multi-class classification</w:t>
            </w:r>
          </w:p>
        </w:tc>
      </w:tr>
      <w:tr w:rsidR="00490F46" w:rsidRPr="00490F46" w14:paraId="04615979" w14:textId="77777777" w:rsidTr="00C90625">
        <w:trPr>
          <w:trHeight w:val="271"/>
          <w:jc w:val="center"/>
        </w:trPr>
        <w:tc>
          <w:tcPr>
            <w:cnfStyle w:val="001000000000" w:firstRow="0" w:lastRow="0" w:firstColumn="1" w:lastColumn="0" w:oddVBand="0" w:evenVBand="0" w:oddHBand="0" w:evenHBand="0" w:firstRowFirstColumn="0" w:firstRowLastColumn="0" w:lastRowFirstColumn="0" w:lastRowLastColumn="0"/>
            <w:tcW w:w="2071" w:type="dxa"/>
            <w:tcMar>
              <w:top w:w="150" w:type="dxa"/>
              <w:left w:w="0" w:type="dxa"/>
              <w:bottom w:w="150" w:type="dxa"/>
              <w:right w:w="240" w:type="dxa"/>
            </w:tcMar>
            <w:vAlign w:val="center"/>
            <w:hideMark/>
          </w:tcPr>
          <w:p w14:paraId="26559CD2"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t>Class Imbalance</w:t>
            </w:r>
          </w:p>
        </w:tc>
        <w:tc>
          <w:tcPr>
            <w:tcW w:w="2793" w:type="dxa"/>
            <w:tcMar>
              <w:top w:w="150" w:type="dxa"/>
              <w:left w:w="240" w:type="dxa"/>
              <w:bottom w:w="150" w:type="dxa"/>
              <w:right w:w="240" w:type="dxa"/>
            </w:tcMar>
            <w:vAlign w:val="center"/>
            <w:hideMark/>
          </w:tcPr>
          <w:p w14:paraId="3D6DD957"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Present</w:t>
            </w:r>
          </w:p>
        </w:tc>
        <w:tc>
          <w:tcPr>
            <w:tcW w:w="4154" w:type="dxa"/>
            <w:tcMar>
              <w:top w:w="150" w:type="dxa"/>
              <w:left w:w="240" w:type="dxa"/>
              <w:bottom w:w="150" w:type="dxa"/>
              <w:right w:w="0" w:type="dxa"/>
            </w:tcMar>
            <w:vAlign w:val="center"/>
            <w:hideMark/>
          </w:tcPr>
          <w:p w14:paraId="3A37A929"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Apply balancing techniques</w:t>
            </w:r>
          </w:p>
        </w:tc>
      </w:tr>
      <w:tr w:rsidR="00490F46" w:rsidRPr="00490F46" w14:paraId="4C641DA1" w14:textId="77777777" w:rsidTr="00C90625">
        <w:trPr>
          <w:trHeight w:val="284"/>
          <w:jc w:val="center"/>
        </w:trPr>
        <w:tc>
          <w:tcPr>
            <w:cnfStyle w:val="001000000000" w:firstRow="0" w:lastRow="0" w:firstColumn="1" w:lastColumn="0" w:oddVBand="0" w:evenVBand="0" w:oddHBand="0" w:evenHBand="0" w:firstRowFirstColumn="0" w:firstRowLastColumn="0" w:lastRowFirstColumn="0" w:lastRowLastColumn="0"/>
            <w:tcW w:w="2071" w:type="dxa"/>
            <w:tcMar>
              <w:top w:w="150" w:type="dxa"/>
              <w:left w:w="0" w:type="dxa"/>
              <w:bottom w:w="150" w:type="dxa"/>
              <w:right w:w="240" w:type="dxa"/>
            </w:tcMar>
            <w:vAlign w:val="center"/>
            <w:hideMark/>
          </w:tcPr>
          <w:p w14:paraId="25B226B0"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t>Train-Test Leakage</w:t>
            </w:r>
          </w:p>
        </w:tc>
        <w:tc>
          <w:tcPr>
            <w:tcW w:w="2793" w:type="dxa"/>
            <w:tcMar>
              <w:top w:w="150" w:type="dxa"/>
              <w:left w:w="240" w:type="dxa"/>
              <w:bottom w:w="150" w:type="dxa"/>
              <w:right w:w="240" w:type="dxa"/>
            </w:tcMar>
            <w:vAlign w:val="center"/>
            <w:hideMark/>
          </w:tcPr>
          <w:p w14:paraId="3E82FC76"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None</w:t>
            </w:r>
          </w:p>
        </w:tc>
        <w:tc>
          <w:tcPr>
            <w:tcW w:w="4154" w:type="dxa"/>
            <w:tcMar>
              <w:top w:w="150" w:type="dxa"/>
              <w:left w:w="240" w:type="dxa"/>
              <w:bottom w:w="150" w:type="dxa"/>
              <w:right w:w="0" w:type="dxa"/>
            </w:tcMar>
            <w:vAlign w:val="center"/>
            <w:hideMark/>
          </w:tcPr>
          <w:p w14:paraId="421C227E"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Safe for evaluation</w:t>
            </w:r>
          </w:p>
        </w:tc>
      </w:tr>
      <w:tr w:rsidR="00490F46" w:rsidRPr="00490F46" w14:paraId="4216236E" w14:textId="77777777" w:rsidTr="00C90625">
        <w:trPr>
          <w:trHeight w:val="306"/>
          <w:jc w:val="center"/>
        </w:trPr>
        <w:tc>
          <w:tcPr>
            <w:cnfStyle w:val="001000000000" w:firstRow="0" w:lastRow="0" w:firstColumn="1" w:lastColumn="0" w:oddVBand="0" w:evenVBand="0" w:oddHBand="0" w:evenHBand="0" w:firstRowFirstColumn="0" w:firstRowLastColumn="0" w:lastRowFirstColumn="0" w:lastRowLastColumn="0"/>
            <w:tcW w:w="2071" w:type="dxa"/>
            <w:tcMar>
              <w:top w:w="150" w:type="dxa"/>
              <w:left w:w="0" w:type="dxa"/>
              <w:bottom w:w="150" w:type="dxa"/>
              <w:right w:w="240" w:type="dxa"/>
            </w:tcMar>
            <w:vAlign w:val="center"/>
            <w:hideMark/>
          </w:tcPr>
          <w:p w14:paraId="37D18BDF"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t>Color Distribution</w:t>
            </w:r>
          </w:p>
        </w:tc>
        <w:tc>
          <w:tcPr>
            <w:tcW w:w="2793" w:type="dxa"/>
            <w:tcMar>
              <w:top w:w="150" w:type="dxa"/>
              <w:left w:w="240" w:type="dxa"/>
              <w:bottom w:w="150" w:type="dxa"/>
              <w:right w:w="240" w:type="dxa"/>
            </w:tcMar>
            <w:vAlign w:val="center"/>
            <w:hideMark/>
          </w:tcPr>
          <w:p w14:paraId="7CEFB071"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Balanced RGB</w:t>
            </w:r>
          </w:p>
        </w:tc>
        <w:tc>
          <w:tcPr>
            <w:tcW w:w="4154" w:type="dxa"/>
            <w:tcMar>
              <w:top w:w="150" w:type="dxa"/>
              <w:left w:w="240" w:type="dxa"/>
              <w:bottom w:w="150" w:type="dxa"/>
              <w:right w:w="0" w:type="dxa"/>
            </w:tcMar>
            <w:vAlign w:val="center"/>
            <w:hideMark/>
          </w:tcPr>
          <w:p w14:paraId="1250D55E"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Normalize to [0,1]</w:t>
            </w:r>
          </w:p>
        </w:tc>
      </w:tr>
      <w:tr w:rsidR="00490F46" w:rsidRPr="00490F46" w14:paraId="2742B7E7" w14:textId="77777777" w:rsidTr="00C90625">
        <w:trPr>
          <w:trHeight w:val="258"/>
          <w:jc w:val="center"/>
        </w:trPr>
        <w:tc>
          <w:tcPr>
            <w:cnfStyle w:val="001000000000" w:firstRow="0" w:lastRow="0" w:firstColumn="1" w:lastColumn="0" w:oddVBand="0" w:evenVBand="0" w:oddHBand="0" w:evenHBand="0" w:firstRowFirstColumn="0" w:firstRowLastColumn="0" w:lastRowFirstColumn="0" w:lastRowLastColumn="0"/>
            <w:tcW w:w="2071" w:type="dxa"/>
            <w:tcMar>
              <w:top w:w="150" w:type="dxa"/>
              <w:left w:w="0" w:type="dxa"/>
              <w:bottom w:w="150" w:type="dxa"/>
              <w:right w:w="240" w:type="dxa"/>
            </w:tcMar>
            <w:vAlign w:val="center"/>
            <w:hideMark/>
          </w:tcPr>
          <w:p w14:paraId="665A1A36" w14:textId="77777777" w:rsidR="00490F46" w:rsidRPr="00490F46" w:rsidRDefault="00490F46" w:rsidP="00A600AC">
            <w:pPr>
              <w:jc w:val="both"/>
              <w:rPr>
                <w:rFonts w:asciiTheme="majorBidi" w:hAnsiTheme="majorBidi" w:cstheme="majorBidi"/>
              </w:rPr>
            </w:pPr>
            <w:r w:rsidRPr="00490F46">
              <w:rPr>
                <w:rFonts w:asciiTheme="majorBidi" w:hAnsiTheme="majorBidi" w:cstheme="majorBidi"/>
              </w:rPr>
              <w:t>Brightness Variation</w:t>
            </w:r>
          </w:p>
        </w:tc>
        <w:tc>
          <w:tcPr>
            <w:tcW w:w="2793" w:type="dxa"/>
            <w:tcMar>
              <w:top w:w="150" w:type="dxa"/>
              <w:left w:w="240" w:type="dxa"/>
              <w:bottom w:w="150" w:type="dxa"/>
              <w:right w:w="240" w:type="dxa"/>
            </w:tcMar>
            <w:vAlign w:val="center"/>
            <w:hideMark/>
          </w:tcPr>
          <w:p w14:paraId="29AC6EFF"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Moderate</w:t>
            </w:r>
          </w:p>
        </w:tc>
        <w:tc>
          <w:tcPr>
            <w:tcW w:w="4154" w:type="dxa"/>
            <w:tcMar>
              <w:top w:w="150" w:type="dxa"/>
              <w:left w:w="240" w:type="dxa"/>
              <w:bottom w:w="150" w:type="dxa"/>
              <w:right w:w="0" w:type="dxa"/>
            </w:tcMar>
            <w:vAlign w:val="center"/>
            <w:hideMark/>
          </w:tcPr>
          <w:p w14:paraId="572AFD42" w14:textId="77777777" w:rsidR="00490F46" w:rsidRPr="00490F46" w:rsidRDefault="00490F46" w:rsidP="00A600A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0F46">
              <w:rPr>
                <w:rFonts w:asciiTheme="majorBidi" w:hAnsiTheme="majorBidi" w:cstheme="majorBidi"/>
              </w:rPr>
              <w:t>Augmentation for robustness</w:t>
            </w:r>
          </w:p>
        </w:tc>
      </w:tr>
    </w:tbl>
    <w:p w14:paraId="34ED4453" w14:textId="77777777" w:rsidR="008D3489" w:rsidRDefault="008D3489" w:rsidP="00A600AC">
      <w:pPr>
        <w:jc w:val="both"/>
        <w:rPr>
          <w:rFonts w:asciiTheme="majorBidi" w:hAnsiTheme="majorBidi" w:cstheme="majorBidi"/>
          <w:b/>
          <w:bCs/>
        </w:rPr>
      </w:pPr>
    </w:p>
    <w:p w14:paraId="4595D41C" w14:textId="1DF0AB6D" w:rsidR="00490F46" w:rsidRPr="00490F46" w:rsidRDefault="00490F46" w:rsidP="00A600AC">
      <w:pPr>
        <w:jc w:val="both"/>
        <w:rPr>
          <w:rFonts w:asciiTheme="majorBidi" w:hAnsiTheme="majorBidi" w:cstheme="majorBidi"/>
          <w:b/>
          <w:bCs/>
        </w:rPr>
      </w:pPr>
      <w:r w:rsidRPr="00490F46">
        <w:rPr>
          <w:rFonts w:asciiTheme="majorBidi" w:hAnsiTheme="majorBidi" w:cstheme="majorBidi"/>
          <w:b/>
          <w:bCs/>
        </w:rPr>
        <w:t>3.13 Key Insights for Modeling</w:t>
      </w:r>
    </w:p>
    <w:p w14:paraId="1FF7230C" w14:textId="77777777" w:rsidR="00490F46" w:rsidRPr="00490F46" w:rsidRDefault="00490F46" w:rsidP="00A600AC">
      <w:pPr>
        <w:numPr>
          <w:ilvl w:val="0"/>
          <w:numId w:val="16"/>
        </w:numPr>
        <w:jc w:val="both"/>
        <w:rPr>
          <w:rFonts w:asciiTheme="majorBidi" w:hAnsiTheme="majorBidi" w:cstheme="majorBidi"/>
        </w:rPr>
      </w:pPr>
      <w:r w:rsidRPr="00490F46">
        <w:rPr>
          <w:rFonts w:asciiTheme="majorBidi" w:hAnsiTheme="majorBidi" w:cstheme="majorBidi"/>
          <w:b/>
          <w:bCs/>
        </w:rPr>
        <w:t>Data Quality:</w:t>
      </w:r>
      <w:r w:rsidRPr="00490F46">
        <w:rPr>
          <w:rFonts w:asciiTheme="majorBidi" w:hAnsiTheme="majorBidi" w:cstheme="majorBidi"/>
        </w:rPr>
        <w:t> The dataset is generally high-quality with no corruption and uniform dimensions, reducing preprocessing complexity.</w:t>
      </w:r>
    </w:p>
    <w:p w14:paraId="670833E9" w14:textId="77777777" w:rsidR="00490F46" w:rsidRPr="00490F46" w:rsidRDefault="00490F46" w:rsidP="00A600AC">
      <w:pPr>
        <w:numPr>
          <w:ilvl w:val="0"/>
          <w:numId w:val="16"/>
        </w:numPr>
        <w:jc w:val="both"/>
        <w:rPr>
          <w:rFonts w:asciiTheme="majorBidi" w:hAnsiTheme="majorBidi" w:cstheme="majorBidi"/>
        </w:rPr>
      </w:pPr>
      <w:r w:rsidRPr="00490F46">
        <w:rPr>
          <w:rFonts w:asciiTheme="majorBidi" w:hAnsiTheme="majorBidi" w:cstheme="majorBidi"/>
          <w:b/>
          <w:bCs/>
        </w:rPr>
        <w:t>Duplication Issue:</w:t>
      </w:r>
      <w:r w:rsidRPr="00490F46">
        <w:rPr>
          <w:rFonts w:asciiTheme="majorBidi" w:hAnsiTheme="majorBidi" w:cstheme="majorBidi"/>
        </w:rPr>
        <w:t> The significant duplication (20.2%) requires careful cleaning to prevent biased model evaluation and overfitting.</w:t>
      </w:r>
    </w:p>
    <w:p w14:paraId="40BC6675" w14:textId="77777777" w:rsidR="00490F46" w:rsidRPr="00490F46" w:rsidRDefault="00490F46" w:rsidP="00A600AC">
      <w:pPr>
        <w:numPr>
          <w:ilvl w:val="0"/>
          <w:numId w:val="16"/>
        </w:numPr>
        <w:jc w:val="both"/>
        <w:rPr>
          <w:rFonts w:asciiTheme="majorBidi" w:hAnsiTheme="majorBidi" w:cstheme="majorBidi"/>
        </w:rPr>
      </w:pPr>
      <w:r w:rsidRPr="00490F46">
        <w:rPr>
          <w:rFonts w:asciiTheme="majorBidi" w:hAnsiTheme="majorBidi" w:cstheme="majorBidi"/>
          <w:b/>
          <w:bCs/>
        </w:rPr>
        <w:t>Class Imbalance:</w:t>
      </w:r>
      <w:r w:rsidRPr="00490F46">
        <w:rPr>
          <w:rFonts w:asciiTheme="majorBidi" w:hAnsiTheme="majorBidi" w:cstheme="majorBidi"/>
        </w:rPr>
        <w:t> Uneven distribution across damage types necessitates class balancing strategies during training.</w:t>
      </w:r>
    </w:p>
    <w:p w14:paraId="16B3772A" w14:textId="77777777" w:rsidR="00490F46" w:rsidRPr="00490F46" w:rsidRDefault="00490F46" w:rsidP="00A600AC">
      <w:pPr>
        <w:numPr>
          <w:ilvl w:val="0"/>
          <w:numId w:val="16"/>
        </w:numPr>
        <w:jc w:val="both"/>
        <w:rPr>
          <w:rFonts w:asciiTheme="majorBidi" w:hAnsiTheme="majorBidi" w:cstheme="majorBidi"/>
        </w:rPr>
      </w:pPr>
      <w:r w:rsidRPr="00490F46">
        <w:rPr>
          <w:rFonts w:asciiTheme="majorBidi" w:hAnsiTheme="majorBidi" w:cstheme="majorBidi"/>
          <w:b/>
          <w:bCs/>
        </w:rPr>
        <w:t>Feature Richness:</w:t>
      </w:r>
      <w:r w:rsidRPr="00490F46">
        <w:rPr>
          <w:rFonts w:asciiTheme="majorBidi" w:hAnsiTheme="majorBidi" w:cstheme="majorBidi"/>
        </w:rPr>
        <w:t> The variety in lighting, road types, and backgrounds provides natural augmentation, potentially improving model generalization.</w:t>
      </w:r>
    </w:p>
    <w:p w14:paraId="7DEF45DE" w14:textId="77777777" w:rsidR="00490F46" w:rsidRPr="00490F46" w:rsidRDefault="00490F46" w:rsidP="00A600AC">
      <w:pPr>
        <w:numPr>
          <w:ilvl w:val="0"/>
          <w:numId w:val="16"/>
        </w:numPr>
        <w:jc w:val="both"/>
        <w:rPr>
          <w:rFonts w:asciiTheme="majorBidi" w:hAnsiTheme="majorBidi" w:cstheme="majorBidi"/>
        </w:rPr>
      </w:pPr>
      <w:r w:rsidRPr="00490F46">
        <w:rPr>
          <w:rFonts w:asciiTheme="majorBidi" w:hAnsiTheme="majorBidi" w:cstheme="majorBidi"/>
          <w:b/>
          <w:bCs/>
        </w:rPr>
        <w:lastRenderedPageBreak/>
        <w:t>Severity Labeling:</w:t>
      </w:r>
      <w:r w:rsidRPr="00490F46">
        <w:rPr>
          <w:rFonts w:asciiTheme="majorBidi" w:hAnsiTheme="majorBidi" w:cstheme="majorBidi"/>
        </w:rPr>
        <w:t> The current dataset only provides damage type labels. For priority-based classification (Very High, High, Medium, Low), manual relabeling will be required based on damage characteristics extracted from bounding boxes.</w:t>
      </w:r>
    </w:p>
    <w:p w14:paraId="5F585E04" w14:textId="77777777" w:rsidR="00490F46" w:rsidRPr="00490F46" w:rsidRDefault="00490F46" w:rsidP="00A600AC">
      <w:pPr>
        <w:numPr>
          <w:ilvl w:val="0"/>
          <w:numId w:val="16"/>
        </w:numPr>
        <w:jc w:val="both"/>
        <w:rPr>
          <w:rFonts w:asciiTheme="majorBidi" w:hAnsiTheme="majorBidi" w:cstheme="majorBidi"/>
        </w:rPr>
      </w:pPr>
      <w:r w:rsidRPr="00490F46">
        <w:rPr>
          <w:rFonts w:asciiTheme="majorBidi" w:hAnsiTheme="majorBidi" w:cstheme="majorBidi"/>
          <w:b/>
          <w:bCs/>
        </w:rPr>
        <w:t>Two-Stage Approach:</w:t>
      </w:r>
      <w:r w:rsidRPr="00490F46">
        <w:rPr>
          <w:rFonts w:asciiTheme="majorBidi" w:hAnsiTheme="majorBidi" w:cstheme="majorBidi"/>
        </w:rPr>
        <w:t> Based on these findings, the planned two-stage approach (detection + severity classification) is well-suited to leverage the available annotations while addressing the project's priority-based assessment goal.</w:t>
      </w:r>
    </w:p>
    <w:p w14:paraId="78FD9C3A" w14:textId="77777777" w:rsidR="004D4A0D" w:rsidRDefault="004D4A0D" w:rsidP="00A600AC">
      <w:pPr>
        <w:jc w:val="both"/>
        <w:rPr>
          <w:rFonts w:asciiTheme="majorBidi" w:hAnsiTheme="majorBidi" w:cstheme="majorBidi"/>
        </w:rPr>
      </w:pPr>
    </w:p>
    <w:p w14:paraId="74A2B30D" w14:textId="77777777" w:rsidR="00480E84" w:rsidRDefault="00480E84" w:rsidP="00A600AC">
      <w:pPr>
        <w:jc w:val="both"/>
        <w:rPr>
          <w:rFonts w:asciiTheme="majorBidi" w:hAnsiTheme="majorBidi" w:cstheme="majorBidi"/>
        </w:rPr>
      </w:pPr>
    </w:p>
    <w:p w14:paraId="5AFE2D13" w14:textId="77777777" w:rsidR="00A2603F" w:rsidRDefault="00A2603F" w:rsidP="00480E84">
      <w:pPr>
        <w:jc w:val="both"/>
        <w:rPr>
          <w:rFonts w:asciiTheme="majorBidi" w:hAnsiTheme="majorBidi" w:cstheme="majorBidi"/>
          <w:b/>
          <w:bCs/>
        </w:rPr>
      </w:pPr>
    </w:p>
    <w:p w14:paraId="38BE1069" w14:textId="77777777" w:rsidR="00181003" w:rsidRDefault="00181003" w:rsidP="00480E84">
      <w:pPr>
        <w:jc w:val="both"/>
        <w:rPr>
          <w:rFonts w:asciiTheme="majorBidi" w:hAnsiTheme="majorBidi" w:cstheme="majorBidi"/>
          <w:b/>
          <w:bCs/>
        </w:rPr>
      </w:pPr>
    </w:p>
    <w:p w14:paraId="7FB4FDA0" w14:textId="77777777" w:rsidR="00181003" w:rsidRDefault="00181003" w:rsidP="00480E84">
      <w:pPr>
        <w:jc w:val="both"/>
        <w:rPr>
          <w:rFonts w:asciiTheme="majorBidi" w:hAnsiTheme="majorBidi" w:cstheme="majorBidi"/>
          <w:b/>
          <w:bCs/>
        </w:rPr>
      </w:pPr>
    </w:p>
    <w:p w14:paraId="184644C5" w14:textId="77777777" w:rsidR="00181003" w:rsidRDefault="00181003" w:rsidP="00480E84">
      <w:pPr>
        <w:jc w:val="both"/>
        <w:rPr>
          <w:rFonts w:asciiTheme="majorBidi" w:hAnsiTheme="majorBidi" w:cstheme="majorBidi"/>
          <w:b/>
          <w:bCs/>
        </w:rPr>
      </w:pPr>
    </w:p>
    <w:p w14:paraId="6B14DB54" w14:textId="77777777" w:rsidR="00181003" w:rsidRDefault="00181003" w:rsidP="00480E84">
      <w:pPr>
        <w:jc w:val="both"/>
        <w:rPr>
          <w:rFonts w:asciiTheme="majorBidi" w:hAnsiTheme="majorBidi" w:cstheme="majorBidi"/>
          <w:b/>
          <w:bCs/>
        </w:rPr>
      </w:pPr>
    </w:p>
    <w:p w14:paraId="198B266D" w14:textId="77777777" w:rsidR="00181003" w:rsidRDefault="00181003" w:rsidP="00480E84">
      <w:pPr>
        <w:jc w:val="both"/>
        <w:rPr>
          <w:rFonts w:asciiTheme="majorBidi" w:hAnsiTheme="majorBidi" w:cstheme="majorBidi"/>
          <w:b/>
          <w:bCs/>
        </w:rPr>
      </w:pPr>
    </w:p>
    <w:p w14:paraId="66636F88" w14:textId="77777777" w:rsidR="00181003" w:rsidRDefault="00181003" w:rsidP="00480E84">
      <w:pPr>
        <w:jc w:val="both"/>
        <w:rPr>
          <w:rFonts w:asciiTheme="majorBidi" w:hAnsiTheme="majorBidi" w:cstheme="majorBidi"/>
          <w:b/>
          <w:bCs/>
        </w:rPr>
      </w:pPr>
    </w:p>
    <w:p w14:paraId="046E275D" w14:textId="77777777" w:rsidR="00181003" w:rsidRDefault="00181003" w:rsidP="00480E84">
      <w:pPr>
        <w:jc w:val="both"/>
        <w:rPr>
          <w:rFonts w:asciiTheme="majorBidi" w:hAnsiTheme="majorBidi" w:cstheme="majorBidi"/>
          <w:b/>
          <w:bCs/>
        </w:rPr>
      </w:pPr>
    </w:p>
    <w:p w14:paraId="4C85E5CC" w14:textId="77777777" w:rsidR="00181003" w:rsidRDefault="00181003" w:rsidP="00480E84">
      <w:pPr>
        <w:jc w:val="both"/>
        <w:rPr>
          <w:rFonts w:asciiTheme="majorBidi" w:hAnsiTheme="majorBidi" w:cstheme="majorBidi"/>
          <w:b/>
          <w:bCs/>
        </w:rPr>
      </w:pPr>
    </w:p>
    <w:p w14:paraId="387AABE3" w14:textId="77777777" w:rsidR="00181003" w:rsidRDefault="00181003" w:rsidP="00480E84">
      <w:pPr>
        <w:jc w:val="both"/>
        <w:rPr>
          <w:rFonts w:asciiTheme="majorBidi" w:hAnsiTheme="majorBidi" w:cstheme="majorBidi"/>
          <w:b/>
          <w:bCs/>
        </w:rPr>
      </w:pPr>
    </w:p>
    <w:p w14:paraId="6BC82058" w14:textId="77777777" w:rsidR="00181003" w:rsidRDefault="00181003" w:rsidP="00480E84">
      <w:pPr>
        <w:jc w:val="both"/>
        <w:rPr>
          <w:rFonts w:asciiTheme="majorBidi" w:hAnsiTheme="majorBidi" w:cstheme="majorBidi"/>
          <w:b/>
          <w:bCs/>
        </w:rPr>
      </w:pPr>
    </w:p>
    <w:p w14:paraId="14D16CAC" w14:textId="77777777" w:rsidR="00181003" w:rsidRDefault="00181003" w:rsidP="00480E84">
      <w:pPr>
        <w:jc w:val="both"/>
        <w:rPr>
          <w:rFonts w:asciiTheme="majorBidi" w:hAnsiTheme="majorBidi" w:cstheme="majorBidi"/>
          <w:b/>
          <w:bCs/>
        </w:rPr>
      </w:pPr>
    </w:p>
    <w:p w14:paraId="36097E86" w14:textId="77777777" w:rsidR="00181003" w:rsidRDefault="00181003" w:rsidP="00480E84">
      <w:pPr>
        <w:jc w:val="both"/>
        <w:rPr>
          <w:rFonts w:asciiTheme="majorBidi" w:hAnsiTheme="majorBidi" w:cstheme="majorBidi"/>
          <w:b/>
          <w:bCs/>
        </w:rPr>
      </w:pPr>
    </w:p>
    <w:p w14:paraId="4B01E2B2" w14:textId="77777777" w:rsidR="00181003" w:rsidRDefault="00181003" w:rsidP="00480E84">
      <w:pPr>
        <w:jc w:val="both"/>
        <w:rPr>
          <w:rFonts w:asciiTheme="majorBidi" w:hAnsiTheme="majorBidi" w:cstheme="majorBidi"/>
          <w:b/>
          <w:bCs/>
        </w:rPr>
      </w:pPr>
    </w:p>
    <w:p w14:paraId="3C35CC3A" w14:textId="77777777" w:rsidR="00181003" w:rsidRDefault="00181003" w:rsidP="00480E84">
      <w:pPr>
        <w:jc w:val="both"/>
        <w:rPr>
          <w:rFonts w:asciiTheme="majorBidi" w:hAnsiTheme="majorBidi" w:cstheme="majorBidi"/>
          <w:b/>
          <w:bCs/>
        </w:rPr>
      </w:pPr>
    </w:p>
    <w:p w14:paraId="54B45D32" w14:textId="77777777" w:rsidR="00181003" w:rsidRDefault="00181003" w:rsidP="00480E84">
      <w:pPr>
        <w:jc w:val="both"/>
        <w:rPr>
          <w:rFonts w:asciiTheme="majorBidi" w:hAnsiTheme="majorBidi" w:cstheme="majorBidi"/>
          <w:b/>
          <w:bCs/>
        </w:rPr>
      </w:pPr>
    </w:p>
    <w:p w14:paraId="07A3C88D" w14:textId="77777777" w:rsidR="00181003" w:rsidRDefault="00181003" w:rsidP="00480E84">
      <w:pPr>
        <w:jc w:val="both"/>
        <w:rPr>
          <w:rFonts w:asciiTheme="majorBidi" w:hAnsiTheme="majorBidi" w:cstheme="majorBidi"/>
          <w:b/>
          <w:bCs/>
        </w:rPr>
      </w:pPr>
    </w:p>
    <w:p w14:paraId="1E5D6E60" w14:textId="77777777" w:rsidR="00181003" w:rsidRDefault="00181003" w:rsidP="00480E84">
      <w:pPr>
        <w:jc w:val="both"/>
        <w:rPr>
          <w:rFonts w:asciiTheme="majorBidi" w:hAnsiTheme="majorBidi" w:cstheme="majorBidi"/>
          <w:b/>
          <w:bCs/>
        </w:rPr>
      </w:pPr>
    </w:p>
    <w:p w14:paraId="5D1726BF" w14:textId="77777777" w:rsidR="00181003" w:rsidRDefault="00181003" w:rsidP="00480E84">
      <w:pPr>
        <w:jc w:val="both"/>
        <w:rPr>
          <w:rFonts w:asciiTheme="majorBidi" w:hAnsiTheme="majorBidi" w:cstheme="majorBidi"/>
          <w:b/>
          <w:bCs/>
        </w:rPr>
      </w:pPr>
    </w:p>
    <w:p w14:paraId="293A9A80" w14:textId="77777777" w:rsidR="00181003" w:rsidRDefault="00181003" w:rsidP="00480E84">
      <w:pPr>
        <w:jc w:val="both"/>
        <w:rPr>
          <w:rFonts w:asciiTheme="majorBidi" w:hAnsiTheme="majorBidi" w:cstheme="majorBidi"/>
          <w:b/>
          <w:bCs/>
        </w:rPr>
      </w:pPr>
    </w:p>
    <w:p w14:paraId="5BF8EFF3" w14:textId="5C36467A" w:rsidR="00480E84" w:rsidRPr="006B1E72" w:rsidRDefault="00480E84" w:rsidP="000C0089">
      <w:pPr>
        <w:jc w:val="center"/>
        <w:rPr>
          <w:rFonts w:asciiTheme="majorBidi" w:hAnsiTheme="majorBidi" w:cstheme="majorBidi"/>
          <w:b/>
          <w:bCs/>
          <w:sz w:val="28"/>
          <w:szCs w:val="28"/>
        </w:rPr>
      </w:pPr>
      <w:r w:rsidRPr="006B1E72">
        <w:rPr>
          <w:rFonts w:asciiTheme="majorBidi" w:hAnsiTheme="majorBidi" w:cstheme="majorBidi"/>
          <w:b/>
          <w:bCs/>
          <w:sz w:val="28"/>
          <w:szCs w:val="28"/>
        </w:rPr>
        <w:lastRenderedPageBreak/>
        <w:t>References</w:t>
      </w:r>
    </w:p>
    <w:p w14:paraId="781A30BD" w14:textId="77777777" w:rsidR="00480E84" w:rsidRPr="00F7334E" w:rsidRDefault="00480E84" w:rsidP="00480E84">
      <w:pPr>
        <w:jc w:val="both"/>
        <w:rPr>
          <w:rFonts w:asciiTheme="majorBidi" w:hAnsiTheme="majorBidi" w:cstheme="majorBidi"/>
        </w:rPr>
      </w:pPr>
      <w:r w:rsidRPr="00F7334E">
        <w:rPr>
          <w:rFonts w:asciiTheme="majorBidi" w:hAnsiTheme="majorBidi" w:cstheme="majorBidi"/>
        </w:rPr>
        <w:t>[1] H. Wu, L. Kong, and D. Liu, "Crack Detection on Road Surfaces Based on Improved YOLOv8," </w:t>
      </w:r>
      <w:r w:rsidRPr="00F7334E">
        <w:rPr>
          <w:rFonts w:asciiTheme="majorBidi" w:hAnsiTheme="majorBidi" w:cstheme="majorBidi"/>
          <w:i/>
          <w:iCs/>
        </w:rPr>
        <w:t>IEEE Access</w:t>
      </w:r>
      <w:r w:rsidRPr="00F7334E">
        <w:rPr>
          <w:rFonts w:asciiTheme="majorBidi" w:hAnsiTheme="majorBidi" w:cstheme="majorBidi"/>
        </w:rPr>
        <w:t>, 2024.</w:t>
      </w:r>
    </w:p>
    <w:p w14:paraId="1FCCBF58" w14:textId="77777777" w:rsidR="00480E84" w:rsidRPr="00F7334E" w:rsidRDefault="00480E84" w:rsidP="00480E84">
      <w:pPr>
        <w:jc w:val="both"/>
        <w:rPr>
          <w:rFonts w:asciiTheme="majorBidi" w:hAnsiTheme="majorBidi" w:cstheme="majorBidi"/>
        </w:rPr>
      </w:pPr>
      <w:r w:rsidRPr="00F7334E">
        <w:rPr>
          <w:rFonts w:asciiTheme="majorBidi" w:hAnsiTheme="majorBidi" w:cstheme="majorBidi"/>
        </w:rPr>
        <w:t>[2] M. W. Khan et al., "Deep Learning Approaches for Road Damage Detection Using YOLOv8 and Custom Convolutional Neural Network," in </w:t>
      </w:r>
      <w:r w:rsidRPr="00F7334E">
        <w:rPr>
          <w:rFonts w:asciiTheme="majorBidi" w:hAnsiTheme="majorBidi" w:cstheme="majorBidi"/>
          <w:i/>
          <w:iCs/>
        </w:rPr>
        <w:t>Proc. ICFTIC</w:t>
      </w:r>
      <w:r w:rsidRPr="00F7334E">
        <w:rPr>
          <w:rFonts w:asciiTheme="majorBidi" w:hAnsiTheme="majorBidi" w:cstheme="majorBidi"/>
        </w:rPr>
        <w:t>, 2024.</w:t>
      </w:r>
    </w:p>
    <w:p w14:paraId="0CD5500A" w14:textId="77777777" w:rsidR="00480E84" w:rsidRPr="00F7334E" w:rsidRDefault="00480E84" w:rsidP="00480E84">
      <w:pPr>
        <w:jc w:val="both"/>
        <w:rPr>
          <w:rFonts w:asciiTheme="majorBidi" w:hAnsiTheme="majorBidi" w:cstheme="majorBidi"/>
        </w:rPr>
      </w:pPr>
      <w:r w:rsidRPr="00F7334E">
        <w:rPr>
          <w:rFonts w:asciiTheme="majorBidi" w:hAnsiTheme="majorBidi" w:cstheme="majorBidi"/>
        </w:rPr>
        <w:t xml:space="preserve">[3] S. Shila, F. T. </w:t>
      </w:r>
      <w:proofErr w:type="spellStart"/>
      <w:r w:rsidRPr="00F7334E">
        <w:rPr>
          <w:rFonts w:asciiTheme="majorBidi" w:hAnsiTheme="majorBidi" w:cstheme="majorBidi"/>
        </w:rPr>
        <w:t>Bayshakhy</w:t>
      </w:r>
      <w:proofErr w:type="spellEnd"/>
      <w:r w:rsidRPr="00F7334E">
        <w:rPr>
          <w:rFonts w:asciiTheme="majorBidi" w:hAnsiTheme="majorBidi" w:cstheme="majorBidi"/>
        </w:rPr>
        <w:t>, and A. Sattar, "Detection and Classification of Road Damage Using Deep Learning Approach with Smartphone Images."</w:t>
      </w:r>
    </w:p>
    <w:p w14:paraId="6E6C4488" w14:textId="77777777" w:rsidR="00480E84" w:rsidRPr="00F7334E" w:rsidRDefault="00480E84" w:rsidP="00480E84">
      <w:pPr>
        <w:jc w:val="both"/>
        <w:rPr>
          <w:rFonts w:asciiTheme="majorBidi" w:hAnsiTheme="majorBidi" w:cstheme="majorBidi"/>
        </w:rPr>
      </w:pPr>
      <w:r w:rsidRPr="00F7334E">
        <w:rPr>
          <w:rFonts w:asciiTheme="majorBidi" w:hAnsiTheme="majorBidi" w:cstheme="majorBidi"/>
        </w:rPr>
        <w:t>[4] P. S., S. M., V. S., and S. N. S., "Road Damage Detection Using Deep Learning."</w:t>
      </w:r>
    </w:p>
    <w:p w14:paraId="4A8DF863" w14:textId="77777777" w:rsidR="00480E84" w:rsidRPr="00F7334E" w:rsidRDefault="00480E84" w:rsidP="00480E84">
      <w:pPr>
        <w:jc w:val="both"/>
        <w:rPr>
          <w:rFonts w:asciiTheme="majorBidi" w:hAnsiTheme="majorBidi" w:cstheme="majorBidi"/>
        </w:rPr>
      </w:pPr>
      <w:r w:rsidRPr="00F7334E">
        <w:rPr>
          <w:rFonts w:asciiTheme="majorBidi" w:hAnsiTheme="majorBidi" w:cstheme="majorBidi"/>
        </w:rPr>
        <w:t>[5] Ruchi, S. Indu, and R. Kumar, "Detection of Road Potholes Using Deep Learning Based Improved YOLOv4 Network."</w:t>
      </w:r>
    </w:p>
    <w:p w14:paraId="437EC5DB" w14:textId="77777777" w:rsidR="00480E84" w:rsidRPr="00F7334E" w:rsidRDefault="00480E84" w:rsidP="00480E84">
      <w:pPr>
        <w:jc w:val="both"/>
        <w:rPr>
          <w:rFonts w:asciiTheme="majorBidi" w:hAnsiTheme="majorBidi" w:cstheme="majorBidi"/>
        </w:rPr>
      </w:pPr>
      <w:r w:rsidRPr="00F7334E">
        <w:rPr>
          <w:rFonts w:asciiTheme="majorBidi" w:hAnsiTheme="majorBidi" w:cstheme="majorBidi"/>
        </w:rPr>
        <w:t>[6] W. Wang, B. Wu, S. Yang, and Z. Wang, "Road Damage Detection and Classification with Faster R</w:t>
      </w:r>
      <w:r w:rsidRPr="00F7334E">
        <w:rPr>
          <w:rFonts w:asciiTheme="majorBidi" w:hAnsiTheme="majorBidi" w:cstheme="majorBidi"/>
        </w:rPr>
        <w:noBreakHyphen/>
        <w:t>CNN."</w:t>
      </w:r>
    </w:p>
    <w:p w14:paraId="71793EDE" w14:textId="77777777" w:rsidR="00480E84" w:rsidRPr="00F7334E" w:rsidRDefault="00480E84" w:rsidP="00480E84">
      <w:pPr>
        <w:jc w:val="both"/>
        <w:rPr>
          <w:rFonts w:asciiTheme="majorBidi" w:hAnsiTheme="majorBidi" w:cstheme="majorBidi"/>
        </w:rPr>
      </w:pPr>
      <w:r w:rsidRPr="00F7334E">
        <w:rPr>
          <w:rFonts w:asciiTheme="majorBidi" w:hAnsiTheme="majorBidi" w:cstheme="majorBidi"/>
        </w:rPr>
        <w:t>[7] D. Arya et al., "RDD2020: An Annotated Image Dataset for Automatic Road Damage Detection Using Deep Learning," </w:t>
      </w:r>
      <w:r w:rsidRPr="00F7334E">
        <w:rPr>
          <w:rFonts w:asciiTheme="majorBidi" w:hAnsiTheme="majorBidi" w:cstheme="majorBidi"/>
          <w:i/>
          <w:iCs/>
        </w:rPr>
        <w:t>Data in Brief</w:t>
      </w:r>
      <w:r w:rsidRPr="00F7334E">
        <w:rPr>
          <w:rFonts w:asciiTheme="majorBidi" w:hAnsiTheme="majorBidi" w:cstheme="majorBidi"/>
        </w:rPr>
        <w:t>, 2021.</w:t>
      </w:r>
    </w:p>
    <w:p w14:paraId="536DC275" w14:textId="77777777" w:rsidR="00480E84" w:rsidRPr="00F7334E" w:rsidRDefault="00480E84" w:rsidP="00480E84">
      <w:pPr>
        <w:jc w:val="both"/>
        <w:rPr>
          <w:rFonts w:asciiTheme="majorBidi" w:hAnsiTheme="majorBidi" w:cstheme="majorBidi"/>
        </w:rPr>
      </w:pPr>
      <w:r w:rsidRPr="00F7334E">
        <w:rPr>
          <w:rFonts w:asciiTheme="majorBidi" w:hAnsiTheme="majorBidi" w:cstheme="majorBidi"/>
        </w:rPr>
        <w:t>[8] D. Arya et al., "Global Road Damage Detection: State</w:t>
      </w:r>
      <w:r w:rsidRPr="00F7334E">
        <w:rPr>
          <w:rFonts w:asciiTheme="majorBidi" w:hAnsiTheme="majorBidi" w:cstheme="majorBidi"/>
        </w:rPr>
        <w:noBreakHyphen/>
        <w:t>of</w:t>
      </w:r>
      <w:r w:rsidRPr="00F7334E">
        <w:rPr>
          <w:rFonts w:asciiTheme="majorBidi" w:hAnsiTheme="majorBidi" w:cstheme="majorBidi"/>
        </w:rPr>
        <w:noBreakHyphen/>
        <w:t>the</w:t>
      </w:r>
      <w:r w:rsidRPr="00F7334E">
        <w:rPr>
          <w:rFonts w:asciiTheme="majorBidi" w:hAnsiTheme="majorBidi" w:cstheme="majorBidi"/>
        </w:rPr>
        <w:noBreakHyphen/>
        <w:t>art Solutions," in </w:t>
      </w:r>
      <w:r w:rsidRPr="00F7334E">
        <w:rPr>
          <w:rFonts w:asciiTheme="majorBidi" w:hAnsiTheme="majorBidi" w:cstheme="majorBidi"/>
          <w:i/>
          <w:iCs/>
        </w:rPr>
        <w:t>IEEE Big Data Conference</w:t>
      </w:r>
      <w:r w:rsidRPr="00F7334E">
        <w:rPr>
          <w:rFonts w:asciiTheme="majorBidi" w:hAnsiTheme="majorBidi" w:cstheme="majorBidi"/>
        </w:rPr>
        <w:t>, 2020.</w:t>
      </w:r>
    </w:p>
    <w:p w14:paraId="34C9ED6D" w14:textId="77777777" w:rsidR="00480E84" w:rsidRPr="00F7334E" w:rsidRDefault="00480E84" w:rsidP="00480E84">
      <w:pPr>
        <w:jc w:val="both"/>
        <w:rPr>
          <w:rFonts w:asciiTheme="majorBidi" w:hAnsiTheme="majorBidi" w:cstheme="majorBidi"/>
        </w:rPr>
      </w:pPr>
      <w:r w:rsidRPr="00F7334E">
        <w:rPr>
          <w:rFonts w:asciiTheme="majorBidi" w:hAnsiTheme="majorBidi" w:cstheme="majorBidi"/>
        </w:rPr>
        <w:t>[9] M. M. Hasan and B. Ahmed, "Enhancing Road Safety: A Deep Learning Approach to Detect and Classify Road Damage," in </w:t>
      </w:r>
      <w:r w:rsidRPr="00F7334E">
        <w:rPr>
          <w:rFonts w:asciiTheme="majorBidi" w:hAnsiTheme="majorBidi" w:cstheme="majorBidi"/>
          <w:i/>
          <w:iCs/>
        </w:rPr>
        <w:t>Proc. ICCIT</w:t>
      </w:r>
      <w:r w:rsidRPr="00F7334E">
        <w:rPr>
          <w:rFonts w:asciiTheme="majorBidi" w:hAnsiTheme="majorBidi" w:cstheme="majorBidi"/>
        </w:rPr>
        <w:t>, 2024.</w:t>
      </w:r>
    </w:p>
    <w:p w14:paraId="41A65028" w14:textId="77777777" w:rsidR="00480E84" w:rsidRPr="00F7334E" w:rsidRDefault="00480E84" w:rsidP="00480E84">
      <w:pPr>
        <w:jc w:val="both"/>
        <w:rPr>
          <w:rFonts w:asciiTheme="majorBidi" w:hAnsiTheme="majorBidi" w:cstheme="majorBidi"/>
        </w:rPr>
      </w:pPr>
      <w:r w:rsidRPr="00F7334E">
        <w:rPr>
          <w:rFonts w:asciiTheme="majorBidi" w:hAnsiTheme="majorBidi" w:cstheme="majorBidi"/>
        </w:rPr>
        <w:t>[10] M. M. Hasan, S. Sakib, and K. Deb, "Road Damage Detection and Classification Using Deep Neural Network," in </w:t>
      </w:r>
      <w:r w:rsidRPr="00F7334E">
        <w:rPr>
          <w:rFonts w:asciiTheme="majorBidi" w:hAnsiTheme="majorBidi" w:cstheme="majorBidi"/>
          <w:i/>
          <w:iCs/>
        </w:rPr>
        <w:t>ICETC</w:t>
      </w:r>
      <w:r w:rsidRPr="00F7334E">
        <w:rPr>
          <w:rFonts w:asciiTheme="majorBidi" w:hAnsiTheme="majorBidi" w:cstheme="majorBidi"/>
        </w:rPr>
        <w:t>, 2022.</w:t>
      </w:r>
    </w:p>
    <w:p w14:paraId="245DD50A" w14:textId="77777777" w:rsidR="00480E84" w:rsidRPr="00F7334E" w:rsidRDefault="00480E84" w:rsidP="00480E84">
      <w:pPr>
        <w:jc w:val="both"/>
        <w:rPr>
          <w:rFonts w:asciiTheme="majorBidi" w:hAnsiTheme="majorBidi" w:cstheme="majorBidi"/>
        </w:rPr>
      </w:pPr>
      <w:r w:rsidRPr="00F7334E">
        <w:rPr>
          <w:rFonts w:asciiTheme="majorBidi" w:hAnsiTheme="majorBidi" w:cstheme="majorBidi"/>
        </w:rPr>
        <w:t>[11] D. Arya et al., "Transfer Learning</w:t>
      </w:r>
      <w:r w:rsidRPr="00F7334E">
        <w:rPr>
          <w:rFonts w:asciiTheme="majorBidi" w:hAnsiTheme="majorBidi" w:cstheme="majorBidi"/>
        </w:rPr>
        <w:noBreakHyphen/>
        <w:t>based Road Damage Detection for Multiple Countries," </w:t>
      </w:r>
      <w:proofErr w:type="spellStart"/>
      <w:r w:rsidRPr="00F7334E">
        <w:rPr>
          <w:rFonts w:asciiTheme="majorBidi" w:hAnsiTheme="majorBidi" w:cstheme="majorBidi"/>
          <w:i/>
          <w:iCs/>
        </w:rPr>
        <w:t>arXiv</w:t>
      </w:r>
      <w:proofErr w:type="spellEnd"/>
      <w:r w:rsidRPr="00F7334E">
        <w:rPr>
          <w:rFonts w:asciiTheme="majorBidi" w:hAnsiTheme="majorBidi" w:cstheme="majorBidi"/>
          <w:i/>
          <w:iCs/>
        </w:rPr>
        <w:t xml:space="preserve"> preprint</w:t>
      </w:r>
      <w:r w:rsidRPr="00F7334E">
        <w:rPr>
          <w:rFonts w:asciiTheme="majorBidi" w:hAnsiTheme="majorBidi" w:cstheme="majorBidi"/>
        </w:rPr>
        <w:t>, 2020.</w:t>
      </w:r>
    </w:p>
    <w:p w14:paraId="3EC2B78D" w14:textId="77777777" w:rsidR="00480E84" w:rsidRPr="00F7334E" w:rsidRDefault="00480E84" w:rsidP="00480E84">
      <w:pPr>
        <w:jc w:val="both"/>
        <w:rPr>
          <w:rFonts w:asciiTheme="majorBidi" w:hAnsiTheme="majorBidi" w:cstheme="majorBidi"/>
        </w:rPr>
      </w:pPr>
      <w:r w:rsidRPr="00F7334E">
        <w:rPr>
          <w:rFonts w:asciiTheme="majorBidi" w:hAnsiTheme="majorBidi" w:cstheme="majorBidi"/>
        </w:rPr>
        <w:t>[12] J. Zeng and H. Zhong, "YOLOv8</w:t>
      </w:r>
      <w:r w:rsidRPr="00F7334E">
        <w:rPr>
          <w:rFonts w:asciiTheme="majorBidi" w:hAnsiTheme="majorBidi" w:cstheme="majorBidi"/>
        </w:rPr>
        <w:noBreakHyphen/>
        <w:t>PD: An Improved Road Damage Detection Algorithm Based on YOLOv8n Model," </w:t>
      </w:r>
      <w:r w:rsidRPr="00F7334E">
        <w:rPr>
          <w:rFonts w:asciiTheme="majorBidi" w:hAnsiTheme="majorBidi" w:cstheme="majorBidi"/>
          <w:i/>
          <w:iCs/>
        </w:rPr>
        <w:t>Scientific Reports</w:t>
      </w:r>
      <w:r w:rsidRPr="00F7334E">
        <w:rPr>
          <w:rFonts w:asciiTheme="majorBidi" w:hAnsiTheme="majorBidi" w:cstheme="majorBidi"/>
        </w:rPr>
        <w:t>, 2024.</w:t>
      </w:r>
    </w:p>
    <w:p w14:paraId="4F086AAC" w14:textId="77777777" w:rsidR="00480E84" w:rsidRPr="00F7334E" w:rsidRDefault="00480E84" w:rsidP="00480E84">
      <w:pPr>
        <w:jc w:val="both"/>
        <w:rPr>
          <w:rFonts w:asciiTheme="majorBidi" w:hAnsiTheme="majorBidi" w:cstheme="majorBidi"/>
        </w:rPr>
      </w:pPr>
      <w:r w:rsidRPr="00F7334E">
        <w:rPr>
          <w:rFonts w:asciiTheme="majorBidi" w:hAnsiTheme="majorBidi" w:cstheme="majorBidi"/>
        </w:rPr>
        <w:t>[13] Y. Jiang, "Road Damage Detection and Classification Using Deep Neural Networks," </w:t>
      </w:r>
      <w:r w:rsidRPr="00F7334E">
        <w:rPr>
          <w:rFonts w:asciiTheme="majorBidi" w:hAnsiTheme="majorBidi" w:cstheme="majorBidi"/>
          <w:i/>
          <w:iCs/>
        </w:rPr>
        <w:t>Discover Applied Sciences</w:t>
      </w:r>
      <w:r w:rsidRPr="00F7334E">
        <w:rPr>
          <w:rFonts w:asciiTheme="majorBidi" w:hAnsiTheme="majorBidi" w:cstheme="majorBidi"/>
        </w:rPr>
        <w:t>, 2024.</w:t>
      </w:r>
    </w:p>
    <w:p w14:paraId="10F12925" w14:textId="77777777" w:rsidR="00480E84" w:rsidRPr="00F7334E" w:rsidRDefault="00480E84" w:rsidP="00480E84">
      <w:pPr>
        <w:jc w:val="both"/>
        <w:rPr>
          <w:rFonts w:asciiTheme="majorBidi" w:hAnsiTheme="majorBidi" w:cstheme="majorBidi"/>
        </w:rPr>
      </w:pPr>
      <w:r w:rsidRPr="00F7334E">
        <w:rPr>
          <w:rFonts w:asciiTheme="majorBidi" w:hAnsiTheme="majorBidi" w:cstheme="majorBidi"/>
        </w:rPr>
        <w:t>[14] F. Wang et al., "Road Damage Detection with Models Learning from Each Other," ORDDC Challenge, 2024.</w:t>
      </w:r>
    </w:p>
    <w:p w14:paraId="0EC4300F" w14:textId="77777777" w:rsidR="00480E84" w:rsidRPr="00F7334E" w:rsidRDefault="00480E84" w:rsidP="00480E84">
      <w:pPr>
        <w:jc w:val="both"/>
        <w:rPr>
          <w:rFonts w:asciiTheme="majorBidi" w:hAnsiTheme="majorBidi" w:cstheme="majorBidi"/>
        </w:rPr>
      </w:pPr>
      <w:r w:rsidRPr="00F7334E">
        <w:rPr>
          <w:rFonts w:asciiTheme="majorBidi" w:hAnsiTheme="majorBidi" w:cstheme="majorBidi"/>
        </w:rPr>
        <w:t>[15] J. Ha, D. Kim, and M. Kim, "Assessing Severity of Road Cracks Using Deep Learning</w:t>
      </w:r>
      <w:r w:rsidRPr="00F7334E">
        <w:rPr>
          <w:rFonts w:asciiTheme="majorBidi" w:hAnsiTheme="majorBidi" w:cstheme="majorBidi"/>
        </w:rPr>
        <w:noBreakHyphen/>
        <w:t>based Segmentation and Detection," </w:t>
      </w:r>
      <w:r w:rsidRPr="00F7334E">
        <w:rPr>
          <w:rFonts w:asciiTheme="majorBidi" w:hAnsiTheme="majorBidi" w:cstheme="majorBidi"/>
          <w:i/>
          <w:iCs/>
        </w:rPr>
        <w:t>Journal of Supercomputing</w:t>
      </w:r>
      <w:r w:rsidRPr="00F7334E">
        <w:rPr>
          <w:rFonts w:asciiTheme="majorBidi" w:hAnsiTheme="majorBidi" w:cstheme="majorBidi"/>
        </w:rPr>
        <w:t>, 2022.</w:t>
      </w:r>
    </w:p>
    <w:p w14:paraId="17746B18" w14:textId="77777777" w:rsidR="00480E84" w:rsidRPr="00F7334E" w:rsidRDefault="00480E84" w:rsidP="00480E84">
      <w:pPr>
        <w:jc w:val="both"/>
        <w:rPr>
          <w:rFonts w:asciiTheme="majorBidi" w:hAnsiTheme="majorBidi" w:cstheme="majorBidi"/>
        </w:rPr>
      </w:pPr>
      <w:r w:rsidRPr="00F7334E">
        <w:rPr>
          <w:rFonts w:asciiTheme="majorBidi" w:hAnsiTheme="majorBidi" w:cstheme="majorBidi"/>
        </w:rPr>
        <w:lastRenderedPageBreak/>
        <w:t>[16] T. Zhang et al., "Transformer</w:t>
      </w:r>
      <w:r w:rsidRPr="00F7334E">
        <w:rPr>
          <w:rFonts w:asciiTheme="majorBidi" w:hAnsiTheme="majorBidi" w:cstheme="majorBidi"/>
        </w:rPr>
        <w:noBreakHyphen/>
        <w:t>CNN Hybrid Framework for Pavement Pothole Segmentation," </w:t>
      </w:r>
      <w:r w:rsidRPr="00F7334E">
        <w:rPr>
          <w:rFonts w:asciiTheme="majorBidi" w:hAnsiTheme="majorBidi" w:cstheme="majorBidi"/>
          <w:i/>
          <w:iCs/>
        </w:rPr>
        <w:t>Sensors</w:t>
      </w:r>
      <w:r w:rsidRPr="00F7334E">
        <w:rPr>
          <w:rFonts w:asciiTheme="majorBidi" w:hAnsiTheme="majorBidi" w:cstheme="majorBidi"/>
        </w:rPr>
        <w:t>, 2025.</w:t>
      </w:r>
    </w:p>
    <w:p w14:paraId="683D41AC" w14:textId="77777777" w:rsidR="00480E84" w:rsidRPr="00F7334E" w:rsidRDefault="00480E84" w:rsidP="00480E84">
      <w:pPr>
        <w:jc w:val="both"/>
        <w:rPr>
          <w:rFonts w:asciiTheme="majorBidi" w:hAnsiTheme="majorBidi" w:cstheme="majorBidi"/>
        </w:rPr>
      </w:pPr>
      <w:r w:rsidRPr="00F7334E">
        <w:rPr>
          <w:rFonts w:asciiTheme="majorBidi" w:hAnsiTheme="majorBidi" w:cstheme="majorBidi"/>
        </w:rPr>
        <w:t>[17] G. Shelke et al., "Vision</w:t>
      </w:r>
      <w:r w:rsidRPr="00F7334E">
        <w:rPr>
          <w:rFonts w:asciiTheme="majorBidi" w:hAnsiTheme="majorBidi" w:cstheme="majorBidi"/>
        </w:rPr>
        <w:noBreakHyphen/>
        <w:t>Based Pothole Detection and Reporting System for Smart Cities."</w:t>
      </w:r>
    </w:p>
    <w:p w14:paraId="110D480B" w14:textId="77777777" w:rsidR="00480E84" w:rsidRPr="00F7334E" w:rsidRDefault="00480E84" w:rsidP="00480E84">
      <w:pPr>
        <w:jc w:val="both"/>
        <w:rPr>
          <w:rFonts w:asciiTheme="majorBidi" w:hAnsiTheme="majorBidi" w:cstheme="majorBidi"/>
        </w:rPr>
      </w:pPr>
      <w:r w:rsidRPr="00F7334E">
        <w:rPr>
          <w:rFonts w:asciiTheme="majorBidi" w:hAnsiTheme="majorBidi" w:cstheme="majorBidi"/>
        </w:rPr>
        <w:t>[18] R. Agrawal et al., "Road Surface Classification and Subsequent Pothole Detection Using Deep Learning."</w:t>
      </w:r>
    </w:p>
    <w:p w14:paraId="45917855" w14:textId="77777777" w:rsidR="00480E84" w:rsidRDefault="00480E84" w:rsidP="00480E84">
      <w:pPr>
        <w:jc w:val="both"/>
        <w:rPr>
          <w:rFonts w:asciiTheme="majorBidi" w:hAnsiTheme="majorBidi" w:cstheme="majorBidi"/>
        </w:rPr>
      </w:pPr>
    </w:p>
    <w:p w14:paraId="78C22067" w14:textId="77777777" w:rsidR="00480E84" w:rsidRDefault="00480E84" w:rsidP="00480E84">
      <w:pPr>
        <w:jc w:val="both"/>
        <w:rPr>
          <w:rFonts w:asciiTheme="majorBidi" w:hAnsiTheme="majorBidi" w:cstheme="majorBidi"/>
        </w:rPr>
      </w:pPr>
    </w:p>
    <w:p w14:paraId="6686C9CF" w14:textId="77777777" w:rsidR="00480E84" w:rsidRPr="00F7334E" w:rsidRDefault="00480E84" w:rsidP="00A600AC">
      <w:pPr>
        <w:jc w:val="both"/>
        <w:rPr>
          <w:rFonts w:asciiTheme="majorBidi" w:hAnsiTheme="majorBidi" w:cstheme="majorBidi"/>
        </w:rPr>
      </w:pPr>
    </w:p>
    <w:sectPr w:rsidR="00480E84" w:rsidRPr="00F7334E" w:rsidSect="001830EA">
      <w:headerReference w:type="default"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0F626" w14:textId="77777777" w:rsidR="00E559EE" w:rsidRDefault="00E559EE" w:rsidP="00F53C80">
      <w:pPr>
        <w:spacing w:after="0" w:line="240" w:lineRule="auto"/>
      </w:pPr>
      <w:r>
        <w:separator/>
      </w:r>
    </w:p>
  </w:endnote>
  <w:endnote w:type="continuationSeparator" w:id="0">
    <w:p w14:paraId="25A189D1" w14:textId="77777777" w:rsidR="00E559EE" w:rsidRDefault="00E559EE" w:rsidP="00F53C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89DFE" w14:textId="4762AEE9" w:rsidR="00F53C80" w:rsidRPr="008F7E55" w:rsidRDefault="00491BAF">
    <w:pPr>
      <w:pStyle w:val="Footer"/>
      <w:rPr>
        <w:rFonts w:ascii="Times New Roman" w:hAnsi="Times New Roman" w:cs="Times New Roman"/>
        <w:sz w:val="18"/>
        <w:szCs w:val="18"/>
      </w:rPr>
    </w:pPr>
    <w:r w:rsidRPr="008F7E55">
      <w:rPr>
        <w:rFonts w:ascii="Times New Roman" w:hAnsi="Times New Roman" w:cs="Times New Roman"/>
        <w:sz w:val="18"/>
        <w:szCs w:val="18"/>
      </w:rPr>
      <w:t>Agnel Charities’ Fr.</w:t>
    </w:r>
    <w:r w:rsidR="006B4B87" w:rsidRPr="008F7E55">
      <w:rPr>
        <w:rFonts w:ascii="Times New Roman" w:hAnsi="Times New Roman" w:cs="Times New Roman"/>
        <w:sz w:val="18"/>
        <w:szCs w:val="18"/>
      </w:rPr>
      <w:t xml:space="preserve"> C. Rodrigues Institute of Technology, Vashi </w:t>
    </w:r>
    <w:r w:rsidR="00AA196F" w:rsidRPr="008F7E55">
      <w:rPr>
        <w:rFonts w:ascii="Times New Roman" w:hAnsi="Times New Roman" w:cs="Times New Roman"/>
        <w:sz w:val="18"/>
        <w:szCs w:val="18"/>
      </w:rPr>
      <w:t xml:space="preserve">             </w:t>
    </w:r>
    <w:r w:rsidR="008F7E55">
      <w:rPr>
        <w:rFonts w:ascii="Times New Roman" w:hAnsi="Times New Roman" w:cs="Times New Roman"/>
        <w:sz w:val="18"/>
        <w:szCs w:val="18"/>
      </w:rPr>
      <w:t xml:space="preserve">                                                    </w:t>
    </w:r>
    <w:r w:rsidR="00AA196F" w:rsidRPr="008F7E55">
      <w:rPr>
        <w:rFonts w:ascii="Times New Roman" w:hAnsi="Times New Roman" w:cs="Times New Roman"/>
        <w:sz w:val="18"/>
        <w:szCs w:val="18"/>
      </w:rPr>
      <w:t>Information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183A4" w14:textId="77777777" w:rsidR="00E559EE" w:rsidRDefault="00E559EE" w:rsidP="00F53C80">
      <w:pPr>
        <w:spacing w:after="0" w:line="240" w:lineRule="auto"/>
      </w:pPr>
      <w:r>
        <w:separator/>
      </w:r>
    </w:p>
  </w:footnote>
  <w:footnote w:type="continuationSeparator" w:id="0">
    <w:p w14:paraId="45AF9C4F" w14:textId="77777777" w:rsidR="00E559EE" w:rsidRDefault="00E559EE" w:rsidP="00F53C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058" w:type="pct"/>
      <w:tblInd w:w="-900" w:type="dxa"/>
      <w:tblCellMar>
        <w:left w:w="0" w:type="dxa"/>
        <w:right w:w="0" w:type="dxa"/>
      </w:tblCellMar>
      <w:tblLook w:val="04A0" w:firstRow="1" w:lastRow="0" w:firstColumn="1" w:lastColumn="0" w:noHBand="0" w:noVBand="1"/>
    </w:tblPr>
    <w:tblGrid>
      <w:gridCol w:w="3813"/>
      <w:gridCol w:w="3402"/>
      <w:gridCol w:w="4126"/>
    </w:tblGrid>
    <w:tr w:rsidR="001830EA" w14:paraId="4FDF9990" w14:textId="77777777" w:rsidTr="001830EA">
      <w:trPr>
        <w:trHeight w:val="780"/>
      </w:trPr>
      <w:tc>
        <w:tcPr>
          <w:tcW w:w="1681" w:type="pct"/>
        </w:tcPr>
        <w:p w14:paraId="050A7091" w14:textId="4BF5D969" w:rsidR="008F7E55" w:rsidRPr="008F7E55" w:rsidRDefault="008F7E55" w:rsidP="008F7E55">
          <w:pPr>
            <w:rPr>
              <w:rFonts w:asciiTheme="majorBidi" w:hAnsiTheme="majorBidi" w:cstheme="majorBidi"/>
              <w:sz w:val="20"/>
              <w:szCs w:val="20"/>
              <w:lang w:val="en"/>
            </w:rPr>
          </w:pPr>
          <w:r w:rsidRPr="008F7E55">
            <w:rPr>
              <w:rFonts w:asciiTheme="majorBidi" w:hAnsiTheme="majorBidi" w:cstheme="majorBidi"/>
              <w:sz w:val="20"/>
              <w:szCs w:val="20"/>
            </w:rPr>
            <w:t>Priority-Based Road Damage Assessment</w:t>
          </w:r>
        </w:p>
        <w:p w14:paraId="04C5513B" w14:textId="77777777" w:rsidR="00C36BDC" w:rsidRDefault="00C36BDC">
          <w:pPr>
            <w:pStyle w:val="Header"/>
            <w:rPr>
              <w:color w:val="4472C4" w:themeColor="accent1"/>
            </w:rPr>
          </w:pPr>
        </w:p>
      </w:tc>
      <w:tc>
        <w:tcPr>
          <w:tcW w:w="1500" w:type="pct"/>
        </w:tcPr>
        <w:p w14:paraId="20C9F6B6" w14:textId="77777777" w:rsidR="00C36BDC" w:rsidRDefault="00C36BDC">
          <w:pPr>
            <w:pStyle w:val="Header"/>
            <w:jc w:val="center"/>
            <w:rPr>
              <w:color w:val="4472C4" w:themeColor="accent1"/>
            </w:rPr>
          </w:pPr>
        </w:p>
      </w:tc>
      <w:tc>
        <w:tcPr>
          <w:tcW w:w="1819" w:type="pct"/>
        </w:tcPr>
        <w:p w14:paraId="7F0A7962" w14:textId="5F2B8757" w:rsidR="00C36BDC" w:rsidRPr="008F7E55" w:rsidRDefault="001830EA" w:rsidP="001830EA">
          <w:pPr>
            <w:pStyle w:val="Heade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                                                                   </w:t>
          </w:r>
          <w:r w:rsidR="0030532A" w:rsidRPr="008F7E55">
            <w:rPr>
              <w:rFonts w:ascii="Times New Roman" w:hAnsi="Times New Roman" w:cs="Times New Roman"/>
              <w:color w:val="000000" w:themeColor="text1"/>
              <w:sz w:val="20"/>
              <w:szCs w:val="20"/>
            </w:rPr>
            <w:t xml:space="preserve">Page </w:t>
          </w:r>
          <w:r w:rsidR="00C36BDC" w:rsidRPr="008F7E55">
            <w:rPr>
              <w:rFonts w:ascii="Times New Roman" w:hAnsi="Times New Roman" w:cs="Times New Roman"/>
              <w:color w:val="000000" w:themeColor="text1"/>
              <w:sz w:val="20"/>
              <w:szCs w:val="20"/>
            </w:rPr>
            <w:fldChar w:fldCharType="begin"/>
          </w:r>
          <w:r w:rsidR="00C36BDC" w:rsidRPr="008F7E55">
            <w:rPr>
              <w:rFonts w:ascii="Times New Roman" w:hAnsi="Times New Roman" w:cs="Times New Roman"/>
              <w:color w:val="000000" w:themeColor="text1"/>
              <w:sz w:val="20"/>
              <w:szCs w:val="20"/>
            </w:rPr>
            <w:instrText xml:space="preserve"> PAGE   \* MERGEFORMAT </w:instrText>
          </w:r>
          <w:r w:rsidR="00C36BDC" w:rsidRPr="008F7E55">
            <w:rPr>
              <w:rFonts w:ascii="Times New Roman" w:hAnsi="Times New Roman" w:cs="Times New Roman"/>
              <w:color w:val="000000" w:themeColor="text1"/>
              <w:sz w:val="20"/>
              <w:szCs w:val="20"/>
            </w:rPr>
            <w:fldChar w:fldCharType="separate"/>
          </w:r>
          <w:r w:rsidR="00C36BDC" w:rsidRPr="008F7E55">
            <w:rPr>
              <w:rFonts w:ascii="Times New Roman" w:hAnsi="Times New Roman" w:cs="Times New Roman"/>
              <w:noProof/>
              <w:color w:val="000000" w:themeColor="text1"/>
              <w:sz w:val="20"/>
              <w:szCs w:val="20"/>
            </w:rPr>
            <w:t>0</w:t>
          </w:r>
          <w:r w:rsidR="00C36BDC" w:rsidRPr="008F7E55">
            <w:rPr>
              <w:rFonts w:ascii="Times New Roman" w:hAnsi="Times New Roman" w:cs="Times New Roman"/>
              <w:color w:val="000000" w:themeColor="text1"/>
              <w:sz w:val="20"/>
              <w:szCs w:val="20"/>
            </w:rPr>
            <w:fldChar w:fldCharType="end"/>
          </w:r>
        </w:p>
      </w:tc>
    </w:tr>
  </w:tbl>
  <w:p w14:paraId="2E032683" w14:textId="169839A4" w:rsidR="00F53C80" w:rsidRDefault="00F53C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280C"/>
    <w:multiLevelType w:val="multilevel"/>
    <w:tmpl w:val="FC78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A5302"/>
    <w:multiLevelType w:val="multilevel"/>
    <w:tmpl w:val="5A7C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176AB"/>
    <w:multiLevelType w:val="multilevel"/>
    <w:tmpl w:val="E4CE54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5786D"/>
    <w:multiLevelType w:val="multilevel"/>
    <w:tmpl w:val="8C0A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1601F"/>
    <w:multiLevelType w:val="multilevel"/>
    <w:tmpl w:val="7AB85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6D582D"/>
    <w:multiLevelType w:val="multilevel"/>
    <w:tmpl w:val="E31A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5766B1"/>
    <w:multiLevelType w:val="multilevel"/>
    <w:tmpl w:val="AECA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E4167"/>
    <w:multiLevelType w:val="multilevel"/>
    <w:tmpl w:val="A9CEE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F275E6"/>
    <w:multiLevelType w:val="multilevel"/>
    <w:tmpl w:val="A418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2E36C9"/>
    <w:multiLevelType w:val="multilevel"/>
    <w:tmpl w:val="FC2A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474558"/>
    <w:multiLevelType w:val="multilevel"/>
    <w:tmpl w:val="FD28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92220A"/>
    <w:multiLevelType w:val="multilevel"/>
    <w:tmpl w:val="0B4C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172975"/>
    <w:multiLevelType w:val="multilevel"/>
    <w:tmpl w:val="5684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A00624"/>
    <w:multiLevelType w:val="multilevel"/>
    <w:tmpl w:val="A16E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7B2179"/>
    <w:multiLevelType w:val="multilevel"/>
    <w:tmpl w:val="C3F6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1C584D"/>
    <w:multiLevelType w:val="multilevel"/>
    <w:tmpl w:val="A854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6895682">
    <w:abstractNumId w:val="0"/>
  </w:num>
  <w:num w:numId="2" w16cid:durableId="513227873">
    <w:abstractNumId w:val="15"/>
  </w:num>
  <w:num w:numId="3" w16cid:durableId="1510366994">
    <w:abstractNumId w:val="1"/>
  </w:num>
  <w:num w:numId="4" w16cid:durableId="1600061956">
    <w:abstractNumId w:val="2"/>
  </w:num>
  <w:num w:numId="5" w16cid:durableId="84110679">
    <w:abstractNumId w:val="13"/>
  </w:num>
  <w:num w:numId="6" w16cid:durableId="153377459">
    <w:abstractNumId w:val="10"/>
  </w:num>
  <w:num w:numId="7" w16cid:durableId="1553035759">
    <w:abstractNumId w:val="3"/>
  </w:num>
  <w:num w:numId="8" w16cid:durableId="1703094021">
    <w:abstractNumId w:val="7"/>
  </w:num>
  <w:num w:numId="9" w16cid:durableId="153958843">
    <w:abstractNumId w:val="8"/>
  </w:num>
  <w:num w:numId="10" w16cid:durableId="1617325495">
    <w:abstractNumId w:val="11"/>
  </w:num>
  <w:num w:numId="11" w16cid:durableId="813448707">
    <w:abstractNumId w:val="6"/>
  </w:num>
  <w:num w:numId="12" w16cid:durableId="1850362268">
    <w:abstractNumId w:val="12"/>
  </w:num>
  <w:num w:numId="13" w16cid:durableId="820928798">
    <w:abstractNumId w:val="9"/>
  </w:num>
  <w:num w:numId="14" w16cid:durableId="821117873">
    <w:abstractNumId w:val="14"/>
  </w:num>
  <w:num w:numId="15" w16cid:durableId="158884489">
    <w:abstractNumId w:val="5"/>
  </w:num>
  <w:num w:numId="16" w16cid:durableId="9841614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34E"/>
    <w:rsid w:val="000C0089"/>
    <w:rsid w:val="000E0473"/>
    <w:rsid w:val="001065E4"/>
    <w:rsid w:val="0012418F"/>
    <w:rsid w:val="001369CA"/>
    <w:rsid w:val="00172D4C"/>
    <w:rsid w:val="00181003"/>
    <w:rsid w:val="001830EA"/>
    <w:rsid w:val="00197E2F"/>
    <w:rsid w:val="001A081B"/>
    <w:rsid w:val="001B2857"/>
    <w:rsid w:val="001D10E2"/>
    <w:rsid w:val="002315FC"/>
    <w:rsid w:val="002D3CF3"/>
    <w:rsid w:val="0030532A"/>
    <w:rsid w:val="003528D8"/>
    <w:rsid w:val="003814EF"/>
    <w:rsid w:val="00392955"/>
    <w:rsid w:val="003C1253"/>
    <w:rsid w:val="003C7883"/>
    <w:rsid w:val="00402A22"/>
    <w:rsid w:val="004302C3"/>
    <w:rsid w:val="004521C5"/>
    <w:rsid w:val="00480E84"/>
    <w:rsid w:val="00490F46"/>
    <w:rsid w:val="00491BAF"/>
    <w:rsid w:val="004B2E50"/>
    <w:rsid w:val="004D4A0D"/>
    <w:rsid w:val="004D4A56"/>
    <w:rsid w:val="00556328"/>
    <w:rsid w:val="00584093"/>
    <w:rsid w:val="00585D3A"/>
    <w:rsid w:val="0061019F"/>
    <w:rsid w:val="00621684"/>
    <w:rsid w:val="00633247"/>
    <w:rsid w:val="00650B87"/>
    <w:rsid w:val="00661B1F"/>
    <w:rsid w:val="006B1E72"/>
    <w:rsid w:val="006B4B87"/>
    <w:rsid w:val="006F7AE4"/>
    <w:rsid w:val="007016F1"/>
    <w:rsid w:val="00763887"/>
    <w:rsid w:val="007B4E55"/>
    <w:rsid w:val="00830587"/>
    <w:rsid w:val="00876141"/>
    <w:rsid w:val="008766BE"/>
    <w:rsid w:val="00895CE4"/>
    <w:rsid w:val="008D3489"/>
    <w:rsid w:val="008F7E55"/>
    <w:rsid w:val="00924054"/>
    <w:rsid w:val="00941546"/>
    <w:rsid w:val="009B126A"/>
    <w:rsid w:val="00A2603F"/>
    <w:rsid w:val="00A2628F"/>
    <w:rsid w:val="00A31452"/>
    <w:rsid w:val="00A600AC"/>
    <w:rsid w:val="00AA196F"/>
    <w:rsid w:val="00AB0EF7"/>
    <w:rsid w:val="00B277DB"/>
    <w:rsid w:val="00B922E4"/>
    <w:rsid w:val="00BC7E66"/>
    <w:rsid w:val="00BF2D08"/>
    <w:rsid w:val="00BF4145"/>
    <w:rsid w:val="00C1640A"/>
    <w:rsid w:val="00C36BDC"/>
    <w:rsid w:val="00C41E97"/>
    <w:rsid w:val="00C83EF3"/>
    <w:rsid w:val="00C90625"/>
    <w:rsid w:val="00CE79C5"/>
    <w:rsid w:val="00D11B80"/>
    <w:rsid w:val="00D21E8E"/>
    <w:rsid w:val="00DF19FD"/>
    <w:rsid w:val="00DF50E9"/>
    <w:rsid w:val="00E20A70"/>
    <w:rsid w:val="00E21C33"/>
    <w:rsid w:val="00E22465"/>
    <w:rsid w:val="00E30DC5"/>
    <w:rsid w:val="00E44849"/>
    <w:rsid w:val="00E559EE"/>
    <w:rsid w:val="00E71600"/>
    <w:rsid w:val="00ED7D64"/>
    <w:rsid w:val="00F0214E"/>
    <w:rsid w:val="00F20D02"/>
    <w:rsid w:val="00F4447A"/>
    <w:rsid w:val="00F50C8C"/>
    <w:rsid w:val="00F53C80"/>
    <w:rsid w:val="00F7334E"/>
    <w:rsid w:val="00F73C76"/>
    <w:rsid w:val="00FC1B30"/>
    <w:rsid w:val="14753CF2"/>
    <w:rsid w:val="2612F622"/>
    <w:rsid w:val="5637BE9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0E1FC8"/>
  <w15:chartTrackingRefBased/>
  <w15:docId w15:val="{146D603D-57F5-4BF7-A681-532A3434F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7883"/>
  </w:style>
  <w:style w:type="paragraph" w:styleId="Heading1">
    <w:name w:val="heading 1"/>
    <w:basedOn w:val="Normal"/>
    <w:next w:val="Normal"/>
    <w:link w:val="Heading1Char"/>
    <w:uiPriority w:val="9"/>
    <w:qFormat/>
    <w:rsid w:val="00F733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33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33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33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33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33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3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3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3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3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33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33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33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33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33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3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3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34E"/>
    <w:rPr>
      <w:rFonts w:eastAsiaTheme="majorEastAsia" w:cstheme="majorBidi"/>
      <w:color w:val="272727" w:themeColor="text1" w:themeTint="D8"/>
    </w:rPr>
  </w:style>
  <w:style w:type="paragraph" w:styleId="Title">
    <w:name w:val="Title"/>
    <w:basedOn w:val="Normal"/>
    <w:next w:val="Normal"/>
    <w:link w:val="TitleChar"/>
    <w:uiPriority w:val="10"/>
    <w:qFormat/>
    <w:rsid w:val="00F733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3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3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3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34E"/>
    <w:pPr>
      <w:spacing w:before="160"/>
      <w:jc w:val="center"/>
    </w:pPr>
    <w:rPr>
      <w:i/>
      <w:iCs/>
      <w:color w:val="404040" w:themeColor="text1" w:themeTint="BF"/>
    </w:rPr>
  </w:style>
  <w:style w:type="character" w:customStyle="1" w:styleId="QuoteChar">
    <w:name w:val="Quote Char"/>
    <w:basedOn w:val="DefaultParagraphFont"/>
    <w:link w:val="Quote"/>
    <w:uiPriority w:val="29"/>
    <w:rsid w:val="00F7334E"/>
    <w:rPr>
      <w:i/>
      <w:iCs/>
      <w:color w:val="404040" w:themeColor="text1" w:themeTint="BF"/>
    </w:rPr>
  </w:style>
  <w:style w:type="paragraph" w:styleId="ListParagraph">
    <w:name w:val="List Paragraph"/>
    <w:basedOn w:val="Normal"/>
    <w:uiPriority w:val="34"/>
    <w:qFormat/>
    <w:rsid w:val="00F7334E"/>
    <w:pPr>
      <w:ind w:left="720"/>
      <w:contextualSpacing/>
    </w:pPr>
  </w:style>
  <w:style w:type="character" w:styleId="IntenseEmphasis">
    <w:name w:val="Intense Emphasis"/>
    <w:basedOn w:val="DefaultParagraphFont"/>
    <w:uiPriority w:val="21"/>
    <w:qFormat/>
    <w:rsid w:val="00F7334E"/>
    <w:rPr>
      <w:i/>
      <w:iCs/>
      <w:color w:val="2F5496" w:themeColor="accent1" w:themeShade="BF"/>
    </w:rPr>
  </w:style>
  <w:style w:type="paragraph" w:styleId="IntenseQuote">
    <w:name w:val="Intense Quote"/>
    <w:basedOn w:val="Normal"/>
    <w:next w:val="Normal"/>
    <w:link w:val="IntenseQuoteChar"/>
    <w:uiPriority w:val="30"/>
    <w:qFormat/>
    <w:rsid w:val="00F733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334E"/>
    <w:rPr>
      <w:i/>
      <w:iCs/>
      <w:color w:val="2F5496" w:themeColor="accent1" w:themeShade="BF"/>
    </w:rPr>
  </w:style>
  <w:style w:type="character" w:styleId="IntenseReference">
    <w:name w:val="Intense Reference"/>
    <w:basedOn w:val="DefaultParagraphFont"/>
    <w:uiPriority w:val="32"/>
    <w:qFormat/>
    <w:rsid w:val="00F7334E"/>
    <w:rPr>
      <w:b/>
      <w:bCs/>
      <w:smallCaps/>
      <w:color w:val="2F5496" w:themeColor="accent1" w:themeShade="BF"/>
      <w:spacing w:val="5"/>
    </w:rPr>
  </w:style>
  <w:style w:type="character" w:styleId="Hyperlink">
    <w:name w:val="Hyperlink"/>
    <w:basedOn w:val="DefaultParagraphFont"/>
    <w:uiPriority w:val="99"/>
    <w:unhideWhenUsed/>
    <w:rsid w:val="00F7334E"/>
    <w:rPr>
      <w:color w:val="0563C1" w:themeColor="hyperlink"/>
      <w:u w:val="single"/>
    </w:rPr>
  </w:style>
  <w:style w:type="character" w:styleId="UnresolvedMention">
    <w:name w:val="Unresolved Mention"/>
    <w:basedOn w:val="DefaultParagraphFont"/>
    <w:uiPriority w:val="99"/>
    <w:semiHidden/>
    <w:unhideWhenUsed/>
    <w:rsid w:val="00F7334E"/>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1Light">
    <w:name w:val="Grid Table 1 Light"/>
    <w:basedOn w:val="Table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4">
    <w:name w:val="Plain Table 4"/>
    <w:basedOn w:val="TableNormal"/>
    <w:uiPriority w:val="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C9062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F53C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3C80"/>
  </w:style>
  <w:style w:type="paragraph" w:styleId="Footer">
    <w:name w:val="footer"/>
    <w:basedOn w:val="Normal"/>
    <w:link w:val="FooterChar"/>
    <w:uiPriority w:val="99"/>
    <w:unhideWhenUsed/>
    <w:rsid w:val="00F53C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3C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4575</Words>
  <Characters>26079</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aksajiji354@gmail.com</dc:creator>
  <cp:keywords/>
  <dc:description/>
  <cp:lastModifiedBy>Hindavi Bhagyawant</cp:lastModifiedBy>
  <cp:revision>2</cp:revision>
  <dcterms:created xsi:type="dcterms:W3CDTF">2026-03-21T04:34:00Z</dcterms:created>
  <dcterms:modified xsi:type="dcterms:W3CDTF">2026-03-21T04:34:00Z</dcterms:modified>
</cp:coreProperties>
</file>