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Statement of Purpose</w:t>
      </w:r>
    </w:p>
    <w:p>
      <w:r>
        <w:br/>
        <w:t>Subject: Application for VISRI 2026 – Simadhari Hinduja | B.Tech CSE | IIIT Bhubaneswar</w:t>
        <w:br/>
        <w:br/>
        <w:t>Dear Professor,</w:t>
        <w:br/>
        <w:br/>
        <w:t>I am Simadhari Hinduja, a second-year B.Tech student in Computer Science and Engineering at the International Institute of Information Technology, Bhubaneswar, with a CGPA of 8.75. I am writing to express my strong interest in the VISRI 2026 project titled “Automated Research Gap Discovery and Topic Recommendation using Large Language Models.”</w:t>
        <w:br/>
        <w:br/>
        <w:t>My academic foundation includes Data Structures and Algorithms, and I am currently learning Machine Learning with a focus on applying computational methods to real-world problems. I have hands-on experience in Python, C++, and Java, and have worked with libraries such as NumPy and Pandas for data analysis. My understanding of databases (SQL and MongoDB) and version control using Git further supports my ability to work on structured research data and scalable systems.</w:t>
        <w:br/>
        <w:br/>
        <w:t>What particularly excites me about this project is the challenge of identifying meaningful research gaps from vast and rapidly growing scientific literature. During my internship at Veritus.ai, a Japan-based startup focused on solving research-related problems for professors, I was exposed to the inefficiencies in manual literature review and topic discovery processes. I observed how researchers struggle to synthesize large volumes of papers, identify emerging trends, and detect underexplored areas. This experience motivated me to explore how LLMs, semantic embeddings, and citation-aware analysis can be leveraged to automate research gap detection more intelligently and reliably.</w:t>
        <w:br/>
        <w:br/>
        <w:t>I am especially interested in understanding how large language models can be combined with techniques such as topic modeling, semantic similarity analysis, and retrieval-augmented generation (RAG) to minimize hallucination while ensuring factual grounding. I believe that integrating structured metadata such as citations, authorship networks, and publication timelines with transformer-based representations can lead to more context-aware and trend-sensitive gap identification systems.</w:t>
        <w:br/>
        <w:br/>
        <w:t>Through my projects, including building a full-stack Airbnb clone, I have developed the ability to design and implement end-to-end systems. I approach problems analytically and strive to translate theoretical understanding into practical implementations. I am a fast learner and actively apply new concepts to real-world use cases, which aligns strongly with research-oriented work.</w:t>
        <w:br/>
        <w:br/>
        <w:t>My long-term goal is to pursue higher education (M.Tech and potentially further research) in Artificial Intelligence, and to build intelligent systems that solve complex, large-scale information problems. This VISRI opportunity would allow me to gain structured research experience, strengthen my foundation in LLM-based systems, and work under expert mentorship in an advanced academic environment.</w:t>
        <w:br/>
        <w:br/>
        <w:t>I am confident that my technical background, research exposure through industry experience, and strong motivation to explore AI-driven research automation make me a suitable candidate for this project. I am available for the full duration of the VISRI program and am eager to contribute meaningfully to the research objectives.</w:t>
        <w:br/>
        <w:br/>
        <w:t>Thank you for considering my application.</w:t>
        <w:br/>
        <w:br/>
        <w:t>Sincerely,</w:t>
        <w:br/>
        <w:t>Simadhari Hinduja</w:t>
        <w:br/>
        <w:t>B.Tech CSE (2nd Year)</w:t>
        <w:br/>
        <w:t>International Institute of Information Technology, Bhubaneswar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