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2"/>
          <w:szCs w:val="32"/>
        </w:rPr>
      </w:pPr>
      <w:r>
        <w:rPr>
          <w:sz w:val="32"/>
          <w:szCs w:val="32"/>
        </w:rPr>
        <w:t>桂林电子科技大学2019-2020学年第2学期</w:t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  <w:u w:val="single"/>
        </w:rPr>
        <w:t>程序设计与问题求解</w:t>
      </w:r>
      <w:r>
        <w:rPr>
          <w:b/>
          <w:sz w:val="44"/>
          <w:szCs w:val="44"/>
        </w:rPr>
        <w:t>实验报告</w:t>
      </w:r>
    </w:p>
    <w:p/>
    <w:tbl>
      <w:tblPr>
        <w:tblStyle w:val="11"/>
        <w:tblW w:w="9725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336"/>
        <w:gridCol w:w="541"/>
        <w:gridCol w:w="180"/>
        <w:gridCol w:w="618"/>
        <w:gridCol w:w="103"/>
        <w:gridCol w:w="436"/>
        <w:gridCol w:w="718"/>
        <w:gridCol w:w="540"/>
        <w:gridCol w:w="487"/>
        <w:gridCol w:w="3578"/>
      </w:tblGrid>
      <w:tr>
        <w:tblPrEx>
          <w:tblLayout w:type="fixed"/>
        </w:tblPrEx>
        <w:trPr>
          <w:trHeight w:val="457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t>实验名称</w:t>
            </w:r>
          </w:p>
        </w:tc>
        <w:tc>
          <w:tcPr>
            <w:tcW w:w="4472" w:type="dxa"/>
            <w:gridSpan w:val="8"/>
            <w:tcBorders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熟悉上机环境及顺序、选择结构程序设计</w:t>
            </w:r>
          </w:p>
        </w:tc>
        <w:tc>
          <w:tcPr>
            <w:tcW w:w="487" w:type="dxa"/>
            <w:vMerge w:val="restart"/>
            <w:tcBorders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restart"/>
            <w:tcBorders>
              <w:left w:val="single" w:color="000000" w:sz="4" w:space="0"/>
            </w:tcBorders>
            <w:shd w:val="clear" w:color="auto" w:fill="auto"/>
          </w:tcPr>
          <w:p>
            <w:r>
              <w:t>课号：</w:t>
            </w:r>
          </w:p>
          <w:p>
            <w:r>
              <w:t>辅导教师意见：</w:t>
            </w:r>
          </w:p>
          <w:p/>
          <w:p/>
          <w:p/>
          <w:p>
            <w:r>
              <w:t>成绩教师签名：</w:t>
            </w:r>
          </w:p>
        </w:tc>
      </w:tr>
      <w:tr>
        <w:tblPrEx>
          <w:tblLayout w:type="fixed"/>
        </w:tblPrEx>
        <w:trPr>
          <w:trHeight w:val="477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t>院系</w:t>
            </w:r>
          </w:p>
        </w:tc>
        <w:tc>
          <w:tcPr>
            <w:tcW w:w="2057" w:type="dxa"/>
            <w:gridSpan w:val="3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计算机与信息安全学院</w:t>
            </w:r>
          </w:p>
        </w:tc>
        <w:tc>
          <w:tcPr>
            <w:tcW w:w="721" w:type="dxa"/>
            <w:gridSpan w:val="2"/>
            <w:tcBorders>
              <w:top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t>专业</w:t>
            </w:r>
          </w:p>
        </w:tc>
        <w:tc>
          <w:tcPr>
            <w:tcW w:w="1694" w:type="dxa"/>
            <w:gridSpan w:val="3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计算机大类</w:t>
            </w:r>
          </w:p>
        </w:tc>
        <w:tc>
          <w:tcPr>
            <w:tcW w:w="487" w:type="dxa"/>
            <w:vMerge w:val="continue"/>
            <w:tcBorders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continue"/>
            <w:tcBorders>
              <w:left w:val="single" w:color="000000" w:sz="4" w:space="0"/>
            </w:tcBorders>
            <w:shd w:val="clear" w:color="auto" w:fill="auto"/>
          </w:tcPr>
          <w:p/>
        </w:tc>
      </w:tr>
      <w:tr>
        <w:tblPrEx>
          <w:tblLayout w:type="fixed"/>
        </w:tblPrEx>
        <w:trPr>
          <w:trHeight w:val="469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t>学号</w:t>
            </w:r>
          </w:p>
        </w:tc>
        <w:tc>
          <w:tcPr>
            <w:tcW w:w="2057" w:type="dxa"/>
            <w:gridSpan w:val="3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b/>
              </w:rPr>
            </w:pPr>
            <w:r>
              <w:rPr>
                <w:b/>
              </w:rPr>
              <w:t>1900301517</w:t>
            </w:r>
          </w:p>
        </w:tc>
        <w:tc>
          <w:tcPr>
            <w:tcW w:w="721" w:type="dxa"/>
            <w:gridSpan w:val="2"/>
            <w:shd w:val="clear" w:color="auto" w:fill="auto"/>
            <w:vAlign w:val="center"/>
          </w:tcPr>
          <w:p>
            <w:pPr>
              <w:jc w:val="center"/>
            </w:pPr>
            <w:r>
              <w:t>姓名</w:t>
            </w:r>
          </w:p>
        </w:tc>
        <w:tc>
          <w:tcPr>
            <w:tcW w:w="1694" w:type="dxa"/>
            <w:gridSpan w:val="3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b/>
              </w:rPr>
            </w:pPr>
            <w:r>
              <w:rPr>
                <w:b/>
              </w:rPr>
              <w:t>陆洪业</w:t>
            </w:r>
          </w:p>
        </w:tc>
        <w:tc>
          <w:tcPr>
            <w:tcW w:w="487" w:type="dxa"/>
            <w:vMerge w:val="continue"/>
            <w:tcBorders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continue"/>
            <w:tcBorders>
              <w:left w:val="single" w:color="000000" w:sz="4" w:space="0"/>
            </w:tcBorders>
            <w:shd w:val="clear" w:color="auto" w:fill="auto"/>
          </w:tcPr>
          <w:p/>
        </w:tc>
      </w:tr>
      <w:tr>
        <w:tblPrEx>
          <w:tblLayout w:type="fixed"/>
        </w:tblPrEx>
        <w:trPr>
          <w:trHeight w:val="468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t>实验日期</w:t>
            </w:r>
          </w:p>
        </w:tc>
        <w:tc>
          <w:tcPr>
            <w:tcW w:w="1336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2020</w:t>
            </w:r>
          </w:p>
        </w:tc>
        <w:tc>
          <w:tcPr>
            <w:tcW w:w="541" w:type="dxa"/>
            <w:tcBorders>
              <w:top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t>年</w:t>
            </w:r>
          </w:p>
        </w:tc>
        <w:tc>
          <w:tcPr>
            <w:tcW w:w="798" w:type="dxa"/>
            <w:gridSpan w:val="2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39" w:type="dxa"/>
            <w:gridSpan w:val="2"/>
            <w:tcBorders>
              <w:top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t>月</w:t>
            </w:r>
          </w:p>
        </w:tc>
        <w:tc>
          <w:tcPr>
            <w:tcW w:w="718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27</w:t>
            </w:r>
          </w:p>
        </w:tc>
        <w:tc>
          <w:tcPr>
            <w:tcW w:w="540" w:type="dxa"/>
            <w:tcBorders>
              <w:top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t>日</w:t>
            </w:r>
          </w:p>
        </w:tc>
        <w:tc>
          <w:tcPr>
            <w:tcW w:w="487" w:type="dxa"/>
            <w:vMerge w:val="continue"/>
            <w:tcBorders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57" w:firstLine="0"/>
              <w:jc w:val="right"/>
            </w:pPr>
          </w:p>
        </w:tc>
        <w:tc>
          <w:tcPr>
            <w:tcW w:w="3578" w:type="dxa"/>
            <w:vMerge w:val="continue"/>
            <w:tcBorders>
              <w:left w:val="single" w:color="000000" w:sz="4" w:space="0"/>
            </w:tcBorders>
            <w:shd w:val="clear" w:color="auto" w:fill="auto"/>
          </w:tcPr>
          <w:p/>
        </w:tc>
      </w:tr>
      <w:tr>
        <w:tblPrEx>
          <w:tblLayout w:type="fixed"/>
        </w:tblPrEx>
        <w:trPr>
          <w:trHeight w:val="74" w:hRule="atLeast"/>
          <w:jc w:val="center"/>
        </w:trPr>
        <w:tc>
          <w:tcPr>
            <w:tcW w:w="1188" w:type="dxa"/>
            <w:tcBorders>
              <w:bottom w:val="double" w:color="000000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4472" w:type="dxa"/>
            <w:gridSpan w:val="8"/>
            <w:tcBorders>
              <w:bottom w:val="double" w:color="000000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487" w:type="dxa"/>
            <w:vMerge w:val="continue"/>
            <w:tcBorders>
              <w:bottom w:val="doub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continue"/>
            <w:tcBorders>
              <w:left w:val="single" w:color="000000" w:sz="4" w:space="0"/>
              <w:bottom w:val="double" w:color="000000" w:sz="4" w:space="0"/>
            </w:tcBorders>
            <w:shd w:val="clear" w:color="auto" w:fill="auto"/>
          </w:tcPr>
          <w:p/>
        </w:tc>
      </w:tr>
    </w:tbl>
    <w:p>
      <w:pPr>
        <w:rPr>
          <w:rFonts w:eastAsia="楷体_GB2312"/>
          <w:b/>
          <w:bCs/>
          <w:sz w:val="28"/>
        </w:rPr>
      </w:pPr>
      <w:r>
        <w:rPr>
          <w:rFonts w:eastAsia="楷体_GB2312"/>
          <w:b/>
          <w:bCs/>
          <w:sz w:val="28"/>
        </w:rPr>
        <w:t>一．实验目的：</w:t>
      </w:r>
    </w:p>
    <w:p>
      <w:pPr>
        <w:numPr>
          <w:ilvl w:val="0"/>
          <w:numId w:val="1"/>
        </w:numPr>
        <w:spacing w:line="400" w:lineRule="exact"/>
        <w:outlineLvl w:val="5"/>
      </w:pPr>
      <w:r>
        <w:rPr>
          <w:rFonts w:ascii="仿宋" w:hAnsi="仿宋" w:eastAsia="仿宋"/>
          <w:bCs/>
          <w:sz w:val="24"/>
        </w:rPr>
        <w:t>了解和使用VC集成开发环境；</w:t>
      </w:r>
    </w:p>
    <w:p>
      <w:pPr>
        <w:numPr>
          <w:ilvl w:val="0"/>
          <w:numId w:val="1"/>
        </w:numPr>
        <w:spacing w:line="400" w:lineRule="exact"/>
        <w:outlineLvl w:val="5"/>
        <w:rPr>
          <w:rFonts w:ascii="仿宋" w:hAnsi="仿宋" w:eastAsia="仿宋"/>
          <w:bCs/>
          <w:sz w:val="24"/>
        </w:rPr>
      </w:pPr>
      <w:r>
        <w:rPr>
          <w:rFonts w:ascii="仿宋" w:hAnsi="仿宋" w:eastAsia="仿宋"/>
          <w:bCs/>
          <w:sz w:val="24"/>
        </w:rPr>
        <w:t>理解顺序结构程序设计方法。</w:t>
      </w:r>
    </w:p>
    <w:p>
      <w:pPr>
        <w:numPr>
          <w:ilvl w:val="0"/>
          <w:numId w:val="1"/>
        </w:numPr>
        <w:spacing w:line="400" w:lineRule="exact"/>
        <w:outlineLvl w:val="5"/>
        <w:rPr>
          <w:rFonts w:ascii="仿宋" w:hAnsi="仿宋" w:eastAsia="仿宋"/>
          <w:bCs/>
          <w:sz w:val="24"/>
        </w:rPr>
      </w:pPr>
      <w:r>
        <w:rPr>
          <w:rFonts w:ascii="仿宋" w:hAnsi="仿宋" w:eastAsia="仿宋"/>
          <w:bCs/>
          <w:sz w:val="24"/>
        </w:rPr>
        <w:t>掌握关系和逻辑运算表达式来表示条件；</w:t>
      </w:r>
    </w:p>
    <w:p>
      <w:pPr>
        <w:numPr>
          <w:ilvl w:val="0"/>
          <w:numId w:val="1"/>
        </w:numPr>
        <w:spacing w:line="400" w:lineRule="exact"/>
        <w:outlineLvl w:val="5"/>
        <w:rPr>
          <w:rFonts w:ascii="仿宋" w:hAnsi="仿宋" w:eastAsia="仿宋"/>
          <w:bCs/>
          <w:sz w:val="24"/>
        </w:rPr>
      </w:pPr>
      <w:r>
        <w:rPr>
          <w:rFonts w:ascii="仿宋" w:hAnsi="仿宋" w:eastAsia="仿宋"/>
          <w:bCs/>
          <w:sz w:val="24"/>
        </w:rPr>
        <w:t>掌握分支结构程序if和switch设计方法。</w:t>
      </w:r>
    </w:p>
    <w:tbl>
      <w:tblPr>
        <w:tblStyle w:val="11"/>
        <w:tblW w:w="9663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63"/>
      </w:tblGrid>
      <w:tr>
        <w:tblPrEx>
          <w:tblLayout w:type="fixed"/>
        </w:tblPrEx>
        <w:trPr>
          <w:trHeight w:val="480" w:hRule="atLeast"/>
          <w:jc w:val="center"/>
        </w:trPr>
        <w:tc>
          <w:tcPr>
            <w:tcW w:w="9663" w:type="dxa"/>
            <w:shd w:val="clear" w:color="auto" w:fill="auto"/>
          </w:tcPr>
          <w:p>
            <w:pPr>
              <w:rPr>
                <w:rFonts w:eastAsia="楷体_GB2312"/>
                <w:b/>
                <w:bCs/>
                <w:sz w:val="28"/>
              </w:rPr>
            </w:pPr>
            <w:r>
              <w:rPr>
                <w:rFonts w:eastAsia="楷体_GB2312"/>
                <w:b/>
                <w:bCs/>
                <w:sz w:val="28"/>
              </w:rPr>
              <w:t>二、实验内容和步骤</w:t>
            </w:r>
          </w:p>
        </w:tc>
      </w:tr>
    </w:tbl>
    <w:p>
      <w:pPr>
        <w:pStyle w:val="3"/>
      </w:pPr>
      <w:r>
        <w:t>1. 分析并修改下面程序错误，使之能够正常运行。</w:t>
      </w:r>
    </w:p>
    <w:p>
      <w:pPr>
        <w:ind w:left="360" w:firstLine="0"/>
        <w:rPr>
          <w:b/>
        </w:rPr>
      </w:pPr>
      <w:r>
        <w:rPr>
          <w:b/>
        </w:rPr>
        <w:t>（1）错误代码一：</w:t>
      </w:r>
    </w:p>
    <w:p>
      <w:pPr>
        <w:ind w:firstLine="422"/>
      </w:pPr>
      <w:r>
        <w:t>下面的程序是求a和b的和。用户读入a和b的值，计算出结果，并输出。</w:t>
      </w:r>
    </w:p>
    <w:p>
      <w:pPr>
        <w:ind w:firstLine="422"/>
      </w:pPr>
      <w:r>
        <w:t>#include &lt;stdio.h&gt;</w:t>
      </w:r>
    </w:p>
    <w:p>
      <w:pPr>
        <w:ind w:firstLine="422"/>
      </w:pPr>
      <w:r>
        <w:t>int main()</w:t>
      </w:r>
    </w:p>
    <w:p>
      <w:pPr>
        <w:ind w:firstLine="422"/>
      </w:pPr>
      <w:r>
        <w:t>{</w:t>
      </w:r>
      <w:r>
        <w:tab/>
      </w:r>
      <w:r>
        <w:t>inta,b;</w:t>
      </w:r>
    </w:p>
    <w:p>
      <w:pPr>
        <w:ind w:firstLine="422"/>
      </w:pPr>
      <w:r>
        <w:tab/>
      </w:r>
      <w:r>
        <w:t>int sum;</w:t>
      </w:r>
    </w:p>
    <w:p>
      <w:pPr>
        <w:ind w:firstLine="422"/>
      </w:pPr>
    </w:p>
    <w:p>
      <w:pPr>
        <w:ind w:firstLine="422"/>
      </w:pPr>
      <w:r>
        <w:tab/>
      </w:r>
      <w:r>
        <w:t>sum=a+b;</w:t>
      </w:r>
    </w:p>
    <w:p>
      <w:pPr>
        <w:ind w:firstLine="422"/>
      </w:pPr>
      <w:r>
        <w:tab/>
      </w:r>
      <w:r>
        <w:t>scanf("%d%d",a,b);</w:t>
      </w:r>
    </w:p>
    <w:p>
      <w:pPr>
        <w:ind w:firstLine="422"/>
      </w:pPr>
      <w:r>
        <w:tab/>
      </w:r>
    </w:p>
    <w:p>
      <w:pPr>
        <w:ind w:firstLine="422"/>
      </w:pPr>
      <w:r>
        <w:tab/>
      </w:r>
      <w:r>
        <w:t>printf("sum=%d\n",sum);</w:t>
      </w:r>
    </w:p>
    <w:p>
      <w:pPr>
        <w:ind w:firstLine="422"/>
      </w:pPr>
      <w:r>
        <w:tab/>
      </w:r>
      <w:r>
        <w:t>return 0;</w:t>
      </w:r>
    </w:p>
    <w:p>
      <w:pPr>
        <w:ind w:firstLine="422"/>
      </w:pPr>
      <w:r>
        <w:t>}</w:t>
      </w:r>
    </w:p>
    <w:p>
      <w:pPr>
        <w:ind w:firstLine="422"/>
      </w:pPr>
    </w:p>
    <w:p>
      <w:pPr>
        <w:ind w:firstLine="422"/>
      </w:pPr>
      <w:r>
        <w:drawing>
          <wp:inline distT="0" distB="0" distL="114300" distR="114300">
            <wp:extent cx="6289040" cy="7309485"/>
            <wp:effectExtent l="0" t="0" r="8890" b="12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730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/>
      </w:pPr>
    </w:p>
    <w:p>
      <w:pPr>
        <w:ind w:firstLine="422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错误原因</w:t>
      </w:r>
      <w:r>
        <w:rPr>
          <w:rFonts w:hint="eastAsia"/>
          <w:lang w:val="en-US" w:eastAsia="zh-CN"/>
        </w:rPr>
        <w:t>:有两个错误,一个是scanf函数, 后面的参数应该是待输入的变量的指针,所以要加&amp;符号.另一个错误是它求和放到了scanf前面,没获取用户输入就求和,肯定得不到预期结果.</w:t>
      </w:r>
    </w:p>
    <w:p>
      <w:pPr>
        <w:ind w:firstLine="422"/>
      </w:pPr>
    </w:p>
    <w:p>
      <w:pPr>
        <w:ind w:firstLine="285"/>
        <w:rPr>
          <w:b/>
        </w:rPr>
      </w:pPr>
      <w:r>
        <w:rPr>
          <w:b/>
        </w:rPr>
        <w:t>（2）错误代码二：</w:t>
      </w:r>
    </w:p>
    <w:p>
      <w:pPr>
        <w:ind w:firstLine="283"/>
      </w:pPr>
      <w:r>
        <w:t>下面的这个程序是当a和b的值相等的情况下输出“a和b相等”，而a与b的值不相等的话无输出。</w:t>
      </w:r>
    </w:p>
    <w:p>
      <w:pPr>
        <w:ind w:firstLine="283"/>
      </w:pPr>
      <w:r>
        <w:t>#include &lt;stdio.h&gt;</w:t>
      </w:r>
    </w:p>
    <w:p>
      <w:pPr>
        <w:ind w:firstLine="283"/>
      </w:pPr>
      <w:r>
        <w:t>int  main()</w:t>
      </w:r>
    </w:p>
    <w:p>
      <w:pPr>
        <w:ind w:firstLine="283"/>
      </w:pPr>
      <w:r>
        <w:t>{</w:t>
      </w:r>
    </w:p>
    <w:p>
      <w:pPr>
        <w:ind w:firstLine="283"/>
        <w:rPr>
          <w:rFonts w:hint="eastAsia" w:eastAsia="宋体"/>
          <w:lang w:val="en-US" w:eastAsia="zh-CN"/>
        </w:rPr>
      </w:pPr>
      <w:r>
        <w:tab/>
      </w:r>
      <w:r>
        <w:t>scanf(“%d%d”,&amp;a,&amp;b);</w:t>
      </w:r>
    </w:p>
    <w:p>
      <w:pPr>
        <w:ind w:firstLine="283"/>
      </w:pPr>
      <w:r>
        <w:tab/>
      </w:r>
      <w:r>
        <w:t>if (a==b);</w:t>
      </w:r>
    </w:p>
    <w:p>
      <w:pPr>
        <w:ind w:firstLine="283"/>
      </w:pPr>
      <w:r>
        <w:tab/>
      </w:r>
      <w:r>
        <w:t>{</w:t>
      </w:r>
    </w:p>
    <w:p>
      <w:pPr>
        <w:ind w:firstLine="283"/>
      </w:pPr>
      <w:r>
        <w:tab/>
      </w:r>
      <w:r>
        <w:tab/>
      </w:r>
      <w:r>
        <w:t>printf("a和b相等\n");</w:t>
      </w:r>
    </w:p>
    <w:p>
      <w:pPr>
        <w:ind w:firstLine="283"/>
      </w:pPr>
      <w:r>
        <w:tab/>
      </w:r>
      <w:r>
        <w:t>}</w:t>
      </w:r>
    </w:p>
    <w:p>
      <w:pPr>
        <w:ind w:firstLine="283"/>
      </w:pPr>
      <w:r>
        <w:tab/>
      </w:r>
      <w:r>
        <w:t>return 0;</w:t>
      </w:r>
    </w:p>
    <w:p>
      <w:pPr>
        <w:ind w:firstLine="283"/>
      </w:pPr>
      <w:r>
        <w:t>}</w:t>
      </w:r>
    </w:p>
    <w:p>
      <w:pPr>
        <w:ind w:firstLine="283"/>
      </w:pPr>
    </w:p>
    <w:p>
      <w:pPr>
        <w:tabs>
          <w:tab w:val="left" w:pos="-1080"/>
        </w:tabs>
        <w:ind w:firstLine="361"/>
        <w:rPr>
          <w:rFonts w:ascii="黑体" w:hAnsi="黑体" w:eastAsia="黑体"/>
          <w:b/>
          <w:color w:val="FF0000"/>
          <w:sz w:val="24"/>
        </w:rPr>
      </w:pPr>
      <w:r>
        <w:drawing>
          <wp:inline distT="0" distB="0" distL="114300" distR="114300">
            <wp:extent cx="6283960" cy="6024245"/>
            <wp:effectExtent l="0" t="0" r="13970" b="158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602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83"/>
      </w:pPr>
    </w:p>
    <w:p>
      <w:pPr>
        <w:ind w:firstLine="283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错误分析: 错误的代码没有声明变量a和b就直接使用了.C语言变量使用之前必须要声明.</w:t>
      </w:r>
    </w:p>
    <w:p>
      <w:pPr>
        <w:ind w:firstLine="285"/>
        <w:rPr>
          <w:b/>
        </w:rPr>
      </w:pPr>
      <w:r>
        <w:rPr>
          <w:b/>
        </w:rPr>
        <w:t>（3）错误的代码三：</w:t>
      </w:r>
    </w:p>
    <w:p>
      <w:pPr>
        <w:ind w:firstLine="283"/>
      </w:pPr>
      <w:r>
        <w:t>下面的这个程序是当a和b的值相等的情况下a与b的值同时增加1，而a与b的值不相等的话，二者的值保持不变。</w:t>
      </w:r>
    </w:p>
    <w:p>
      <w:pPr>
        <w:ind w:firstLine="283"/>
      </w:pPr>
      <w:r>
        <w:t>#include &lt;stdio.h&gt;</w:t>
      </w:r>
    </w:p>
    <w:p>
      <w:pPr>
        <w:ind w:firstLine="283"/>
      </w:pPr>
      <w:r>
        <w:t>int main()</w:t>
      </w:r>
    </w:p>
    <w:p>
      <w:pPr>
        <w:ind w:firstLine="283"/>
      </w:pPr>
      <w:r>
        <w:t>{</w:t>
      </w:r>
    </w:p>
    <w:p>
      <w:pPr>
        <w:ind w:firstLine="283"/>
      </w:pPr>
      <w:r>
        <w:t>inta,b;</w:t>
      </w:r>
    </w:p>
    <w:p>
      <w:pPr>
        <w:ind w:firstLine="283"/>
      </w:pPr>
      <w:r>
        <w:t>scanf(“%d%d”,&amp;a,&amp;b);</w:t>
      </w:r>
    </w:p>
    <w:p>
      <w:pPr>
        <w:ind w:firstLine="283"/>
      </w:pPr>
      <w:r>
        <w:tab/>
      </w:r>
      <w:r>
        <w:t>if (a==b)</w:t>
      </w:r>
    </w:p>
    <w:p>
      <w:pPr>
        <w:ind w:firstLine="283"/>
      </w:pPr>
      <w:r>
        <w:tab/>
      </w:r>
      <w:r>
        <w:tab/>
      </w:r>
      <w:r>
        <w:t>a++;</w:t>
      </w:r>
    </w:p>
    <w:p>
      <w:pPr>
        <w:ind w:firstLine="283"/>
      </w:pPr>
      <w:r>
        <w:tab/>
      </w:r>
      <w:r>
        <w:t>b++;</w:t>
      </w:r>
    </w:p>
    <w:p>
      <w:pPr>
        <w:ind w:firstLine="283"/>
      </w:pPr>
      <w:r>
        <w:tab/>
      </w:r>
      <w:r>
        <w:t>printf("a=%d,b=%d",a,b);</w:t>
      </w:r>
    </w:p>
    <w:p>
      <w:pPr>
        <w:ind w:firstLine="283"/>
      </w:pPr>
      <w:r>
        <w:tab/>
      </w:r>
      <w:r>
        <w:t>return  0;</w:t>
      </w:r>
    </w:p>
    <w:p>
      <w:pPr>
        <w:ind w:firstLine="283"/>
      </w:pPr>
    </w:p>
    <w:p>
      <w:pPr>
        <w:tabs>
          <w:tab w:val="left" w:pos="-1080"/>
        </w:tabs>
        <w:ind w:firstLine="361"/>
        <w:rPr>
          <w:rFonts w:ascii="黑体" w:hAnsi="黑体" w:eastAsia="黑体"/>
          <w:b/>
          <w:color w:val="FF0000"/>
          <w:sz w:val="24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92710</wp:posOffset>
            </wp:positionH>
            <wp:positionV relativeFrom="paragraph">
              <wp:posOffset>840105</wp:posOffset>
            </wp:positionV>
            <wp:extent cx="6105525" cy="9648825"/>
            <wp:effectExtent l="0" t="0" r="0" b="0"/>
            <wp:wrapSquare wrapText="largest"/>
            <wp:docPr id="1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964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ind w:firstLine="283"/>
      </w:pPr>
      <w:r>
        <w:t>错误原因: if语句如果不用大括号显示范围,它只会执行最靠近if的那一句代码, 题中错误代码在if语句里面的只有a++;语句,不管满不满足a == b它都会运行b++;使b加1.</w:t>
      </w:r>
    </w:p>
    <w:p>
      <w:pPr>
        <w:pStyle w:val="3"/>
        <w:ind w:firstLine="283"/>
      </w:pPr>
      <w:r>
        <w:t>2．编写程序实现以下功能</w:t>
      </w:r>
    </w:p>
    <w:p>
      <w:pPr>
        <w:pStyle w:val="6"/>
      </w:pPr>
      <w:r>
        <w:t>（1）计算</w:t>
      </w:r>
      <w:r>
        <w:object>
          <v:shape id="_x0000_i1025" o:spt="75" type="#_x0000_t75" style="height:31pt;width:44.5pt;" o:ole="t" filled="f" coordsize="21600,21600">
            <v:path/>
            <v:fill on="f" focussize="0,0"/>
            <v:stroke/>
            <v:imagedata r:id="rId8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7">
            <o:LockedField>false</o:LockedField>
          </o:OLEObject>
        </w:object>
      </w:r>
      <w:r>
        <w:t>的值，并输出结果（保留2位小数）</w:t>
      </w:r>
    </w:p>
    <w:p>
      <w:pPr>
        <w:pStyle w:val="6"/>
        <w:rPr>
          <w:rFonts w:ascii="黑体" w:hAnsi="黑体" w:eastAsia="黑体"/>
          <w:b/>
          <w:color w:val="FF0000"/>
          <w:sz w:val="24"/>
        </w:rPr>
      </w:pPr>
      <w:r>
        <w:rPr>
          <w:rFonts w:ascii="黑体" w:hAnsi="黑体" w:eastAsia="黑体"/>
          <w:b/>
          <w:color w:val="FF0000"/>
          <w:sz w:val="24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0310" cy="6006465"/>
            <wp:effectExtent l="0" t="0" r="0" b="0"/>
            <wp:wrapSquare wrapText="largest"/>
            <wp:docPr id="2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6"/>
      </w:pPr>
    </w:p>
    <w:p>
      <w:r>
        <w:t>（2）身高预测</w:t>
      </w:r>
    </w:p>
    <w:p>
      <w:pPr>
        <w:spacing w:line="320" w:lineRule="atLeast"/>
        <w:ind w:firstLine="420"/>
      </w:pPr>
      <w:r>
        <w:t>每个做父母的都关心自己孩子成人后的身高，据有关生理卫生知识与数理统计分析表明，影响小孩成人后的身高的因素包括遗传、饮食习惯与体育锻炼等。小孩成人后的身高与其父母的身高和自身的性别密切相关。</w:t>
      </w:r>
    </w:p>
    <w:p>
      <w:pPr>
        <w:spacing w:line="320" w:lineRule="atLeast"/>
      </w:pPr>
      <w:r>
        <w:t>设faHeight为其父身高，moHeight为其母身高，身高预测公式为</w:t>
      </w:r>
    </w:p>
    <w:p>
      <w:pPr>
        <w:spacing w:line="320" w:lineRule="atLeast"/>
        <w:ind w:firstLine="2268"/>
        <w:jc w:val="left"/>
      </w:pPr>
      <w:r>
        <w:t>男性成人时身高=(faHeight + moHeight)×0.54cm</w:t>
      </w:r>
    </w:p>
    <w:p>
      <w:pPr>
        <w:spacing w:line="320" w:lineRule="atLeast"/>
        <w:ind w:firstLine="2268"/>
        <w:jc w:val="left"/>
      </w:pPr>
      <w:r>
        <w:t>女性成人时身高=(faHeight×0.923 + moHeight)/2cm</w:t>
      </w:r>
    </w:p>
    <w:p>
      <w:pPr>
        <w:spacing w:line="320" w:lineRule="atLeast"/>
      </w:pPr>
      <w:r>
        <w:t>此外，如果喜爱体育锻炼，那么可增加身高2%；如果有良好的卫生饮食习惯，那么可增加身高1.5%。编程从键盘输入用户的性别（用字符型变量sex存储，输入字符F表示女性，输入字符M表示男性）、父母身高（用实型变量存储，faHeight为其父身高，moHeight为其母身高）、是否喜爱体育锻炼（用字符型变量sports存储，输入字符Y表示喜爱，输入字符N表示不喜爱）、是否有良好的饮食习惯等条件（用字符型变量diet存储，输入字符Y表示良好，输入字符N表示不好），利用给定公式和身高预测方法对身高进行预测。</w:t>
      </w:r>
    </w:p>
    <w:p>
      <w:pPr>
        <w:spacing w:line="320" w:lineRule="atLeast"/>
      </w:pPr>
      <w:r>
        <w:rPr>
          <w:shd w:val="pct10" w:color="auto" w:fill="FFFFFF"/>
        </w:rPr>
        <w:t>编程要求</w:t>
      </w:r>
      <w:r>
        <w:t>：有用户输入输出提示信息。</w:t>
      </w:r>
    </w:p>
    <w:p>
      <w:pPr>
        <w:pStyle w:val="6"/>
        <w:rPr>
          <w:rFonts w:ascii="黑体" w:hAnsi="黑体" w:eastAsia="黑体"/>
          <w:b/>
          <w:color w:val="FF0000"/>
          <w:sz w:val="24"/>
        </w:rPr>
      </w:pPr>
      <w:r>
        <w:rPr>
          <w:rFonts w:ascii="黑体" w:hAnsi="黑体" w:eastAsia="黑体"/>
          <w:b/>
          <w:color w:val="FF0000"/>
          <w:sz w:val="24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6290310" cy="6217285"/>
            <wp:effectExtent l="0" t="0" r="0" b="0"/>
            <wp:wrapSquare wrapText="largest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20" w:lineRule="atLeast"/>
      </w:pPr>
    </w:p>
    <w:p>
      <w:pPr>
        <w:spacing w:line="320" w:lineRule="atLeast"/>
      </w:pPr>
    </w:p>
    <w:p>
      <w:pPr>
        <w:spacing w:line="320" w:lineRule="atLeast"/>
      </w:pPr>
    </w:p>
    <w:p>
      <w:pPr>
        <w:spacing w:line="320" w:lineRule="atLeast"/>
      </w:pPr>
    </w:p>
    <w:p>
      <w:r>
        <w:t>（3）简单的计算器</w:t>
      </w:r>
    </w:p>
    <w:p>
      <w:pPr>
        <w:spacing w:line="320" w:lineRule="atLeast"/>
      </w:pPr>
      <w:r>
        <w:t>用switch语句编程设计一个简单的计算器程序，要求根据用户从键盘输入的表达式：</w:t>
      </w:r>
    </w:p>
    <w:p>
      <w:pPr>
        <w:spacing w:before="48" w:after="48" w:line="320" w:lineRule="atLeast"/>
        <w:jc w:val="center"/>
      </w:pPr>
      <w:r>
        <w:t>操作数1  运算符op  操作数2</w:t>
      </w:r>
    </w:p>
    <w:p>
      <w:pPr>
        <w:spacing w:line="320" w:lineRule="atLeast"/>
      </w:pPr>
      <w:r>
        <w:t>计算表达式的值，指定的算术运算符为加（+）、减（-）、乘（*）、除（/）。</w:t>
      </w:r>
    </w:p>
    <w:p>
      <w:pPr>
        <w:pStyle w:val="22"/>
        <w:spacing w:line="320" w:lineRule="atLeast"/>
        <w:ind w:firstLine="0"/>
      </w:pPr>
      <w:r>
        <w:rPr>
          <w:shd w:val="pct10" w:color="auto" w:fill="FFFFFF"/>
        </w:rPr>
        <w:t>编程要求</w:t>
      </w:r>
      <w:r>
        <w:t>：程序能进行浮点数的算术运算，有用户输入输出提示信息。</w:t>
      </w:r>
    </w:p>
    <w:p>
      <w:pPr>
        <w:pStyle w:val="22"/>
        <w:spacing w:line="320" w:lineRule="atLeast"/>
        <w:ind w:firstLine="0"/>
      </w:pPr>
      <w:r>
        <w:rPr>
          <w:b/>
          <w:shd w:val="pct10" w:color="auto" w:fill="FFFFFF"/>
        </w:rPr>
        <w:t>提示</w:t>
      </w:r>
      <w:r>
        <w:t>：因为除法中的除数不能为0，因此关键在于如何比较浮点变量data2和常数0是否相等。作为整型变量跟0的比较，简单的＝＝就可以解决。而浮点型等实型变量需要用</w:t>
      </w:r>
    </w:p>
    <w:p>
      <w:pPr>
        <w:pStyle w:val="22"/>
        <w:spacing w:line="320" w:lineRule="atLeast"/>
        <w:ind w:firstLine="2214"/>
        <w:rPr>
          <w:rFonts w:ascii="宋体" w:hAnsi="宋体"/>
          <w:b/>
          <w:highlight w:val="lightGray"/>
        </w:rPr>
      </w:pPr>
      <w:r>
        <w:rPr>
          <w:rFonts w:ascii="宋体" w:hAnsi="宋体"/>
          <w:b/>
          <w:shd w:val="pct10" w:color="auto" w:fill="FFFFFF"/>
        </w:rPr>
        <w:t>if (fabs(data2) &lt;= 1e-7)</w:t>
      </w:r>
    </w:p>
    <w:p>
      <w:r>
        <w:t>进行判断（即判断其是否足够小）。若使用函数fabs，需要包含头文件math.h</w:t>
      </w:r>
    </w:p>
    <w:p>
      <w:pPr>
        <w:pStyle w:val="6"/>
        <w:rPr>
          <w:rFonts w:ascii="黑体" w:hAnsi="黑体" w:eastAsia="黑体"/>
          <w:b/>
          <w:color w:val="FF0000"/>
          <w:sz w:val="24"/>
        </w:rPr>
      </w:pPr>
      <w:r>
        <w:rPr>
          <w:rFonts w:ascii="黑体" w:hAnsi="黑体" w:eastAsia="黑体"/>
          <w:b/>
          <w:color w:val="FF0000"/>
          <w:sz w:val="24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290310" cy="6230620"/>
            <wp:effectExtent l="0" t="0" r="0" b="0"/>
            <wp:wrapSquare wrapText="largest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623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</w:pPr>
    </w:p>
    <w:p>
      <w:pPr>
        <w:pStyle w:val="2"/>
        <w:spacing w:before="260" w:after="160" w:line="415" w:lineRule="auto"/>
        <w:rPr>
          <w:b/>
        </w:rPr>
      </w:pPr>
      <w:r>
        <w:t>三、实验小结</w:t>
      </w:r>
      <w:bookmarkStart w:id="0" w:name="_GoBack"/>
      <w:bookmarkEnd w:id="0"/>
    </w:p>
    <w:p>
      <w:pPr>
        <w:ind w:firstLine="316"/>
        <w:jc w:val="left"/>
        <w:rPr>
          <w:b/>
        </w:rPr>
      </w:pPr>
    </w:p>
    <w:p>
      <w:pPr>
        <w:ind w:firstLine="316"/>
        <w:jc w:val="left"/>
        <w:rPr>
          <w:b/>
        </w:rPr>
      </w:pPr>
    </w:p>
    <w:p>
      <w:pPr>
        <w:ind w:firstLine="316"/>
        <w:jc w:val="left"/>
        <w:rPr>
          <w:b/>
        </w:rPr>
      </w:pPr>
    </w:p>
    <w:tbl>
      <w:tblPr>
        <w:tblStyle w:val="11"/>
        <w:tblW w:w="9663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63"/>
      </w:tblGrid>
      <w:tr>
        <w:tblPrEx>
          <w:tblLayout w:type="fixed"/>
        </w:tblPrEx>
        <w:trPr>
          <w:trHeight w:val="510" w:hRule="atLeast"/>
          <w:jc w:val="center"/>
        </w:trPr>
        <w:tc>
          <w:tcPr>
            <w:tcW w:w="9663" w:type="dxa"/>
            <w:shd w:val="clear" w:color="auto" w:fill="auto"/>
            <w:vAlign w:val="center"/>
          </w:tcPr>
          <w:p>
            <w:pPr>
              <w:ind w:firstLine="138"/>
              <w:rPr>
                <w:rFonts w:hint="eastAsia" w:eastAsia="楷体_GB2312"/>
                <w:b/>
                <w:bCs/>
                <w:sz w:val="28"/>
                <w:lang w:val="en-US" w:eastAsia="zh-CN"/>
              </w:rPr>
            </w:pPr>
            <w:r>
              <w:rPr>
                <w:rFonts w:hint="eastAsia" w:eastAsia="楷体_GB2312"/>
                <w:b/>
                <w:bCs/>
                <w:sz w:val="28"/>
                <w:lang w:eastAsia="zh-CN"/>
              </w:rPr>
              <w:t>实验收获</w:t>
            </w:r>
            <w:r>
              <w:rPr>
                <w:rFonts w:hint="eastAsia" w:eastAsia="楷体_GB2312"/>
                <w:b/>
                <w:bCs/>
                <w:sz w:val="28"/>
                <w:lang w:val="en-US" w:eastAsia="zh-CN"/>
              </w:rPr>
              <w:t>:</w:t>
            </w:r>
          </w:p>
          <w:p>
            <w:pPr>
              <w:numPr>
                <w:ilvl w:val="0"/>
                <w:numId w:val="2"/>
              </w:numPr>
              <w:ind w:firstLine="138"/>
              <w:rPr>
                <w:rFonts w:hint="eastAsia" w:eastAsia="楷体_GB2312"/>
                <w:b/>
                <w:bCs/>
                <w:sz w:val="28"/>
                <w:lang w:val="en-US" w:eastAsia="zh-CN"/>
              </w:rPr>
            </w:pPr>
            <w:r>
              <w:rPr>
                <w:rFonts w:hint="eastAsia" w:eastAsia="楷体_GB2312"/>
                <w:b/>
                <w:bCs/>
                <w:sz w:val="28"/>
                <w:lang w:val="en-US" w:eastAsia="zh-CN"/>
              </w:rPr>
              <w:t>加深了switch语句的理解, 注意到了switch条件只能是整数类型.</w:t>
            </w:r>
          </w:p>
          <w:p>
            <w:pPr>
              <w:numPr>
                <w:ilvl w:val="0"/>
                <w:numId w:val="2"/>
              </w:numPr>
              <w:ind w:firstLine="138"/>
              <w:rPr>
                <w:rFonts w:hint="default" w:eastAsia="楷体_GB2312"/>
                <w:b/>
                <w:bCs/>
                <w:sz w:val="28"/>
                <w:lang w:val="en-US" w:eastAsia="zh-CN"/>
              </w:rPr>
            </w:pPr>
            <w:r>
              <w:rPr>
                <w:rFonts w:hint="eastAsia" w:eastAsia="楷体_GB2312"/>
                <w:b/>
                <w:bCs/>
                <w:sz w:val="28"/>
                <w:lang w:val="en-US" w:eastAsia="zh-CN"/>
              </w:rPr>
              <w:t>学到了浮点型如何判断是否等于零</w:t>
            </w:r>
          </w:p>
          <w:p>
            <w:pPr>
              <w:numPr>
                <w:ilvl w:val="0"/>
                <w:numId w:val="2"/>
              </w:numPr>
              <w:ind w:firstLine="138"/>
              <w:rPr>
                <w:rFonts w:hint="default" w:eastAsia="楷体_GB2312"/>
                <w:b/>
                <w:bCs/>
                <w:sz w:val="28"/>
                <w:lang w:val="en-US" w:eastAsia="zh-CN"/>
              </w:rPr>
            </w:pPr>
            <w:r>
              <w:rPr>
                <w:rFonts w:hint="eastAsia" w:eastAsia="楷体_GB2312"/>
                <w:b/>
                <w:bCs/>
                <w:sz w:val="28"/>
                <w:lang w:val="en-US" w:eastAsia="zh-CN"/>
              </w:rPr>
              <w:t>学到了如何跳过缓冲区的空白符.scanf(</w:t>
            </w:r>
            <w:r>
              <w:rPr>
                <w:rFonts w:hint="default" w:eastAsia="楷体_GB2312"/>
                <w:b/>
                <w:bCs/>
                <w:sz w:val="28"/>
                <w:lang w:val="en-US" w:eastAsia="zh-CN"/>
              </w:rPr>
              <w:t>“</w:t>
            </w:r>
            <w:r>
              <w:rPr>
                <w:rFonts w:hint="eastAsia" w:eastAsia="楷体_GB2312"/>
                <w:b/>
                <w:bCs/>
                <w:sz w:val="28"/>
                <w:lang w:val="en-US" w:eastAsia="zh-CN"/>
              </w:rPr>
              <w:t>%c</w:t>
            </w:r>
            <w:r>
              <w:rPr>
                <w:rFonts w:hint="default" w:eastAsia="楷体_GB2312"/>
                <w:b/>
                <w:bCs/>
                <w:sz w:val="28"/>
                <w:lang w:val="en-US" w:eastAsia="zh-CN"/>
              </w:rPr>
              <w:t>”</w:t>
            </w:r>
            <w:r>
              <w:rPr>
                <w:rFonts w:hint="eastAsia" w:eastAsia="楷体_GB2312"/>
                <w:b/>
                <w:bCs/>
                <w:sz w:val="28"/>
                <w:lang w:val="en-US" w:eastAsia="zh-CN"/>
              </w:rPr>
              <w:t>,&amp;ch),如果前面有一次输入,而且残留可以一个空白符在缓冲区,那么这个scanf会直接读到空白符,解决方法是在%c前面加一个空格,这样可以在获取之前跳过空白符</w:t>
            </w:r>
          </w:p>
        </w:tc>
      </w:tr>
    </w:tbl>
    <w:p>
      <w:pPr>
        <w:ind w:firstLine="316"/>
        <w:jc w:val="left"/>
      </w:pPr>
    </w:p>
    <w:sectPr>
      <w:pgSz w:w="11906" w:h="16838"/>
      <w:pgMar w:top="1000" w:right="1000" w:bottom="1000" w:left="1000" w:header="0" w:footer="0" w:gutter="0"/>
      <w:pgNumType w:fmt="decimal"/>
      <w:cols w:space="720" w:num="1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Liberation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Liberation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Liberation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Devanagari">
    <w:altName w:val="Pothana2000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思源黑体 CN">
    <w:panose1 w:val="020B0500000000000000"/>
    <w:charset w:val="86"/>
    <w:family w:val="auto"/>
    <w:pitch w:val="default"/>
    <w:sig w:usb0="20000083" w:usb1="2ADF3C10" w:usb2="00000016" w:usb3="00000000" w:csb0="60060107" w:csb1="00000000"/>
  </w:font>
  <w:font w:name="楷体_GB2312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altName w:val="文泉驿微米黑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Pothana2000">
    <w:panose1 w:val="00000400000000000000"/>
    <w:charset w:val="00"/>
    <w:family w:val="auto"/>
    <w:pitch w:val="default"/>
    <w:sig w:usb0="002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EFEB35"/>
    <w:multiLevelType w:val="multilevel"/>
    <w:tmpl w:val="98EFEB35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decimal"/>
      <w:lvlText w:val="%2．"/>
      <w:lvlJc w:val="left"/>
      <w:pPr>
        <w:ind w:left="1260" w:hanging="36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F9FE12C1"/>
    <w:multiLevelType w:val="singleLevel"/>
    <w:tmpl w:val="F9FE12C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420"/>
  <w:compat>
    <w:doNotExpandShiftReturn/>
    <w:useFELayout/>
    <w:compatSetting w:name="compatibilityMode" w:uri="http://schemas.microsoft.com/office/word" w:val="12"/>
  </w:compat>
  <w:rsids>
    <w:rsidRoot w:val="00000000"/>
    <w:rsid w:val="67FE1288"/>
    <w:rsid w:val="7FFD294D"/>
    <w:rsid w:val="B6AFF846"/>
    <w:rsid w:val="BE972E2B"/>
    <w:rsid w:val="CF6F1EC0"/>
    <w:rsid w:val="F5FC653D"/>
    <w:rsid w:val="FCBF64B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nhideWhenUsed="0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bidi w:val="0"/>
      <w:spacing w:before="0" w:after="0"/>
      <w:jc w:val="both"/>
    </w:pPr>
    <w:rPr>
      <w:rFonts w:ascii="Times New Roman" w:hAnsi="Times New Roman" w:eastAsia="宋体" w:cs="Times New Roman"/>
      <w:color w:val="auto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qFormat/>
    <w:uiPriority w:val="0"/>
    <w:pPr>
      <w:keepNext/>
      <w:keepLines/>
      <w:spacing w:before="260" w:after="260" w:line="415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3">
    <w:name w:val="heading 8"/>
    <w:basedOn w:val="1"/>
    <w:next w:val="1"/>
    <w:qFormat/>
    <w:uiPriority w:val="0"/>
    <w:pPr>
      <w:keepNext/>
      <w:keepLines/>
      <w:spacing w:before="240" w:after="64" w:line="319" w:lineRule="auto"/>
      <w:outlineLvl w:val="7"/>
    </w:pPr>
    <w:rPr>
      <w:rFonts w:ascii="Arial" w:hAnsi="Arial" w:eastAsia="黑体"/>
      <w:sz w:val="24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qFormat/>
    <w:uiPriority w:val="0"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5">
    <w:name w:val="Body Text"/>
    <w:basedOn w:val="1"/>
    <w:uiPriority w:val="0"/>
    <w:pPr>
      <w:spacing w:before="0" w:after="140" w:line="276" w:lineRule="auto"/>
    </w:pPr>
  </w:style>
  <w:style w:type="paragraph" w:styleId="6">
    <w:name w:val="Plain Text"/>
    <w:basedOn w:val="1"/>
    <w:link w:val="14"/>
    <w:qFormat/>
    <w:uiPriority w:val="0"/>
    <w:rPr>
      <w:rFonts w:ascii="宋体" w:hAnsi="宋体" w:cs="Courier New"/>
      <w:szCs w:val="21"/>
    </w:rPr>
  </w:style>
  <w:style w:type="paragraph" w:styleId="7">
    <w:name w:val="Balloon Text"/>
    <w:basedOn w:val="1"/>
    <w:qFormat/>
    <w:uiPriority w:val="0"/>
    <w:rPr>
      <w:sz w:val="18"/>
      <w:szCs w:val="18"/>
    </w:r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uiPriority w:val="0"/>
    <w:pPr>
      <w:pBdr>
        <w:bottom w:val="single" w:color="000000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List"/>
    <w:basedOn w:val="5"/>
    <w:uiPriority w:val="0"/>
    <w:rPr>
      <w:rFonts w:cs="Droid Sans Devanagari"/>
    </w:rPr>
  </w:style>
  <w:style w:type="table" w:styleId="12">
    <w:name w:val="Table Grid"/>
    <w:basedOn w:val="11"/>
    <w:uiPriority w:val="0"/>
    <w:pPr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4">
    <w:name w:val="纯文本 Char"/>
    <w:link w:val="6"/>
    <w:qFormat/>
    <w:uiPriority w:val="0"/>
    <w:rPr>
      <w:rFonts w:ascii="宋体" w:hAnsi="宋体" w:cs="Courier New"/>
      <w:kern w:val="2"/>
      <w:sz w:val="21"/>
      <w:szCs w:val="21"/>
    </w:rPr>
  </w:style>
  <w:style w:type="character" w:customStyle="1" w:styleId="15">
    <w:name w:val="标题 8 Char"/>
    <w:qFormat/>
    <w:uiPriority w:val="0"/>
    <w:rPr>
      <w:rFonts w:ascii="Arial" w:hAnsi="Arial" w:eastAsia="黑体"/>
      <w:kern w:val="2"/>
      <w:sz w:val="24"/>
      <w:szCs w:val="24"/>
    </w:rPr>
  </w:style>
  <w:style w:type="character" w:customStyle="1" w:styleId="16">
    <w:name w:val="标题 3 Char"/>
    <w:basedOn w:val="13"/>
    <w:qFormat/>
    <w:uiPriority w:val="0"/>
    <w:rPr>
      <w:rFonts w:ascii="Calibri" w:hAnsi="Calibri"/>
      <w:b/>
      <w:bCs/>
      <w:kern w:val="2"/>
      <w:sz w:val="32"/>
      <w:szCs w:val="32"/>
    </w:rPr>
  </w:style>
  <w:style w:type="character" w:customStyle="1" w:styleId="17">
    <w:name w:val="批注框文本 Char"/>
    <w:basedOn w:val="13"/>
    <w:qFormat/>
    <w:uiPriority w:val="0"/>
    <w:rPr>
      <w:kern w:val="2"/>
      <w:sz w:val="18"/>
      <w:szCs w:val="18"/>
    </w:rPr>
  </w:style>
  <w:style w:type="paragraph" w:customStyle="1" w:styleId="18">
    <w:name w:val="Heading"/>
    <w:basedOn w:val="1"/>
    <w:next w:val="5"/>
    <w:qFormat/>
    <w:uiPriority w:val="0"/>
    <w:pPr>
      <w:keepNext/>
      <w:spacing w:before="240" w:after="120"/>
    </w:pPr>
    <w:rPr>
      <w:rFonts w:ascii="Liberation Sans" w:hAnsi="Liberation Sans" w:eastAsia="思源黑体 CN" w:cs="Droid Sans Devanagari"/>
      <w:sz w:val="28"/>
      <w:szCs w:val="28"/>
    </w:rPr>
  </w:style>
  <w:style w:type="paragraph" w:customStyle="1" w:styleId="19">
    <w:name w:val="Index"/>
    <w:basedOn w:val="1"/>
    <w:qFormat/>
    <w:uiPriority w:val="0"/>
    <w:pPr>
      <w:suppressLineNumbers/>
    </w:pPr>
    <w:rPr>
      <w:rFonts w:cs="Droid Sans Devanagari"/>
    </w:rPr>
  </w:style>
  <w:style w:type="paragraph" w:customStyle="1" w:styleId="20">
    <w:name w:val="Header and Footer"/>
    <w:basedOn w:val="1"/>
    <w:qFormat/>
    <w:uiPriority w:val="0"/>
  </w:style>
  <w:style w:type="paragraph" w:customStyle="1" w:styleId="21">
    <w:name w:val="编号"/>
    <w:basedOn w:val="1"/>
    <w:qFormat/>
    <w:uiPriority w:val="0"/>
    <w:pPr>
      <w:snapToGrid w:val="0"/>
      <w:spacing w:line="360" w:lineRule="exact"/>
    </w:pPr>
    <w:rPr>
      <w:rFonts w:ascii="Arial" w:hAnsi="Arial"/>
      <w:color w:val="000000"/>
      <w:szCs w:val="21"/>
    </w:rPr>
  </w:style>
  <w:style w:type="paragraph" w:customStyle="1" w:styleId="22">
    <w:name w:val="（1）"/>
    <w:basedOn w:val="1"/>
    <w:qFormat/>
    <w:uiPriority w:val="0"/>
    <w:pPr>
      <w:snapToGrid w:val="0"/>
      <w:spacing w:line="316" w:lineRule="atLeast"/>
      <w:ind w:firstLine="34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wmf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8</Pages>
  <Words>1166</Words>
  <Characters>1581</Characters>
  <Paragraphs>85</Paragraphs>
  <TotalTime>23</TotalTime>
  <ScaleCrop>false</ScaleCrop>
  <LinksUpToDate>false</LinksUpToDate>
  <CharactersWithSpaces>1631</CharactersWithSpaces>
  <Application>WPS Office_11.1.0.9126_F1E327BC-269C-435d-A152-05C5408002CA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2020-03-23T02:10:00Z</dcterms:created>
  <dc:creator>USER</dc:creator>
  <cp:lastModifiedBy>hine</cp:lastModifiedBy>
  <dcterms:modified xsi:type="dcterms:W3CDTF">2020-04-02T00:06:53Z</dcterms:modified>
  <dc:title>桂林电子科技大学</dc:title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CHINA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2052-11.1.0.9126</vt:lpwstr>
  </property>
</Properties>
</file>