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wmf" ContentType="image/x-wmf"/>
  <Override PartName="/word/media/image4.png" ContentType="image/png"/>
  <Override PartName="/word/media/image3.png" ContentType="image/png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  <w:t>桂林电子科技大学</w:t>
      </w:r>
      <w:r>
        <w:rPr>
          <w:sz w:val="32"/>
          <w:szCs w:val="32"/>
        </w:rPr>
        <w:t>2019-2020</w:t>
      </w:r>
      <w:r>
        <w:rPr>
          <w:sz w:val="32"/>
          <w:szCs w:val="32"/>
        </w:rPr>
        <w:t>学年第</w:t>
      </w:r>
      <w:r>
        <w:rPr>
          <w:sz w:val="32"/>
          <w:szCs w:val="32"/>
        </w:rPr>
        <w:t>2</w:t>
      </w:r>
      <w:r>
        <w:rPr>
          <w:sz w:val="32"/>
          <w:szCs w:val="32"/>
        </w:rPr>
        <w:t>学期</w:t>
      </w:r>
    </w:p>
    <w:p>
      <w:pPr>
        <w:pStyle w:val="Normal"/>
        <w:jc w:val="center"/>
        <w:rPr>
          <w:b/>
          <w:b/>
          <w:sz w:val="44"/>
          <w:szCs w:val="44"/>
        </w:rPr>
      </w:pPr>
      <w:r>
        <w:rPr>
          <w:b/>
          <w:sz w:val="44"/>
          <w:szCs w:val="44"/>
          <w:u w:val="single"/>
        </w:rPr>
        <w:t>程序设计与问题求解</w:t>
      </w:r>
      <w:r>
        <w:rPr>
          <w:b/>
          <w:sz w:val="44"/>
          <w:szCs w:val="44"/>
        </w:rPr>
        <w:t>实验报告</w:t>
      </w:r>
    </w:p>
    <w:p>
      <w:pPr>
        <w:pStyle w:val="Normal"/>
        <w:rPr/>
      </w:pPr>
      <w:r>
        <w:rPr/>
      </w:r>
    </w:p>
    <w:tbl>
      <w:tblPr>
        <w:tblW w:w="9726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1188"/>
        <w:gridCol w:w="1336"/>
        <w:gridCol w:w="541"/>
        <w:gridCol w:w="180"/>
        <w:gridCol w:w="617"/>
        <w:gridCol w:w="104"/>
        <w:gridCol w:w="436"/>
        <w:gridCol w:w="718"/>
        <w:gridCol w:w="540"/>
        <w:gridCol w:w="487"/>
        <w:gridCol w:w="3578"/>
      </w:tblGrid>
      <w:tr>
        <w:trPr>
          <w:trHeight w:val="457" w:hRule="atLeast"/>
        </w:trPr>
        <w:tc>
          <w:tcPr>
            <w:tcW w:w="1188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  <w:t>实验名称</w:t>
            </w:r>
          </w:p>
        </w:tc>
        <w:tc>
          <w:tcPr>
            <w:tcW w:w="4472" w:type="dxa"/>
            <w:gridSpan w:val="8"/>
            <w:tcBorders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熟悉上机环境及顺序、选择结构程序设计</w:t>
            </w:r>
          </w:p>
        </w:tc>
        <w:tc>
          <w:tcPr>
            <w:tcW w:w="487" w:type="dxa"/>
            <w:vMerge w:val="restart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3578" w:type="dxa"/>
            <w:vMerge w:val="restart"/>
            <w:tcBorders>
              <w:left w:val="single" w:sz="4" w:space="0" w:color="000000"/>
            </w:tcBorders>
            <w:shd w:color="auto" w:fill="auto" w:val="clear"/>
          </w:tcPr>
          <w:p>
            <w:pPr>
              <w:pStyle w:val="Normal"/>
              <w:rPr/>
            </w:pPr>
            <w:r>
              <w:rPr/>
              <w:t>课号：</w:t>
            </w:r>
          </w:p>
          <w:p>
            <w:pPr>
              <w:pStyle w:val="Normal"/>
              <w:rPr/>
            </w:pPr>
            <w:r>
              <w:rPr/>
              <w:t>辅导教师意见：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成绩教师签名：</w:t>
            </w:r>
          </w:p>
        </w:tc>
      </w:tr>
      <w:tr>
        <w:trPr>
          <w:trHeight w:val="477" w:hRule="atLeast"/>
        </w:trPr>
        <w:tc>
          <w:tcPr>
            <w:tcW w:w="1188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  <w:t>院系</w:t>
            </w:r>
          </w:p>
        </w:tc>
        <w:tc>
          <w:tcPr>
            <w:tcW w:w="2057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计算机与信息安全学院</w:t>
            </w:r>
          </w:p>
        </w:tc>
        <w:tc>
          <w:tcPr>
            <w:tcW w:w="721" w:type="dxa"/>
            <w:gridSpan w:val="2"/>
            <w:tcBorders>
              <w:top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  <w:t>专业</w:t>
            </w:r>
          </w:p>
        </w:tc>
        <w:tc>
          <w:tcPr>
            <w:tcW w:w="1694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计算机大类</w:t>
            </w:r>
          </w:p>
        </w:tc>
        <w:tc>
          <w:tcPr>
            <w:tcW w:w="487" w:type="dxa"/>
            <w:vMerge w:val="continue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3578" w:type="dxa"/>
            <w:vMerge w:val="continue"/>
            <w:tcBorders>
              <w:left w:val="single" w:sz="4" w:space="0" w:color="000000"/>
            </w:tcBorders>
            <w:shd w:color="auto"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469" w:hRule="atLeast"/>
        </w:trPr>
        <w:tc>
          <w:tcPr>
            <w:tcW w:w="1188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  <w:t>学号</w:t>
            </w:r>
          </w:p>
        </w:tc>
        <w:tc>
          <w:tcPr>
            <w:tcW w:w="2057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>1900301517</w:t>
            </w:r>
          </w:p>
        </w:tc>
        <w:tc>
          <w:tcPr>
            <w:tcW w:w="721" w:type="dxa"/>
            <w:gridSpan w:val="2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  <w:t>姓名</w:t>
            </w:r>
          </w:p>
        </w:tc>
        <w:tc>
          <w:tcPr>
            <w:tcW w:w="1694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>
                <w:b/>
                <w:b/>
              </w:rPr>
            </w:pPr>
            <w:r>
              <w:rPr>
                <w:b/>
              </w:rPr>
              <w:t>陆洪业</w:t>
            </w:r>
          </w:p>
        </w:tc>
        <w:tc>
          <w:tcPr>
            <w:tcW w:w="487" w:type="dxa"/>
            <w:vMerge w:val="continue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3578" w:type="dxa"/>
            <w:vMerge w:val="continue"/>
            <w:tcBorders>
              <w:left w:val="single" w:sz="4" w:space="0" w:color="000000"/>
            </w:tcBorders>
            <w:shd w:color="auto"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468" w:hRule="atLeast"/>
        </w:trPr>
        <w:tc>
          <w:tcPr>
            <w:tcW w:w="1188" w:type="dxa"/>
            <w:tcBorders/>
            <w:shd w:color="auto"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  <w:t>实验日期</w:t>
            </w:r>
          </w:p>
        </w:tc>
        <w:tc>
          <w:tcPr>
            <w:tcW w:w="1336" w:type="dxa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2020</w:t>
            </w:r>
          </w:p>
        </w:tc>
        <w:tc>
          <w:tcPr>
            <w:tcW w:w="541" w:type="dxa"/>
            <w:tcBorders>
              <w:top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  <w:t>年</w:t>
            </w:r>
          </w:p>
        </w:tc>
        <w:tc>
          <w:tcPr>
            <w:tcW w:w="797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40" w:type="dxa"/>
            <w:gridSpan w:val="2"/>
            <w:tcBorders>
              <w:top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  <w:t>月</w:t>
            </w:r>
          </w:p>
        </w:tc>
        <w:tc>
          <w:tcPr>
            <w:tcW w:w="718" w:type="dxa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27</w:t>
            </w:r>
          </w:p>
        </w:tc>
        <w:tc>
          <w:tcPr>
            <w:tcW w:w="540" w:type="dxa"/>
            <w:tcBorders>
              <w:top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  <w:t>日</w:t>
            </w:r>
          </w:p>
        </w:tc>
        <w:tc>
          <w:tcPr>
            <w:tcW w:w="487" w:type="dxa"/>
            <w:vMerge w:val="continue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ind w:left="57" w:hanging="0"/>
              <w:jc w:val="right"/>
              <w:rPr/>
            </w:pPr>
            <w:r>
              <w:rPr/>
            </w:r>
          </w:p>
        </w:tc>
        <w:tc>
          <w:tcPr>
            <w:tcW w:w="3578" w:type="dxa"/>
            <w:vMerge w:val="continue"/>
            <w:tcBorders>
              <w:left w:val="single" w:sz="4" w:space="0" w:color="000000"/>
            </w:tcBorders>
            <w:shd w:color="auto"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74" w:hRule="atLeast"/>
        </w:trPr>
        <w:tc>
          <w:tcPr>
            <w:tcW w:w="1188" w:type="dxa"/>
            <w:tcBorders>
              <w:bottom w:val="doub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4472" w:type="dxa"/>
            <w:gridSpan w:val="8"/>
            <w:tcBorders>
              <w:bottom w:val="doub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487" w:type="dxa"/>
            <w:vMerge w:val="continue"/>
            <w:tcBorders>
              <w:bottom w:val="doub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3578" w:type="dxa"/>
            <w:vMerge w:val="continue"/>
            <w:tcBorders>
              <w:left w:val="single" w:sz="4" w:space="0" w:color="000000"/>
              <w:bottom w:val="double" w:sz="4" w:space="0" w:color="000000"/>
            </w:tcBorders>
            <w:shd w:color="auto"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</w:tbl>
    <w:p>
      <w:pPr>
        <w:pStyle w:val="Normal"/>
        <w:rPr>
          <w:rFonts w:eastAsia="楷体_GB2312"/>
          <w:b/>
          <w:b/>
          <w:bCs/>
          <w:sz w:val="28"/>
        </w:rPr>
      </w:pPr>
      <w:r>
        <w:rPr>
          <w:rFonts w:eastAsia="楷体_GB2312"/>
          <w:b/>
          <w:bCs/>
          <w:sz w:val="28"/>
        </w:rPr>
        <w:t>一．实验目的：</w:t>
      </w:r>
    </w:p>
    <w:p>
      <w:pPr>
        <w:pStyle w:val="Normal"/>
        <w:numPr>
          <w:ilvl w:val="0"/>
          <w:numId w:val="1"/>
        </w:numPr>
        <w:spacing w:lineRule="exact" w:line="400"/>
        <w:outlineLvl w:val="5"/>
        <w:rPr/>
      </w:pPr>
      <w:r>
        <w:rPr>
          <w:rFonts w:ascii="仿宋" w:hAnsi="仿宋" w:eastAsia="仿宋"/>
          <w:bCs/>
          <w:sz w:val="24"/>
        </w:rPr>
        <w:t>了解和使用</w:t>
      </w:r>
      <w:r>
        <w:rPr>
          <w:rFonts w:eastAsia="仿宋" w:ascii="仿宋" w:hAnsi="仿宋"/>
          <w:bCs/>
          <w:sz w:val="24"/>
        </w:rPr>
        <w:t>VC</w:t>
      </w:r>
      <w:r>
        <w:rPr>
          <w:rFonts w:ascii="仿宋" w:hAnsi="仿宋" w:eastAsia="仿宋"/>
          <w:bCs/>
          <w:sz w:val="24"/>
        </w:rPr>
        <w:t>集成开发环境；</w:t>
      </w:r>
    </w:p>
    <w:p>
      <w:pPr>
        <w:pStyle w:val="Normal"/>
        <w:numPr>
          <w:ilvl w:val="0"/>
          <w:numId w:val="1"/>
        </w:numPr>
        <w:spacing w:lineRule="exact" w:line="400"/>
        <w:outlineLvl w:val="5"/>
        <w:rPr>
          <w:rFonts w:ascii="仿宋" w:hAnsi="仿宋" w:eastAsia="仿宋"/>
          <w:bCs/>
          <w:sz w:val="24"/>
        </w:rPr>
      </w:pPr>
      <w:r>
        <w:rPr>
          <w:rFonts w:ascii="仿宋" w:hAnsi="仿宋" w:eastAsia="仿宋"/>
          <w:bCs/>
          <w:sz w:val="24"/>
        </w:rPr>
        <w:t>理解顺序结构程序设计方法。</w:t>
      </w:r>
    </w:p>
    <w:p>
      <w:pPr>
        <w:pStyle w:val="Normal"/>
        <w:numPr>
          <w:ilvl w:val="0"/>
          <w:numId w:val="1"/>
        </w:numPr>
        <w:spacing w:lineRule="exact" w:line="400"/>
        <w:outlineLvl w:val="5"/>
        <w:rPr>
          <w:rFonts w:ascii="仿宋" w:hAnsi="仿宋" w:eastAsia="仿宋"/>
          <w:bCs/>
          <w:sz w:val="24"/>
        </w:rPr>
      </w:pPr>
      <w:r>
        <w:rPr>
          <w:rFonts w:ascii="仿宋" w:hAnsi="仿宋" w:eastAsia="仿宋"/>
          <w:bCs/>
          <w:sz w:val="24"/>
        </w:rPr>
        <w:t>掌握关系和逻辑运算表达式来表示条件；</w:t>
      </w:r>
    </w:p>
    <w:p>
      <w:pPr>
        <w:pStyle w:val="Normal"/>
        <w:numPr>
          <w:ilvl w:val="0"/>
          <w:numId w:val="1"/>
        </w:numPr>
        <w:spacing w:lineRule="exact" w:line="400"/>
        <w:outlineLvl w:val="5"/>
        <w:rPr>
          <w:rFonts w:ascii="仿宋" w:hAnsi="仿宋" w:eastAsia="仿宋"/>
          <w:bCs/>
          <w:sz w:val="24"/>
        </w:rPr>
      </w:pPr>
      <w:r>
        <w:rPr>
          <w:rFonts w:ascii="仿宋" w:hAnsi="仿宋" w:eastAsia="仿宋"/>
          <w:bCs/>
          <w:sz w:val="24"/>
        </w:rPr>
        <w:t>掌握分支结构程序</w:t>
      </w:r>
      <w:r>
        <w:rPr>
          <w:rFonts w:eastAsia="仿宋" w:ascii="仿宋" w:hAnsi="仿宋"/>
          <w:bCs/>
          <w:sz w:val="24"/>
        </w:rPr>
        <w:t>if</w:t>
      </w:r>
      <w:r>
        <w:rPr>
          <w:rFonts w:ascii="仿宋" w:hAnsi="仿宋" w:eastAsia="仿宋"/>
          <w:bCs/>
          <w:sz w:val="24"/>
        </w:rPr>
        <w:t>和</w:t>
      </w:r>
      <w:r>
        <w:rPr>
          <w:rFonts w:eastAsia="仿宋" w:ascii="仿宋" w:hAnsi="仿宋"/>
          <w:bCs/>
          <w:sz w:val="24"/>
        </w:rPr>
        <w:t>switch</w:t>
      </w:r>
      <w:r>
        <w:rPr>
          <w:rFonts w:ascii="仿宋" w:hAnsi="仿宋" w:eastAsia="仿宋"/>
          <w:bCs/>
          <w:sz w:val="24"/>
        </w:rPr>
        <w:t>设计方法。</w:t>
      </w:r>
    </w:p>
    <w:tbl>
      <w:tblPr>
        <w:tblW w:w="9663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9663"/>
      </w:tblGrid>
      <w:tr>
        <w:trPr>
          <w:trHeight w:val="480" w:hRule="atLeast"/>
        </w:trPr>
        <w:tc>
          <w:tcPr>
            <w:tcW w:w="9663" w:type="dxa"/>
            <w:tcBorders/>
            <w:shd w:fill="auto" w:val="clear"/>
          </w:tcPr>
          <w:p>
            <w:pPr>
              <w:pStyle w:val="Normal"/>
              <w:rPr>
                <w:rFonts w:eastAsia="楷体_GB2312"/>
                <w:b/>
                <w:b/>
                <w:bCs/>
                <w:sz w:val="28"/>
              </w:rPr>
            </w:pPr>
            <w:r>
              <w:rPr>
                <w:rFonts w:eastAsia="楷体_GB2312"/>
                <w:b/>
                <w:bCs/>
                <w:sz w:val="28"/>
              </w:rPr>
              <w:t>二、实验内容和步骤</w:t>
            </w:r>
          </w:p>
        </w:tc>
      </w:tr>
    </w:tbl>
    <w:p>
      <w:pPr>
        <w:pStyle w:val="Heading8"/>
        <w:rPr/>
      </w:pPr>
      <w:r>
        <w:rPr/>
        <w:t xml:space="preserve">1. </w:t>
      </w:r>
      <w:r>
        <w:rPr/>
        <w:t>分析并修改下面程序错误，使之能够正常运行。</w:t>
      </w:r>
    </w:p>
    <w:p>
      <w:pPr>
        <w:pStyle w:val="Normal"/>
        <w:ind w:left="360" w:hanging="0"/>
        <w:rPr>
          <w:b/>
          <w:b/>
        </w:rPr>
      </w:pPr>
      <w:r>
        <w:rPr>
          <w:b/>
        </w:rPr>
        <w:t>（</w:t>
      </w:r>
      <w:r>
        <w:rPr>
          <w:b/>
        </w:rPr>
        <w:t>1</w:t>
      </w:r>
      <w:r>
        <w:rPr>
          <w:b/>
        </w:rPr>
        <w:t>）错误代码一：</w:t>
      </w:r>
    </w:p>
    <w:p>
      <w:pPr>
        <w:pStyle w:val="Normal"/>
        <w:ind w:firstLine="422"/>
        <w:rPr/>
      </w:pPr>
      <w:r>
        <w:rPr/>
        <w:t>下面的程序是求</w:t>
      </w:r>
      <w:r>
        <w:rPr/>
        <w:t>a</w:t>
      </w:r>
      <w:r>
        <w:rPr/>
        <w:t>和</w:t>
      </w:r>
      <w:r>
        <w:rPr/>
        <w:t>b</w:t>
      </w:r>
      <w:r>
        <w:rPr/>
        <w:t>的和。用户读入</w:t>
      </w:r>
      <w:r>
        <w:rPr/>
        <w:t>a</w:t>
      </w:r>
      <w:r>
        <w:rPr/>
        <w:t>和</w:t>
      </w:r>
      <w:r>
        <w:rPr/>
        <w:t>b</w:t>
      </w:r>
      <w:r>
        <w:rPr/>
        <w:t>的值，计算出结果，并输出。</w:t>
      </w:r>
    </w:p>
    <w:p>
      <w:pPr>
        <w:pStyle w:val="Normal"/>
        <w:ind w:firstLine="422"/>
        <w:rPr/>
      </w:pPr>
      <w:r>
        <w:rPr/>
        <w:t>#include &lt;stdio.h&gt;</w:t>
      </w:r>
    </w:p>
    <w:p>
      <w:pPr>
        <w:pStyle w:val="Normal"/>
        <w:ind w:firstLine="422"/>
        <w:rPr/>
      </w:pPr>
      <w:r>
        <w:rPr/>
        <w:t>int main()</w:t>
      </w:r>
    </w:p>
    <w:p>
      <w:pPr>
        <w:pStyle w:val="Normal"/>
        <w:ind w:firstLine="422"/>
        <w:rPr/>
      </w:pPr>
      <w:r>
        <w:rPr/>
        <w:t>{</w:t>
        <w:tab/>
        <w:t>inta,b;</w:t>
      </w:r>
    </w:p>
    <w:p>
      <w:pPr>
        <w:pStyle w:val="Normal"/>
        <w:ind w:firstLine="422"/>
        <w:rPr/>
      </w:pPr>
      <w:r>
        <w:rPr/>
        <w:tab/>
        <w:t>int sum;</w:t>
      </w:r>
    </w:p>
    <w:p>
      <w:pPr>
        <w:pStyle w:val="Normal"/>
        <w:ind w:firstLine="422"/>
        <w:rPr/>
      </w:pPr>
      <w:r>
        <w:rPr/>
      </w:r>
    </w:p>
    <w:p>
      <w:pPr>
        <w:pStyle w:val="Normal"/>
        <w:ind w:firstLine="422"/>
        <w:rPr/>
      </w:pPr>
      <w:r>
        <w:rPr/>
        <w:tab/>
        <w:t>sum=a+b;</w:t>
      </w:r>
    </w:p>
    <w:p>
      <w:pPr>
        <w:pStyle w:val="Normal"/>
        <w:ind w:firstLine="422"/>
        <w:rPr/>
      </w:pPr>
      <w:r>
        <w:rPr/>
        <w:tab/>
        <w:t>scanf("%d%d",a,b);</w:t>
      </w:r>
    </w:p>
    <w:p>
      <w:pPr>
        <w:pStyle w:val="Normal"/>
        <w:ind w:firstLine="422"/>
        <w:rPr/>
      </w:pPr>
      <w:r>
        <w:rPr/>
        <w:tab/>
      </w:r>
    </w:p>
    <w:p>
      <w:pPr>
        <w:pStyle w:val="Normal"/>
        <w:ind w:firstLine="422"/>
        <w:rPr/>
      </w:pPr>
      <w:r>
        <w:rPr/>
        <w:tab/>
        <w:t>printf("sum=%d\n",sum);</w:t>
      </w:r>
    </w:p>
    <w:p>
      <w:pPr>
        <w:pStyle w:val="Normal"/>
        <w:ind w:firstLine="422"/>
        <w:rPr/>
      </w:pPr>
      <w:r>
        <w:rPr/>
        <w:tab/>
        <w:t>return 0;</w:t>
      </w:r>
    </w:p>
    <w:p>
      <w:pPr>
        <w:pStyle w:val="Normal"/>
        <w:ind w:firstLine="422"/>
        <w:rPr/>
      </w:pPr>
      <w:r>
        <w:rPr/>
        <w:t>}</w:t>
      </w:r>
    </w:p>
    <w:p>
      <w:pPr>
        <w:pStyle w:val="Normal"/>
        <w:ind w:firstLine="422"/>
        <w:rPr/>
      </w:pPr>
      <w:r>
        <w:rPr/>
      </w:r>
    </w:p>
    <w:p>
      <w:pPr>
        <w:pStyle w:val="Normal"/>
        <w:ind w:firstLine="422"/>
        <w:rPr/>
      </w:pPr>
      <w:r>
        <w:rPr/>
      </w:r>
    </w:p>
    <w:p>
      <w:pPr>
        <w:pStyle w:val="Normal"/>
        <w:ind w:firstLine="422"/>
        <w:rPr/>
      </w:pPr>
      <w:r>
        <w:rPr/>
      </w:r>
    </w:p>
    <w:p>
      <w:pPr>
        <w:pStyle w:val="Normal"/>
        <w:ind w:firstLine="422"/>
        <w:rPr/>
      </w:pPr>
      <w:r>
        <w:rPr/>
      </w:r>
    </w:p>
    <w:p>
      <w:pPr>
        <w:pStyle w:val="Normal"/>
        <w:ind w:firstLine="422"/>
        <w:rPr/>
      </w:pPr>
      <w:r>
        <w:rPr/>
      </w:r>
    </w:p>
    <w:p>
      <w:pPr>
        <w:pStyle w:val="Normal"/>
        <w:ind w:firstLine="285"/>
        <w:rPr>
          <w:b/>
          <w:b/>
        </w:rPr>
      </w:pPr>
      <w:r>
        <w:rPr>
          <w:b/>
        </w:rPr>
        <w:t>（</w:t>
      </w:r>
      <w:r>
        <w:rPr>
          <w:b/>
        </w:rPr>
        <w:t>2</w:t>
      </w:r>
      <w:r>
        <w:rPr>
          <w:b/>
        </w:rPr>
        <w:t>）错误代码二：</w:t>
      </w:r>
    </w:p>
    <w:p>
      <w:pPr>
        <w:pStyle w:val="Normal"/>
        <w:ind w:firstLine="283"/>
        <w:rPr/>
      </w:pPr>
      <w:r>
        <w:rPr/>
        <w:t>下面的这个程序是当</w:t>
      </w:r>
      <w:r>
        <w:rPr/>
        <w:t>a</w:t>
      </w:r>
      <w:r>
        <w:rPr/>
        <w:t>和</w:t>
      </w:r>
      <w:r>
        <w:rPr/>
        <w:t>b</w:t>
      </w:r>
      <w:r>
        <w:rPr/>
        <w:t>的值相等的情况下输出“</w:t>
      </w:r>
      <w:r>
        <w:rPr/>
        <w:t>a</w:t>
      </w:r>
      <w:r>
        <w:rPr/>
        <w:t>和</w:t>
      </w:r>
      <w:r>
        <w:rPr/>
        <w:t>b</w:t>
      </w:r>
      <w:r>
        <w:rPr/>
        <w:t>相等”，而</w:t>
      </w:r>
      <w:r>
        <w:rPr/>
        <w:t>a</w:t>
      </w:r>
      <w:r>
        <w:rPr/>
        <w:t>与</w:t>
      </w:r>
      <w:r>
        <w:rPr/>
        <w:t>b</w:t>
      </w:r>
      <w:r>
        <w:rPr/>
        <w:t>的值不相等的话无输出。</w:t>
      </w:r>
    </w:p>
    <w:p>
      <w:pPr>
        <w:pStyle w:val="Normal"/>
        <w:ind w:firstLine="283"/>
        <w:rPr/>
      </w:pPr>
      <w:r>
        <w:rPr/>
        <w:t>#include &lt;stdio.h&gt;</w:t>
      </w:r>
    </w:p>
    <w:p>
      <w:pPr>
        <w:pStyle w:val="Normal"/>
        <w:ind w:firstLine="283"/>
        <w:rPr/>
      </w:pPr>
      <w:r>
        <w:rPr/>
        <w:t>int  main()</w:t>
      </w:r>
    </w:p>
    <w:p>
      <w:pPr>
        <w:pStyle w:val="Normal"/>
        <w:ind w:firstLine="283"/>
        <w:rPr/>
      </w:pPr>
      <w:r>
        <w:rPr/>
        <w:t>{</w:t>
      </w:r>
    </w:p>
    <w:p>
      <w:pPr>
        <w:pStyle w:val="Normal"/>
        <w:ind w:firstLine="283"/>
        <w:rPr/>
      </w:pPr>
      <w:r>
        <w:rPr/>
        <w:tab/>
        <w:t>scanf(“%d%d”,&amp;a,&amp;b);</w:t>
      </w:r>
    </w:p>
    <w:p>
      <w:pPr>
        <w:pStyle w:val="Normal"/>
        <w:ind w:firstLine="283"/>
        <w:rPr/>
      </w:pPr>
      <w:r>
        <w:rPr/>
        <w:tab/>
        <w:t>if (a==b);</w:t>
      </w:r>
    </w:p>
    <w:p>
      <w:pPr>
        <w:pStyle w:val="Normal"/>
        <w:ind w:firstLine="283"/>
        <w:rPr/>
      </w:pPr>
      <w:r>
        <w:rPr/>
        <w:tab/>
        <w:t>{</w:t>
      </w:r>
    </w:p>
    <w:p>
      <w:pPr>
        <w:pStyle w:val="Normal"/>
        <w:ind w:firstLine="283"/>
        <w:rPr/>
      </w:pPr>
      <w:r>
        <w:rPr/>
        <w:tab/>
        <w:tab/>
        <w:t>printf("a</w:t>
      </w:r>
      <w:r>
        <w:rPr/>
        <w:t>和</w:t>
      </w:r>
      <w:r>
        <w:rPr/>
        <w:t>b</w:t>
      </w:r>
      <w:r>
        <w:rPr/>
        <w:t>相等</w:t>
      </w:r>
      <w:r>
        <w:rPr/>
        <w:t>\n");</w:t>
      </w:r>
    </w:p>
    <w:p>
      <w:pPr>
        <w:pStyle w:val="Normal"/>
        <w:ind w:firstLine="283"/>
        <w:rPr/>
      </w:pPr>
      <w:r>
        <w:rPr/>
        <w:tab/>
        <w:t>}</w:t>
      </w:r>
    </w:p>
    <w:p>
      <w:pPr>
        <w:pStyle w:val="Normal"/>
        <w:ind w:firstLine="283"/>
        <w:rPr/>
      </w:pPr>
      <w:r>
        <w:rPr/>
        <w:tab/>
        <w:t>return 0;</w:t>
      </w:r>
    </w:p>
    <w:p>
      <w:pPr>
        <w:pStyle w:val="Normal"/>
        <w:ind w:firstLine="283"/>
        <w:rPr/>
      </w:pPr>
      <w:r>
        <w:rPr/>
        <w:t>}</w:t>
      </w:r>
    </w:p>
    <w:p>
      <w:pPr>
        <w:pStyle w:val="Normal"/>
        <w:ind w:firstLine="283"/>
        <w:rPr/>
      </w:pPr>
      <w:r>
        <w:rPr/>
      </w:r>
    </w:p>
    <w:p>
      <w:pPr>
        <w:pStyle w:val="Normal"/>
        <w:tabs>
          <w:tab w:val="clear" w:pos="420"/>
          <w:tab w:val="left" w:pos="-1080" w:leader="none"/>
        </w:tabs>
        <w:ind w:firstLine="361"/>
        <w:rPr>
          <w:rFonts w:ascii="黑体" w:hAnsi="黑体" w:eastAsia="黑体"/>
          <w:b/>
          <w:b/>
          <w:color w:val="FF0000"/>
          <w:sz w:val="24"/>
        </w:rPr>
      </w:pPr>
      <w:r>
        <w:rPr/>
      </w:r>
    </w:p>
    <w:p>
      <w:pPr>
        <w:pStyle w:val="Normal"/>
        <w:ind w:firstLine="283"/>
        <w:rPr/>
      </w:pPr>
      <w:r>
        <w:rPr/>
      </w:r>
    </w:p>
    <w:p>
      <w:pPr>
        <w:pStyle w:val="Normal"/>
        <w:ind w:firstLine="283"/>
        <w:rPr/>
      </w:pPr>
      <w:r>
        <w:rPr/>
      </w:r>
    </w:p>
    <w:p>
      <w:pPr>
        <w:pStyle w:val="Normal"/>
        <w:ind w:firstLine="285"/>
        <w:rPr>
          <w:b/>
          <w:b/>
        </w:rPr>
      </w:pPr>
      <w:r>
        <w:rPr>
          <w:b/>
        </w:rPr>
        <w:t>（</w:t>
      </w:r>
      <w:r>
        <w:rPr>
          <w:b/>
        </w:rPr>
        <w:t>3</w:t>
      </w:r>
      <w:r>
        <w:rPr>
          <w:b/>
        </w:rPr>
        <w:t>）错误的代码三：</w:t>
      </w:r>
    </w:p>
    <w:p>
      <w:pPr>
        <w:pStyle w:val="Normal"/>
        <w:ind w:firstLine="283"/>
        <w:rPr/>
      </w:pPr>
      <w:r>
        <w:rPr/>
        <w:t>下面的这个程序是当</w:t>
      </w:r>
      <w:r>
        <w:rPr/>
        <w:t>a</w:t>
      </w:r>
      <w:r>
        <w:rPr/>
        <w:t>和</w:t>
      </w:r>
      <w:r>
        <w:rPr/>
        <w:t>b</w:t>
      </w:r>
      <w:r>
        <w:rPr/>
        <w:t>的值相等的情况下</w:t>
      </w:r>
      <w:r>
        <w:rPr/>
        <w:t>a</w:t>
      </w:r>
      <w:r>
        <w:rPr/>
        <w:t>与</w:t>
      </w:r>
      <w:r>
        <w:rPr/>
        <w:t>b</w:t>
      </w:r>
      <w:r>
        <w:rPr/>
        <w:t>的值同时增加</w:t>
      </w:r>
      <w:r>
        <w:rPr/>
        <w:t>1</w:t>
      </w:r>
      <w:r>
        <w:rPr/>
        <w:t>，而</w:t>
      </w:r>
      <w:r>
        <w:rPr/>
        <w:t>a</w:t>
      </w:r>
      <w:r>
        <w:rPr/>
        <w:t>与</w:t>
      </w:r>
      <w:r>
        <w:rPr/>
        <w:t>b</w:t>
      </w:r>
      <w:r>
        <w:rPr/>
        <w:t>的值不相等的话，二者的值保持不变。</w:t>
      </w:r>
    </w:p>
    <w:p>
      <w:pPr>
        <w:pStyle w:val="Normal"/>
        <w:ind w:firstLine="283"/>
        <w:rPr/>
      </w:pPr>
      <w:r>
        <w:rPr/>
        <w:t>#include &lt;stdio.h&gt;</w:t>
      </w:r>
    </w:p>
    <w:p>
      <w:pPr>
        <w:pStyle w:val="Normal"/>
        <w:ind w:firstLine="283"/>
        <w:rPr/>
      </w:pPr>
      <w:r>
        <w:rPr/>
        <w:t>int main()</w:t>
      </w:r>
    </w:p>
    <w:p>
      <w:pPr>
        <w:pStyle w:val="Normal"/>
        <w:ind w:firstLine="283"/>
        <w:rPr/>
      </w:pPr>
      <w:r>
        <w:rPr/>
        <w:t>{</w:t>
      </w:r>
    </w:p>
    <w:p>
      <w:pPr>
        <w:pStyle w:val="Normal"/>
        <w:ind w:firstLine="283"/>
        <w:rPr/>
      </w:pPr>
      <w:r>
        <w:rPr/>
        <w:t>inta,b;</w:t>
      </w:r>
    </w:p>
    <w:p>
      <w:pPr>
        <w:pStyle w:val="Normal"/>
        <w:ind w:firstLine="283"/>
        <w:rPr/>
      </w:pPr>
      <w:r>
        <w:rPr/>
        <w:t>scanf(“%d%d”,&amp;a,&amp;b);</w:t>
      </w:r>
    </w:p>
    <w:p>
      <w:pPr>
        <w:pStyle w:val="Normal"/>
        <w:ind w:firstLine="283"/>
        <w:rPr/>
      </w:pPr>
      <w:r>
        <w:rPr/>
        <w:tab/>
        <w:t>if (a==b)</w:t>
      </w:r>
    </w:p>
    <w:p>
      <w:pPr>
        <w:pStyle w:val="Normal"/>
        <w:ind w:firstLine="283"/>
        <w:rPr/>
      </w:pPr>
      <w:r>
        <w:rPr/>
        <w:tab/>
        <w:tab/>
        <w:t>a++;</w:t>
      </w:r>
    </w:p>
    <w:p>
      <w:pPr>
        <w:pStyle w:val="Normal"/>
        <w:ind w:firstLine="283"/>
        <w:rPr/>
      </w:pPr>
      <w:r>
        <w:rPr/>
        <w:tab/>
        <w:t>b++;</w:t>
      </w:r>
    </w:p>
    <w:p>
      <w:pPr>
        <w:pStyle w:val="Normal"/>
        <w:ind w:firstLine="283"/>
        <w:rPr/>
      </w:pPr>
      <w:r>
        <w:rPr/>
        <w:tab/>
        <w:t>printf("a=%d,b=%d",a,b);</w:t>
      </w:r>
    </w:p>
    <w:p>
      <w:pPr>
        <w:pStyle w:val="Normal"/>
        <w:ind w:firstLine="283"/>
        <w:rPr/>
      </w:pPr>
      <w:r>
        <w:rPr/>
        <w:tab/>
        <w:t>return  0;</w:t>
      </w:r>
    </w:p>
    <w:p>
      <w:pPr>
        <w:pStyle w:val="Normal"/>
        <w:ind w:firstLine="283"/>
        <w:rPr/>
      </w:pPr>
      <w:r>
        <w:rPr/>
        <w:t>}</w:t>
      </w:r>
    </w:p>
    <w:p>
      <w:pPr>
        <w:pStyle w:val="Normal"/>
        <w:tabs>
          <w:tab w:val="clear" w:pos="420"/>
          <w:tab w:val="left" w:pos="-1080" w:leader="none"/>
        </w:tabs>
        <w:ind w:firstLine="361"/>
        <w:rPr>
          <w:rFonts w:ascii="黑体" w:hAnsi="黑体" w:eastAsia="黑体"/>
          <w:b/>
          <w:b/>
          <w:color w:val="FF0000"/>
          <w:sz w:val="24"/>
        </w:rPr>
      </w:pPr>
      <w:r>
        <w:rPr>
          <w:rFonts w:ascii="黑体" w:hAnsi="黑体" w:eastAsia="黑体"/>
          <w:b/>
          <w:color w:val="FF0000"/>
          <w:sz w:val="24"/>
        </w:rPr>
        <w:t>编译环境中正确代码、运行结果截图及错误原因分析如下：</w:t>
      </w:r>
    </w:p>
    <w:p>
      <w:pPr>
        <w:pStyle w:val="Normal"/>
        <w:ind w:firstLine="424"/>
        <w:rPr/>
      </w:pPr>
      <w:r>
        <w:rPr/>
      </w:r>
      <w:bookmarkStart w:id="0" w:name="_GoBack"/>
      <w:bookmarkStart w:id="1" w:name="_GoBack"/>
      <w:bookmarkEnd w:id="1"/>
    </w:p>
    <w:p>
      <w:pPr>
        <w:pStyle w:val="Normal"/>
        <w:ind w:firstLine="424"/>
        <w:rPr/>
      </w:pPr>
      <w:r>
        <w:rPr/>
      </w:r>
    </w:p>
    <w:p>
      <w:pPr>
        <w:pStyle w:val="Heading8"/>
        <w:ind w:firstLine="283"/>
        <w:rPr/>
      </w:pPr>
      <w:r>
        <w:rPr/>
        <w:t>2</w:t>
      </w:r>
      <w:r>
        <w:rPr/>
        <w:t>．编写程序实现以下功能</w:t>
      </w:r>
    </w:p>
    <w:p>
      <w:pPr>
        <w:pStyle w:val="PlainText"/>
        <w:rPr/>
      </w:pPr>
      <w:r>
        <w:rPr/>
        <w:t>（</w:t>
      </w:r>
      <w:r>
        <w:rPr/>
        <w:t>1</w:t>
      </w:r>
      <w:r>
        <w:rPr/>
        <w:t>）计算</w:t>
      </w:r>
      <w:r>
        <w:rPr/>
        <w:object>
          <v:shape id="ole_rId2" style="width:44.5pt;height:31pt" o:ole="">
            <v:imagedata r:id="rId3" o:title=""/>
          </v:shape>
          <o:OLEObject Type="Embed" ProgID="Equation.DSMT4" ShapeID="ole_rId2" DrawAspect="Content" ObjectID="_130328689" r:id="rId2"/>
        </w:object>
      </w:r>
      <w:r>
        <w:rPr/>
        <w:t>的值，并输出结果（保留</w:t>
      </w:r>
      <w:r>
        <w:rPr/>
        <w:t>2</w:t>
      </w:r>
      <w:r>
        <w:rPr/>
        <w:t>位小数）</w:t>
      </w:r>
    </w:p>
    <w:p>
      <w:pPr>
        <w:pStyle w:val="PlainText"/>
        <w:rPr>
          <w:rFonts w:ascii="黑体" w:hAnsi="黑体" w:eastAsia="黑体"/>
          <w:b/>
          <w:b/>
          <w:color w:val="FF0000"/>
          <w:sz w:val="24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0310" cy="6006465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lainText"/>
        <w:rPr/>
      </w:pPr>
      <w:r>
        <w:rPr/>
      </w:r>
    </w:p>
    <w:p>
      <w:pPr>
        <w:pStyle w:val="PlainText"/>
        <w:rPr/>
      </w:pPr>
      <w:r>
        <w:rPr/>
      </w:r>
    </w:p>
    <w:p>
      <w:pPr>
        <w:pStyle w:val="PlainText"/>
        <w:rPr/>
      </w:pPr>
      <w:r>
        <w:rPr/>
      </w:r>
    </w:p>
    <w:p>
      <w:pPr>
        <w:pStyle w:val="PlainText"/>
        <w:rPr/>
      </w:pPr>
      <w:r>
        <w:rPr/>
      </w:r>
    </w:p>
    <w:p>
      <w:pPr>
        <w:pStyle w:val="Normal"/>
        <w:rPr/>
      </w:pPr>
      <w:r>
        <w:rPr/>
        <w:t>（</w:t>
      </w:r>
      <w:r>
        <w:rPr/>
        <w:t>2</w:t>
      </w:r>
      <w:r>
        <w:rPr/>
        <w:t>）身高预测</w:t>
      </w:r>
    </w:p>
    <w:p>
      <w:pPr>
        <w:pStyle w:val="Normal"/>
        <w:spacing w:lineRule="atLeast" w:line="320"/>
        <w:ind w:firstLine="420"/>
        <w:rPr/>
      </w:pPr>
      <w:r>
        <w:rPr/>
        <w:t>每个做父母的都关心自己孩子成人后的身高，据有关生理卫生知识与数理统计分析表明，影响小孩成人后的身高的因素包括遗传、饮食习惯与体育锻炼等。小孩成人后的身高与其父母的身高和自身的性别密切相关。</w:t>
      </w:r>
    </w:p>
    <w:p>
      <w:pPr>
        <w:pStyle w:val="Normal"/>
        <w:spacing w:lineRule="atLeast" w:line="320"/>
        <w:rPr/>
      </w:pPr>
      <w:r>
        <w:rPr/>
        <w:t>设</w:t>
      </w:r>
      <w:r>
        <w:rPr/>
        <w:t>faHeight</w:t>
      </w:r>
      <w:r>
        <w:rPr/>
        <w:t>为其父身高，</w:t>
      </w:r>
      <w:r>
        <w:rPr/>
        <w:t>moHeight</w:t>
      </w:r>
      <w:r>
        <w:rPr/>
        <w:t>为其母身高，身高预测公式为</w:t>
      </w:r>
    </w:p>
    <w:p>
      <w:pPr>
        <w:pStyle w:val="Normal"/>
        <w:spacing w:lineRule="atLeast" w:line="320"/>
        <w:ind w:firstLine="2268"/>
        <w:jc w:val="left"/>
        <w:rPr/>
      </w:pPr>
      <w:r>
        <w:rPr/>
        <w:t>男性成人时身高</w:t>
      </w:r>
      <w:r>
        <w:rPr/>
        <w:t>=(faHeight + moHeight)×0.54cm</w:t>
      </w:r>
    </w:p>
    <w:p>
      <w:pPr>
        <w:pStyle w:val="Normal"/>
        <w:spacing w:lineRule="atLeast" w:line="320"/>
        <w:ind w:firstLine="2268"/>
        <w:jc w:val="left"/>
        <w:rPr/>
      </w:pPr>
      <w:r>
        <w:rPr/>
        <w:t>女性成人时身高</w:t>
      </w:r>
      <w:r>
        <w:rPr/>
        <w:t>=(faHeight×0.923 + moHeight)/2cm</w:t>
      </w:r>
    </w:p>
    <w:p>
      <w:pPr>
        <w:pStyle w:val="Normal"/>
        <w:spacing w:lineRule="atLeast" w:line="320"/>
        <w:rPr/>
      </w:pPr>
      <w:r>
        <w:rPr/>
        <w:t>此外，如果喜爱体育锻炼，那么可增加身高</w:t>
      </w:r>
      <w:r>
        <w:rPr/>
        <w:t>2%</w:t>
      </w:r>
      <w:r>
        <w:rPr/>
        <w:t>；如果有良好的卫生饮食习惯，那么可增加身高</w:t>
      </w:r>
      <w:r>
        <w:rPr/>
        <w:t>1.5%</w:t>
      </w:r>
      <w:r>
        <w:rPr/>
        <w:t>。编程从键盘输入用户的性别（用字符型变量</w:t>
      </w:r>
      <w:r>
        <w:rPr/>
        <w:t>sex</w:t>
      </w:r>
      <w:r>
        <w:rPr/>
        <w:t>存储，输入字符</w:t>
      </w:r>
      <w:r>
        <w:rPr/>
        <w:t>F</w:t>
      </w:r>
      <w:r>
        <w:rPr/>
        <w:t>表示女性，输入字符</w:t>
      </w:r>
      <w:r>
        <w:rPr/>
        <w:t>M</w:t>
      </w:r>
      <w:r>
        <w:rPr/>
        <w:t>表示男性）、父母身高（用实型变量存储，</w:t>
      </w:r>
      <w:r>
        <w:rPr/>
        <w:t>faHeight</w:t>
      </w:r>
      <w:r>
        <w:rPr/>
        <w:t>为其父身高，</w:t>
      </w:r>
      <w:r>
        <w:rPr/>
        <w:t>moHeight</w:t>
      </w:r>
      <w:r>
        <w:rPr/>
        <w:t>为其母身高）、是否喜爱体育锻炼（用字符型变量</w:t>
      </w:r>
      <w:r>
        <w:rPr/>
        <w:t>sports</w:t>
      </w:r>
      <w:r>
        <w:rPr/>
        <w:t>存储，输入字符</w:t>
      </w:r>
      <w:r>
        <w:rPr/>
        <w:t>Y</w:t>
      </w:r>
      <w:r>
        <w:rPr/>
        <w:t>表示喜爱，输入字符</w:t>
      </w:r>
      <w:r>
        <w:rPr/>
        <w:t>N</w:t>
      </w:r>
      <w:r>
        <w:rPr/>
        <w:t>表示不喜爱）、是否有良好的饮食习惯等条件（用字符型变量</w:t>
      </w:r>
      <w:r>
        <w:rPr/>
        <w:t>diet</w:t>
      </w:r>
      <w:r>
        <w:rPr/>
        <w:t>存储，输入字符</w:t>
      </w:r>
      <w:r>
        <w:rPr/>
        <w:t>Y</w:t>
      </w:r>
      <w:r>
        <w:rPr/>
        <w:t>表示良好，输入字符</w:t>
      </w:r>
      <w:r>
        <w:rPr/>
        <w:t>N</w:t>
      </w:r>
      <w:r>
        <w:rPr/>
        <w:t>表示不好），利用给定公式和身高预测方法对身高进行预测。</w:t>
      </w:r>
    </w:p>
    <w:p>
      <w:pPr>
        <w:pStyle w:val="Normal"/>
        <w:spacing w:lineRule="atLeast" w:line="320"/>
        <w:rPr/>
      </w:pPr>
      <w:r>
        <w:rPr>
          <w:shd w:val="pct15" w:color="auto" w:fill="FFFFFF"/>
        </w:rPr>
        <w:t>编程要求</w:t>
      </w:r>
      <w:r>
        <w:rPr/>
        <w:t>：有用户输入输出提示信息。</w:t>
      </w:r>
    </w:p>
    <w:p>
      <w:pPr>
        <w:pStyle w:val="PlainText"/>
        <w:rPr>
          <w:rFonts w:ascii="黑体" w:hAnsi="黑体" w:eastAsia="黑体"/>
          <w:b/>
          <w:b/>
          <w:color w:val="FF0000"/>
          <w:sz w:val="24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6290310" cy="621728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320"/>
        <w:rPr/>
      </w:pPr>
      <w:r>
        <w:rPr/>
      </w:r>
    </w:p>
    <w:p>
      <w:pPr>
        <w:pStyle w:val="Normal"/>
        <w:spacing w:lineRule="atLeast" w:line="320"/>
        <w:rPr/>
      </w:pPr>
      <w:r>
        <w:rPr/>
      </w:r>
    </w:p>
    <w:p>
      <w:pPr>
        <w:pStyle w:val="Normal"/>
        <w:spacing w:lineRule="atLeast" w:line="320"/>
        <w:rPr/>
      </w:pPr>
      <w:r>
        <w:rPr/>
      </w:r>
    </w:p>
    <w:p>
      <w:pPr>
        <w:pStyle w:val="Normal"/>
        <w:spacing w:lineRule="atLeast" w:line="320"/>
        <w:rPr/>
      </w:pPr>
      <w:r>
        <w:rPr/>
      </w:r>
    </w:p>
    <w:p>
      <w:pPr>
        <w:pStyle w:val="Normal"/>
        <w:rPr/>
      </w:pPr>
      <w:r>
        <w:rPr/>
        <w:t>（</w:t>
      </w:r>
      <w:r>
        <w:rPr/>
        <w:t>3</w:t>
      </w:r>
      <w:r>
        <w:rPr/>
        <w:t>）简单的计算器</w:t>
      </w:r>
    </w:p>
    <w:p>
      <w:pPr>
        <w:pStyle w:val="Normal"/>
        <w:spacing w:lineRule="atLeast" w:line="320"/>
        <w:rPr/>
      </w:pPr>
      <w:r>
        <w:rPr/>
        <w:t>用</w:t>
      </w:r>
      <w:r>
        <w:rPr/>
        <w:t>switch</w:t>
      </w:r>
      <w:r>
        <w:rPr/>
        <w:t>语句编程设计一个简单的计算器程序，要求根据用户从键盘输入的表达式：</w:t>
      </w:r>
    </w:p>
    <w:p>
      <w:pPr>
        <w:pStyle w:val="Normal"/>
        <w:spacing w:lineRule="atLeast" w:line="320" w:before="48" w:after="48"/>
        <w:jc w:val="center"/>
        <w:rPr/>
      </w:pPr>
      <w:r>
        <w:rPr/>
        <w:t>操作数</w:t>
      </w:r>
      <w:r>
        <w:rPr/>
        <w:t xml:space="preserve">1  </w:t>
      </w:r>
      <w:r>
        <w:rPr/>
        <w:t>运算符</w:t>
      </w:r>
      <w:r>
        <w:rPr/>
        <w:t xml:space="preserve">op  </w:t>
      </w:r>
      <w:r>
        <w:rPr/>
        <w:t>操作数</w:t>
      </w:r>
      <w:r>
        <w:rPr/>
        <w:t>2</w:t>
      </w:r>
    </w:p>
    <w:p>
      <w:pPr>
        <w:pStyle w:val="Normal"/>
        <w:spacing w:lineRule="atLeast" w:line="320"/>
        <w:rPr/>
      </w:pPr>
      <w:r>
        <w:rPr/>
        <w:t>计算表达式的值，指定的算术运算符为加（</w:t>
      </w:r>
      <w:r>
        <w:rPr/>
        <w:t>+</w:t>
      </w:r>
      <w:r>
        <w:rPr/>
        <w:t>）、减（</w:t>
      </w:r>
      <w:r>
        <w:rPr/>
        <w:t>-</w:t>
      </w:r>
      <w:r>
        <w:rPr/>
        <w:t>）、乘（</w:t>
      </w:r>
      <w:r>
        <w:rPr/>
        <w:t>*</w:t>
      </w:r>
      <w:r>
        <w:rPr/>
        <w:t>）、除（</w:t>
      </w:r>
      <w:r>
        <w:rPr/>
        <w:t>/</w:t>
      </w:r>
      <w:r>
        <w:rPr/>
        <w:t>）。</w:t>
      </w:r>
    </w:p>
    <w:p>
      <w:pPr>
        <w:pStyle w:val="1"/>
        <w:spacing w:lineRule="atLeast" w:line="320"/>
        <w:ind w:hanging="0"/>
        <w:rPr/>
      </w:pPr>
      <w:r>
        <w:rPr>
          <w:shd w:val="pct15" w:color="auto" w:fill="FFFFFF"/>
        </w:rPr>
        <w:t>编程要求</w:t>
      </w:r>
      <w:r>
        <w:rPr/>
        <w:t>：程序能进行浮点数的算术运算，有用户输入输出提示信息。</w:t>
      </w:r>
    </w:p>
    <w:p>
      <w:pPr>
        <w:pStyle w:val="1"/>
        <w:spacing w:lineRule="atLeast" w:line="320"/>
        <w:ind w:hanging="0"/>
        <w:rPr/>
      </w:pPr>
      <w:r>
        <w:rPr>
          <w:b/>
          <w:shd w:val="pct15" w:color="auto" w:fill="FFFFFF"/>
        </w:rPr>
        <w:t>提示</w:t>
      </w:r>
      <w:r>
        <w:rPr/>
        <w:t>：因为除法中的除数不能为</w:t>
      </w:r>
      <w:r>
        <w:rPr/>
        <w:t>0</w:t>
      </w:r>
      <w:r>
        <w:rPr/>
        <w:t>，因此关键在于如何比较浮点变量</w:t>
      </w:r>
      <w:r>
        <w:rPr/>
        <w:t>data2</w:t>
      </w:r>
      <w:r>
        <w:rPr/>
        <w:t>和常数</w:t>
      </w:r>
      <w:r>
        <w:rPr/>
        <w:t>0</w:t>
      </w:r>
      <w:r>
        <w:rPr/>
        <w:t>是否相等。作为整型变量跟</w:t>
      </w:r>
      <w:r>
        <w:rPr/>
        <w:t>0</w:t>
      </w:r>
      <w:r>
        <w:rPr/>
        <w:t>的比较，简单的＝＝就可以解决。而浮点型等实型变量需要用</w:t>
      </w:r>
    </w:p>
    <w:p>
      <w:pPr>
        <w:pStyle w:val="1"/>
        <w:spacing w:lineRule="atLeast" w:line="320"/>
        <w:ind w:firstLine="2214"/>
        <w:rPr>
          <w:rFonts w:ascii="宋体" w:hAnsi="宋体"/>
          <w:b/>
          <w:b/>
          <w:highlight w:val="lightGray"/>
        </w:rPr>
      </w:pPr>
      <w:r>
        <w:rPr>
          <w:rFonts w:ascii="宋体" w:hAnsi="宋体"/>
          <w:b/>
          <w:shd w:val="pct15" w:color="auto" w:fill="FFFFFF"/>
        </w:rPr>
        <w:t>if (fabs(data2) &lt;= 1e-7)</w:t>
      </w:r>
    </w:p>
    <w:p>
      <w:pPr>
        <w:pStyle w:val="Normal"/>
        <w:rPr/>
      </w:pPr>
      <w:r>
        <w:rPr/>
        <w:t>进行判断（即判断其是否足够小）。若使用函数</w:t>
      </w:r>
      <w:r>
        <w:rPr/>
        <w:t>fabs</w:t>
      </w:r>
      <w:r>
        <w:rPr/>
        <w:t>，需要包含头文件</w:t>
      </w:r>
      <w:r>
        <w:rPr/>
        <w:t>math.h</w:t>
      </w:r>
    </w:p>
    <w:p>
      <w:pPr>
        <w:pStyle w:val="PlainText"/>
        <w:rPr>
          <w:rFonts w:ascii="黑体" w:hAnsi="黑体" w:eastAsia="黑体"/>
          <w:b/>
          <w:b/>
          <w:color w:val="FF0000"/>
          <w:sz w:val="24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290310" cy="623062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lainText"/>
        <w:rPr/>
      </w:pPr>
      <w:r>
        <w:rPr/>
      </w:r>
    </w:p>
    <w:p>
      <w:pPr>
        <w:pStyle w:val="Heading3"/>
        <w:spacing w:lineRule="auto" w:line="415" w:before="260" w:after="160"/>
        <w:rPr/>
      </w:pPr>
      <w:r>
        <w:rPr/>
        <w:t>三、实验小结</w:t>
      </w:r>
    </w:p>
    <w:p>
      <w:pPr>
        <w:pStyle w:val="Normal"/>
        <w:rPr>
          <w:b/>
          <w:b/>
          <w:bCs/>
          <w:color w:val="FF0000"/>
          <w:sz w:val="24"/>
        </w:rPr>
      </w:pPr>
      <w:r>
        <w:rPr>
          <w:b/>
          <w:bCs/>
          <w:color w:val="FF0000"/>
          <w:sz w:val="24"/>
        </w:rPr>
        <w:t>总结在实验中遇到的问题以及解决方法或实验收获</w:t>
      </w:r>
      <w:r>
        <w:rPr>
          <w:b/>
          <w:bCs/>
          <w:color w:val="FF0000"/>
          <w:sz w:val="24"/>
        </w:rPr>
        <w:t>(150</w:t>
      </w:r>
      <w:r>
        <w:rPr>
          <w:b/>
          <w:bCs/>
          <w:color w:val="FF0000"/>
          <w:sz w:val="24"/>
        </w:rPr>
        <w:t>字左右</w:t>
      </w:r>
      <w:r>
        <w:rPr>
          <w:b/>
          <w:bCs/>
          <w:color w:val="FF0000"/>
          <w:sz w:val="24"/>
        </w:rPr>
        <w:t>)</w:t>
      </w:r>
    </w:p>
    <w:p>
      <w:pPr>
        <w:pStyle w:val="Normal"/>
        <w:ind w:firstLine="316"/>
        <w:jc w:val="left"/>
        <w:rPr>
          <w:b/>
          <w:b/>
        </w:rPr>
      </w:pPr>
      <w:r>
        <w:rPr>
          <w:b/>
        </w:rPr>
      </w:r>
    </w:p>
    <w:p>
      <w:pPr>
        <w:pStyle w:val="Normal"/>
        <w:ind w:firstLine="316"/>
        <w:jc w:val="left"/>
        <w:rPr>
          <w:b/>
          <w:b/>
        </w:rPr>
      </w:pPr>
      <w:r>
        <w:rPr>
          <w:b/>
        </w:rPr>
      </w:r>
    </w:p>
    <w:p>
      <w:pPr>
        <w:pStyle w:val="Normal"/>
        <w:ind w:firstLine="316"/>
        <w:jc w:val="left"/>
        <w:rPr>
          <w:b/>
          <w:b/>
        </w:rPr>
      </w:pPr>
      <w:r>
        <w:rPr>
          <w:b/>
        </w:rPr>
      </w:r>
    </w:p>
    <w:p>
      <w:pPr>
        <w:pStyle w:val="Normal"/>
        <w:ind w:firstLine="316"/>
        <w:jc w:val="left"/>
        <w:rPr>
          <w:b/>
          <w:b/>
        </w:rPr>
      </w:pPr>
      <w:r>
        <w:rPr>
          <w:b/>
        </w:rPr>
      </w:r>
    </w:p>
    <w:tbl>
      <w:tblPr>
        <w:tblW w:w="9663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9663"/>
      </w:tblGrid>
      <w:tr>
        <w:trPr>
          <w:trHeight w:val="510" w:hRule="atLeast"/>
        </w:trPr>
        <w:tc>
          <w:tcPr>
            <w:tcW w:w="9663" w:type="dxa"/>
            <w:tcBorders/>
            <w:shd w:fill="auto" w:val="clear"/>
            <w:vAlign w:val="center"/>
          </w:tcPr>
          <w:p>
            <w:pPr>
              <w:pStyle w:val="Normal"/>
              <w:ind w:firstLine="138"/>
              <w:rPr>
                <w:rFonts w:eastAsia="楷体_GB2312"/>
                <w:b/>
                <w:b/>
                <w:bCs/>
                <w:sz w:val="28"/>
              </w:rPr>
            </w:pPr>
            <w:r>
              <w:rPr>
                <w:rFonts w:eastAsia="楷体_GB2312"/>
                <w:b/>
                <w:bCs/>
                <w:sz w:val="28"/>
              </w:rPr>
            </w:r>
          </w:p>
        </w:tc>
      </w:tr>
    </w:tbl>
    <w:p>
      <w:pPr>
        <w:pStyle w:val="Normal"/>
        <w:ind w:firstLine="316"/>
        <w:jc w:val="left"/>
        <w:rPr/>
      </w:pPr>
      <w:r>
        <w:rPr/>
      </w:r>
    </w:p>
    <w:sectPr>
      <w:type w:val="nextPage"/>
      <w:pgSz w:w="11906" w:h="16838"/>
      <w:pgMar w:left="1000" w:right="1000" w:header="0" w:top="1000" w:footer="0" w:bottom="100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宋体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仿宋">
    <w:charset w:val="01"/>
    <w:family w:val="roman"/>
    <w:pitch w:val="variable"/>
  </w:font>
  <w:font w:name="黑体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decimal"/>
      <w:lvlText w:val="%2．"/>
      <w:lvlJc w:val="left"/>
      <w:pPr>
        <w:ind w:left="1260" w:hanging="36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420"/>
  <w:compat>
    <w:doNotExpandShiftReturn/>
  </w:compat>
  <w:compat/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  <w:pPrDefault>
      <w:pPr/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</w:latentStyles>
  <w:style w:type="paragraph" w:styleId="Normal" w:default="1">
    <w:name w:val="Normal"/>
    <w:qFormat/>
    <w:rsid w:val="00905d43"/>
    <w:pPr>
      <w:widowControl w:val="false"/>
      <w:bidi w:val="0"/>
      <w:spacing w:before="0" w:after="0"/>
      <w:jc w:val="both"/>
    </w:pPr>
    <w:rPr>
      <w:rFonts w:ascii="Times New Roman" w:hAnsi="Times New Roman" w:eastAsia="宋体" w:cs="Times New Roman"/>
      <w:color w:val="auto"/>
      <w:kern w:val="2"/>
      <w:sz w:val="21"/>
      <w:szCs w:val="24"/>
      <w:lang w:val="en-US" w:eastAsia="zh-CN" w:bidi="ar-SA"/>
    </w:rPr>
  </w:style>
  <w:style w:type="paragraph" w:styleId="Heading3">
    <w:name w:val="Heading 3"/>
    <w:basedOn w:val="Normal"/>
    <w:next w:val="Normal"/>
    <w:link w:val="3Char"/>
    <w:qFormat/>
    <w:rsid w:val="002b5df2"/>
    <w:pPr>
      <w:keepNext w:val="true"/>
      <w:keepLines/>
      <w:spacing w:lineRule="auto" w:line="415" w:before="260" w:after="260"/>
      <w:outlineLvl w:val="2"/>
    </w:pPr>
    <w:rPr>
      <w:rFonts w:ascii="Calibri" w:hAnsi="Calibri"/>
      <w:b/>
      <w:bCs/>
      <w:sz w:val="32"/>
      <w:szCs w:val="32"/>
    </w:rPr>
  </w:style>
  <w:style w:type="paragraph" w:styleId="Heading8">
    <w:name w:val="Heading 8"/>
    <w:basedOn w:val="Normal"/>
    <w:next w:val="Normal"/>
    <w:link w:val="8Char"/>
    <w:qFormat/>
    <w:rsid w:val="00106b53"/>
    <w:pPr>
      <w:keepNext w:val="true"/>
      <w:keepLines/>
      <w:spacing w:lineRule="auto" w:line="319" w:before="240" w:after="64"/>
      <w:outlineLvl w:val="7"/>
    </w:pPr>
    <w:rPr>
      <w:rFonts w:ascii="Arial" w:hAnsi="Arial" w:eastAsia="黑体"/>
      <w:sz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纯文本 Char"/>
    <w:link w:val="a7"/>
    <w:qFormat/>
    <w:rsid w:val="00106b53"/>
    <w:rPr>
      <w:rFonts w:ascii="宋体" w:hAnsi="宋体" w:cs="Courier New"/>
      <w:kern w:val="2"/>
      <w:sz w:val="21"/>
      <w:szCs w:val="21"/>
    </w:rPr>
  </w:style>
  <w:style w:type="character" w:styleId="8Char" w:customStyle="1">
    <w:name w:val="标题 8 Char"/>
    <w:link w:val="8"/>
    <w:qFormat/>
    <w:rsid w:val="00106b53"/>
    <w:rPr>
      <w:rFonts w:ascii="Arial" w:hAnsi="Arial" w:eastAsia="黑体"/>
      <w:kern w:val="2"/>
      <w:sz w:val="24"/>
      <w:szCs w:val="24"/>
    </w:rPr>
  </w:style>
  <w:style w:type="character" w:styleId="3Char" w:customStyle="1">
    <w:name w:val="标题 3 Char"/>
    <w:basedOn w:val="DefaultParagraphFont"/>
    <w:link w:val="3"/>
    <w:qFormat/>
    <w:rsid w:val="002b5df2"/>
    <w:rPr>
      <w:rFonts w:ascii="Calibri" w:hAnsi="Calibri"/>
      <w:b/>
      <w:bCs/>
      <w:kern w:val="2"/>
      <w:sz w:val="32"/>
      <w:szCs w:val="32"/>
    </w:rPr>
  </w:style>
  <w:style w:type="character" w:styleId="Char1" w:customStyle="1">
    <w:name w:val="批注框文本 Char"/>
    <w:basedOn w:val="DefaultParagraphFont"/>
    <w:link w:val="a8"/>
    <w:qFormat/>
    <w:rsid w:val="001f058c"/>
    <w:rPr>
      <w:kern w:val="2"/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思源黑体 CN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rsid w:val="00c73197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rsid w:val="00c73197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Style12" w:customStyle="1">
    <w:name w:val="编号"/>
    <w:basedOn w:val="Normal"/>
    <w:autoRedefine/>
    <w:qFormat/>
    <w:rsid w:val="000534a9"/>
    <w:pPr>
      <w:snapToGrid w:val="false"/>
      <w:spacing w:lineRule="exact" w:line="360"/>
    </w:pPr>
    <w:rPr>
      <w:rFonts w:ascii="Arial" w:hAnsi="Arial"/>
      <w:color w:val="000000"/>
      <w:szCs w:val="21"/>
    </w:rPr>
  </w:style>
  <w:style w:type="paragraph" w:styleId="PlainText">
    <w:name w:val="Plain Text"/>
    <w:basedOn w:val="Normal"/>
    <w:link w:val="Char"/>
    <w:qFormat/>
    <w:rsid w:val="00106b53"/>
    <w:pPr/>
    <w:rPr>
      <w:rFonts w:ascii="宋体" w:hAnsi="宋体" w:cs="Courier New"/>
      <w:szCs w:val="21"/>
    </w:rPr>
  </w:style>
  <w:style w:type="paragraph" w:styleId="1" w:customStyle="1">
    <w:name w:val="（1）"/>
    <w:basedOn w:val="Normal"/>
    <w:qFormat/>
    <w:rsid w:val="002b5df2"/>
    <w:pPr>
      <w:snapToGrid w:val="false"/>
      <w:spacing w:lineRule="atLeast" w:line="316"/>
      <w:ind w:firstLine="340"/>
    </w:pPr>
    <w:rPr/>
  </w:style>
  <w:style w:type="paragraph" w:styleId="BalloonText">
    <w:name w:val="Balloon Text"/>
    <w:basedOn w:val="Normal"/>
    <w:link w:val="Char0"/>
    <w:qFormat/>
    <w:rsid w:val="001f058c"/>
    <w:pPr/>
    <w:rPr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rsid w:val="00971cea"/>
    <w:pPr>
      <w:jc w:val="both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Application>LibreOffice/6.3.5.2$Linux_X86_64 LibreOffice_project/30$Build-2</Application>
  <Pages>6</Pages>
  <Words>1119</Words>
  <Characters>1523</Characters>
  <CharactersWithSpaces>1569</CharactersWithSpaces>
  <Paragraphs>86</Paragraphs>
  <Company>CHINA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2020-03-22T10:10:00Z</dcterms:created>
  <dc:creator>USER</dc:creator>
  <dc:description/>
  <dc:language>zh-CN</dc:language>
  <cp:lastModifiedBy/>
  <dcterms:modified xsi:type="dcterms:W3CDTF">2020-03-27T23:07:31Z</dcterms:modified>
  <cp:revision>9</cp:revision>
  <dc:subject/>
  <dc:title>桂林电子科技大学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CHINA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