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SAMPLE_STUDENT 专项训练</w:t>
      </w:r>
    </w:p>
    <w:p>
      <w:r>
        <w:t>说明：根据最近一次考试薄弱点生成</w:t>
      </w:r>
    </w:p>
    <w:p>
      <w:r>
        <w:t>版本：教师版</w:t>
      </w:r>
    </w:p>
    <w:p>
      <w:pPr>
        <w:pStyle w:val="Heading1"/>
      </w:pPr>
      <w:r>
        <w:t>一、基础回补</w:t>
      </w:r>
    </w:p>
    <w:p>
      <w:r>
        <w:t>1. 来源：2025 福田区期末 第18题</w:t>
      </w:r>
    </w:p>
    <w:p>
      <w:r>
        <w:t>已知两直线平行，求角A的度数。</w:t>
      </w:r>
    </w:p>
    <w:p>
      <w:r>
        <w:t>答案：∠A=60°</w:t>
      </w:r>
    </w:p>
    <w:p>
      <w:r>
        <w:t>知识点：平行线性质</w:t>
      </w:r>
    </w:p>
    <w:p>
      <w:r>
        <w:t>方法标签：角度转化</w:t>
      </w:r>
    </w:p>
    <w:p>
      <w:r>
        <w:t>难度：2</w:t>
      </w:r>
    </w:p>
    <w:p>
      <w:r>
        <w:t>典型程度：5</w:t>
      </w:r>
    </w:p>
    <w:p>
      <w:r>
        <w:t>推荐原因：匹配薄弱知识点</w:t>
      </w:r>
    </w:p>
    <w:p>
      <w:r>
        <w:t>教学提示：先让学生复述核心概念和基本关系，再完成同类基础变式。 易错提醒：角关系混淆。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