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2026-06-05习题</w:t>
      </w:r>
    </w:p>
    <w:p>
      <w:r>
        <w:t>姓名：________________    班级：________________    日期：________________</w:t>
      </w:r>
    </w:p>
    <w:p/>
    <w:p>
      <w:r>
        <w:t>1. 2024 深圳市 期末 第19题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（11分）探究活动：折叠中的对称之美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【初步探究】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在学习了轴对称的知识后，老师告诉大家：“折叠中隐含着许多轴对称问题．”为了深入理解，小明决定动手实验．他拿出一张长方形纸片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，其中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，在边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，并将纸片沿直线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折叠，使得点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落在新位置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′，如图1，小明发现△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是等腰三角形．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（1）请结合图1证明△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GEF</w:t>
      </w:r>
      <w:r>
        <w:rPr>
          <w:rFonts w:hint="eastAsia" w:ascii="Times New Roman" w:hAnsi="Times New Roman" w:eastAsia="新宋体"/>
          <w:sz w:val="21"/>
          <w:szCs w:val="21"/>
        </w:rPr>
        <w:t xml:space="preserve">是一个等腰三角形（即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</w:t>
      </w:r>
      <w:r>
        <w:rPr>
          <w:rFonts w:hint="eastAsia" w:ascii="Times New Roman" w:hAnsi="Times New Roman" w:eastAsia="新宋体"/>
          <w:sz w:val="21"/>
          <w:szCs w:val="21"/>
        </w:rPr>
        <w:t xml:space="preserve">）．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【深入探究】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小明又沿着对称轴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折叠，使得点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重合，展开后如图2，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EH</w:t>
      </w:r>
      <w:r>
        <w:rPr>
          <w:rFonts w:hint="eastAsia" w:ascii="Times New Roman" w:hAnsi="Times New Roman" w:eastAsia="新宋体"/>
          <w:sz w:val="21"/>
          <w:szCs w:val="21"/>
        </w:rPr>
        <w:t xml:space="preserve">后，他想进行以下探究活动：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活动1（计算面积）：</w:t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若测量得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＝10，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＝8，求四边形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GFHE</w:t>
      </w:r>
      <w:r>
        <w:rPr>
          <w:rFonts w:hint="eastAsia" w:ascii="Times New Roman" w:hAnsi="Times New Roman" w:eastAsia="新宋体"/>
          <w:sz w:val="21"/>
          <w:szCs w:val="21"/>
        </w:rPr>
        <w:t xml:space="preserve">的面积；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活动2（证明性质）：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小明发现四边形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GFHE</w:t>
      </w:r>
      <w:r>
        <w:rPr>
          <w:rFonts w:hint="eastAsia" w:ascii="Times New Roman" w:hAnsi="Times New Roman" w:eastAsia="新宋体"/>
          <w:sz w:val="21"/>
          <w:szCs w:val="21"/>
        </w:rPr>
        <w:t xml:space="preserve">的四条边均相等，你能证明吗？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（2）请选择以上任意一个活动完成．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858522" cy="1874524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522" cy="18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2024 深圳市 期末 第20题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（1）等边三角形支撑的初步计算：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桥梁的一个主要支撑结构是一个等边三角形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，其边长为5米．为了加强支撑，工程师在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边上选择了一个点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点平行于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方向铺设了一根长度为1米的加固杆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同时，从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点向外延伸1米到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相交于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，请计算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PF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的长度．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（2）可变尺寸的等边三角形支撑：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现在，工程师考虑用不同尺寸的等边三角形支撑，其边长为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米．同样地，从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点平行于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铺设长度为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米的加固杆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CB</w:t>
      </w:r>
      <w:r>
        <w:rPr>
          <w:rFonts w:hint="eastAsia" w:ascii="Times New Roman" w:hAnsi="Times New Roman" w:eastAsia="新宋体"/>
          <w:sz w:val="21"/>
          <w:szCs w:val="21"/>
        </w:rPr>
        <w:t xml:space="preserve">至点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使得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米．为了进一步加固，从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点垂直（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PG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）设置一根支柱，与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，请计算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的长度．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（3）非等边三角形支撑的特殊条件：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在另一个设计中，支撑结构不再是等边三角形，工程师在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边上选择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点，并从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点垂直向下（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）设置测量杆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．他们发现主梁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与斜拉索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的长度相等（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），并且∠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，请证明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067" cy="1633731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6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第19题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（11分）探究活动：折叠中的对称之美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【初步探究】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在学习了轴对称的知识后，老师告诉大家：“折叠中隐含着许多轴对称问题．”为了深入理解，小明决定动手实验．他拿出一张长方形纸片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，其中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，在边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，并将纸片沿直线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折叠，使得点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落在新位置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′，如图1，小明发现△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是等腰三角形．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（1）请结合图1证明△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GEF</w:t>
      </w:r>
      <w:r>
        <w:rPr>
          <w:rFonts w:hint="eastAsia" w:ascii="Times New Roman" w:hAnsi="Times New Roman" w:eastAsia="新宋体"/>
          <w:sz w:val="21"/>
          <w:szCs w:val="21"/>
        </w:rPr>
        <w:t xml:space="preserve">是一个等腰三角形（即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</w:t>
      </w:r>
      <w:r>
        <w:rPr>
          <w:rFonts w:hint="eastAsia" w:ascii="Times New Roman" w:hAnsi="Times New Roman" w:eastAsia="新宋体"/>
          <w:sz w:val="21"/>
          <w:szCs w:val="21"/>
        </w:rPr>
        <w:t xml:space="preserve">）．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【深入探究】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小明又沿着对称轴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折叠，使得点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重合，展开后如图2，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EH</w:t>
      </w:r>
      <w:r>
        <w:rPr>
          <w:rFonts w:hint="eastAsia" w:ascii="Times New Roman" w:hAnsi="Times New Roman" w:eastAsia="新宋体"/>
          <w:sz w:val="21"/>
          <w:szCs w:val="21"/>
        </w:rPr>
        <w:t xml:space="preserve">后，他想进行以下探究活动：</w:t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活动1（计算面积）：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若测量得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＝10，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＝8，求四边形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GFHE</w:t>
      </w:r>
      <w:r>
        <w:rPr>
          <w:rFonts w:hint="eastAsia" w:ascii="Times New Roman" w:hAnsi="Times New Roman" w:eastAsia="新宋体"/>
          <w:sz w:val="21"/>
          <w:szCs w:val="21"/>
        </w:rPr>
        <w:t xml:space="preserve">的面积；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活动2（证明性质）：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小明发现四边形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GFHE</w:t>
      </w:r>
      <w:r>
        <w:rPr>
          <w:rFonts w:hint="eastAsia" w:ascii="Times New Roman" w:hAnsi="Times New Roman" w:eastAsia="新宋体"/>
          <w:sz w:val="21"/>
          <w:szCs w:val="21"/>
        </w:rPr>
        <w:t xml:space="preserve">的四条边均相等，你能证明吗？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（2）请选择以上任意一个活动完成．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858522" cy="1874524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522" cy="18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（1）根据折叠可得∠1＝∠2，根据平行线的性质可得∠1＝∠3，即可得出∠2＝∠3，根据等角对等边，即可得证；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（2）活动一：根据折叠的性质可得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，进而根据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四边形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GFHE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GEH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AGFH</w:t>
      </w:r>
      <w:r>
        <w:rPr>
          <w:rFonts w:hint="eastAsia" w:ascii="Times New Roman" w:hAnsi="Times New Roman" w:eastAsia="新宋体"/>
          <w:sz w:val="21"/>
          <w:szCs w:val="21"/>
        </w:rPr>
        <w:t xml:space="preserve">，即可求解．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活动二：根据折叠的性质，证明△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GEO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HFO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ASA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），进而得出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HF</w:t>
      </w:r>
      <w:r>
        <w:rPr>
          <w:rFonts w:hint="eastAsia" w:ascii="Times New Roman" w:hAnsi="Times New Roman" w:eastAsia="新宋体"/>
          <w:sz w:val="21"/>
          <w:szCs w:val="21"/>
        </w:rPr>
        <w:t xml:space="preserve">，即可得证．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第一次折叠，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∠1＝∠2，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859284" cy="1588011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84" cy="15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又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∠2＝∠3，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（2）活动一：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第二次折叠，对称轴是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四边形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GFHE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GEH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i/>
          <w:sz w:val="24"/>
          <w:szCs w:val="24"/>
          <w:vertAlign w:val="subscript"/>
        </w:rPr>
        <w:t xml:space="preserve">AGFH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＝40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活动二：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第二次折叠，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EH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OF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886716" cy="1874524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716" cy="18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又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∠1＝∠3，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GEO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HFO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ASA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本题考查平行线的判定和性质，折叠的性质，等角对等边，以及全等三角形的性质与判定；掌握折叠的性质是解题的关键．</w:t>
      </w:r>
    </w:p>
    <w:p/>
    <w:p>
      <w:r>
        <w:t>2. 2024 深圳市 期末 第20题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（1）等边三角形支撑的初步计算：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桥梁的一个主要支撑结构是一个等边三角形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，其边长为5米．为了加强支撑，工程师在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边上选择了一个点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点平行于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方向铺设了一根长度为1米的加固杆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同时，从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点向外延伸1米到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相交于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，请计算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PF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的长度．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（2）可变尺寸的等边三角形支撑：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现在，工程师考虑用不同尺寸的等边三角形支撑，其边长为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米．同样地，从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点平行于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铺设长度为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米的加固杆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CB</w:t>
      </w:r>
      <w:r>
        <w:rPr>
          <w:rFonts w:hint="eastAsia" w:ascii="Times New Roman" w:hAnsi="Times New Roman" w:eastAsia="新宋体"/>
          <w:sz w:val="21"/>
          <w:szCs w:val="21"/>
        </w:rPr>
        <w:t xml:space="preserve">至点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使得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米．为了进一步加固，从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点垂直（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PG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）设置一根支柱，与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，请计算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的长度．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（3）非等边三角形支撑的特殊条件：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在另一个设计中，支撑结构不再是等边三角形，工程师在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边上选择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点，并从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点垂直向下（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）设置测量杆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．他们发现主梁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与斜拉索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的长度相等（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），并且∠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，请证明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067" cy="1633731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6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（1）先证明△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AFD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是等边三角形，根据平行线的性质可得出∠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FDP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BEP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，即可得证；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（2）由（1）可得，△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BP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PF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是等边三角形，即可求解；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的延长线于点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GBH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），进而证明△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DFC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GHC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），根据线段的和差关系，即可求解．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（1）解：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＝60°，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AFD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AFD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＝60°，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AFD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＝1，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＝4，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FDP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BEP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∠FDP=∠BEP</m:t>
                    </m:r>
                  </m:e>
                </m:m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∠FPD=∠BPE</m:t>
                    </m:r>
                  </m:e>
                </m:m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DF=BE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 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>
          <m:r>
            <w:rPr>
              <w:rFonts w:ascii="Cambria Math" w:hAnsi="Cambria Math" w:eastAsia="新宋体"/>
              <w:sz w:val="21"/>
              <w:szCs w:val="21"/>
            </w:rPr>
            <m:t>PF=BP=</m:t>
          </m:r>
          <m:f>
            <m:fPr>
              <m:type m:val="bar"/>
              <m:ctrlPr>
                <w:rPr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eastAsia="新宋体"/>
              <w:sz w:val="21"/>
              <w:szCs w:val="21"/>
            </w:rPr>
            <m:t>BF=2</m:t>
          </m:r>
        </m:oMath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（2）由（1）可得，△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BP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PF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PG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PG</w:t>
      </w:r>
      <w:r>
        <w:rPr>
          <w:rFonts w:hint="eastAsia" w:ascii="Times New Roman" w:hAnsi="Times New Roman" w:eastAsia="新宋体"/>
          <w:sz w:val="21"/>
          <w:szCs w:val="21"/>
        </w:rPr>
        <w:t xml:space="preserve">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的垂直平分线，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＝60°，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（3）证明：延长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的延长线于点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825756" cy="1758700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756" cy="17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CBG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GBH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GHB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GBH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HG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CFD</w:t>
      </w:r>
      <w:r>
        <w:rPr>
          <w:rFonts w:hint="eastAsia" w:ascii="Times New Roman" w:hAnsi="Times New Roman" w:eastAsia="新宋体"/>
          <w:sz w:val="21"/>
          <w:szCs w:val="21"/>
        </w:rPr>
        <w:t xml:space="preserve">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CHG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∠DFC=∠GHC=90°</m:t>
                    </m:r>
                  </m:e>
                </m:m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∠DCF=∠GCH</m:t>
                    </m:r>
                  </m:e>
                </m:m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DF=GH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DFC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GHC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>
          <m:r>
            <w:rPr>
              <w:rFonts w:ascii="Cambria Math" w:hAnsi="Cambria Math" w:eastAsia="新宋体"/>
              <w:sz w:val="21"/>
              <w:szCs w:val="21"/>
            </w:rPr>
            <m:t>FC=</m:t>
          </m:r>
          <m:f>
            <m:fPr>
              <m:type m:val="bar"/>
              <m:ctrlPr>
                <w:rPr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eastAsia="新宋体"/>
              <w:sz w:val="21"/>
              <w:szCs w:val="21"/>
            </w:rPr>
            <m:t>FH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EB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FH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>
          <m:r>
            <w:rPr>
              <w:rFonts w:ascii="Cambria Math" w:hAnsi="Cambria Math" w:eastAsia="新宋体"/>
              <w:sz w:val="21"/>
              <w:szCs w:val="21"/>
            </w:rPr>
            <m:t>FC=</m:t>
          </m:r>
          <m:f>
            <m:fPr>
              <m:type m:val="bar"/>
              <m:ctrlPr>
                <w:rPr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eastAsia="新宋体"/>
              <w:sz w:val="21"/>
              <w:szCs w:val="21"/>
            </w:rPr>
            <m:t>BE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本题考查了全等三角形的性质与判定，等边三角形的性质与判定，垂直平分线的性质；熟练掌握全等三角形的性质与判定是解题的关键；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start="273" w:startChars="130" w:end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1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1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1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37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