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6595E" w14:textId="77777777" w:rsidR="006C2392" w:rsidRDefault="006C2392" w:rsidP="006C2392">
      <w:pPr>
        <w:jc w:val="center"/>
        <w:rPr>
          <w:rFonts w:ascii="华文新魏" w:eastAsia="华文新魏" w:hAnsi="华文中宋"/>
          <w:sz w:val="72"/>
          <w:szCs w:val="72"/>
        </w:rPr>
      </w:pPr>
    </w:p>
    <w:p w14:paraId="03BF4B10" w14:textId="77777777" w:rsidR="006C2392" w:rsidRDefault="006C2392" w:rsidP="006C2392">
      <w:pPr>
        <w:jc w:val="center"/>
        <w:rPr>
          <w:rFonts w:ascii="华文新魏" w:eastAsia="华文新魏" w:hAnsi="华文中宋"/>
          <w:sz w:val="72"/>
          <w:szCs w:val="72"/>
        </w:rPr>
      </w:pPr>
      <w:r>
        <w:rPr>
          <w:rFonts w:ascii="华文新魏" w:eastAsia="华文新魏" w:hAnsi="华文中宋" w:hint="eastAsia"/>
          <w:sz w:val="72"/>
          <w:szCs w:val="72"/>
        </w:rPr>
        <w:t>电子信息学院</w:t>
      </w:r>
    </w:p>
    <w:p w14:paraId="5CAF451B" w14:textId="77777777" w:rsidR="006C2392" w:rsidRDefault="006C2392" w:rsidP="006C2392">
      <w:pPr>
        <w:jc w:val="center"/>
        <w:rPr>
          <w:rFonts w:ascii="宋体" w:hAnsi="宋体"/>
          <w:spacing w:val="80"/>
          <w:sz w:val="72"/>
          <w:szCs w:val="72"/>
        </w:rPr>
      </w:pPr>
      <w:r>
        <w:rPr>
          <w:rFonts w:ascii="宋体" w:hAnsi="宋体" w:hint="eastAsia"/>
          <w:spacing w:val="80"/>
          <w:sz w:val="72"/>
          <w:szCs w:val="72"/>
        </w:rPr>
        <w:t>实验报告书</w:t>
      </w:r>
    </w:p>
    <w:p w14:paraId="4AFB01A9" w14:textId="77777777" w:rsidR="006C2392" w:rsidRDefault="006C2392" w:rsidP="006C2392">
      <w:pPr>
        <w:jc w:val="center"/>
        <w:rPr>
          <w:rFonts w:ascii="华文中宋" w:eastAsia="华文中宋" w:hAnsi="华文中宋"/>
          <w:spacing w:val="80"/>
          <w:sz w:val="72"/>
          <w:szCs w:val="72"/>
        </w:rPr>
      </w:pPr>
    </w:p>
    <w:p w14:paraId="1A7B9CF8" w14:textId="77777777" w:rsidR="006C2392" w:rsidRDefault="006C2392" w:rsidP="006C2392">
      <w:pPr>
        <w:jc w:val="center"/>
        <w:rPr>
          <w:sz w:val="32"/>
          <w:szCs w:val="32"/>
        </w:rPr>
      </w:pPr>
      <w:r>
        <w:rPr>
          <w:rFonts w:ascii="黑体" w:eastAsia="黑体" w:hAnsi="华文中宋" w:hint="eastAsia"/>
          <w:spacing w:val="80"/>
          <w:sz w:val="36"/>
          <w:szCs w:val="72"/>
        </w:rPr>
        <w:t>课程名</w:t>
      </w:r>
      <w:r>
        <w:rPr>
          <w:rFonts w:ascii="华文中宋" w:eastAsia="华文中宋" w:hAnsi="华文中宋" w:hint="eastAsia"/>
          <w:spacing w:val="80"/>
          <w:sz w:val="36"/>
          <w:szCs w:val="72"/>
        </w:rPr>
        <w:t>：</w:t>
      </w:r>
      <w:r>
        <w:rPr>
          <w:rFonts w:ascii="黑体" w:eastAsia="黑体" w:hAnsi="华文中宋" w:hint="eastAsia"/>
          <w:sz w:val="36"/>
          <w:szCs w:val="72"/>
          <w:u w:val="single"/>
        </w:rPr>
        <w:t>《软件系统分析与设计技术》</w:t>
      </w:r>
    </w:p>
    <w:p w14:paraId="13419124" w14:textId="6109ADFE" w:rsidR="006C2392" w:rsidRDefault="006C2392" w:rsidP="006C2392">
      <w:pPr>
        <w:spacing w:line="700" w:lineRule="exact"/>
        <w:jc w:val="center"/>
        <w:rPr>
          <w:sz w:val="32"/>
          <w:szCs w:val="32"/>
        </w:rPr>
      </w:pPr>
      <w:r>
        <w:rPr>
          <w:rFonts w:hint="eastAsia"/>
          <w:sz w:val="32"/>
          <w:szCs w:val="32"/>
        </w:rPr>
        <w:t>题</w:t>
      </w:r>
      <w:r>
        <w:rPr>
          <w:sz w:val="32"/>
          <w:szCs w:val="32"/>
        </w:rPr>
        <w:t xml:space="preserve">   </w:t>
      </w:r>
      <w:r>
        <w:rPr>
          <w:rFonts w:hint="eastAsia"/>
          <w:sz w:val="32"/>
          <w:szCs w:val="32"/>
        </w:rPr>
        <w:t>目：</w:t>
      </w:r>
      <w:r>
        <w:rPr>
          <w:sz w:val="32"/>
          <w:szCs w:val="32"/>
          <w:u w:val="single"/>
        </w:rPr>
        <w:t xml:space="preserve">  </w:t>
      </w:r>
      <w:r w:rsidR="007603D9">
        <w:rPr>
          <w:sz w:val="32"/>
          <w:szCs w:val="32"/>
          <w:u w:val="single"/>
        </w:rPr>
        <w:tab/>
      </w:r>
      <w:r>
        <w:rPr>
          <w:sz w:val="32"/>
          <w:szCs w:val="32"/>
          <w:u w:val="single"/>
        </w:rPr>
        <w:t xml:space="preserve"> </w:t>
      </w:r>
      <w:r>
        <w:rPr>
          <w:rFonts w:hint="eastAsia"/>
          <w:sz w:val="32"/>
          <w:szCs w:val="32"/>
          <w:u w:val="single"/>
        </w:rPr>
        <w:t>实验</w:t>
      </w:r>
      <w:r w:rsidR="007603D9">
        <w:rPr>
          <w:rFonts w:hint="eastAsia"/>
          <w:sz w:val="32"/>
          <w:szCs w:val="32"/>
          <w:u w:val="single"/>
        </w:rPr>
        <w:t>三</w:t>
      </w:r>
      <w:r>
        <w:rPr>
          <w:sz w:val="32"/>
          <w:szCs w:val="32"/>
          <w:u w:val="single"/>
        </w:rPr>
        <w:t xml:space="preserve"> </w:t>
      </w:r>
      <w:r w:rsidR="007603D9">
        <w:rPr>
          <w:rFonts w:hint="eastAsia"/>
          <w:sz w:val="32"/>
          <w:szCs w:val="32"/>
          <w:u w:val="single"/>
        </w:rPr>
        <w:t>业务领域分析</w:t>
      </w:r>
      <w:r w:rsidR="007603D9">
        <w:rPr>
          <w:sz w:val="32"/>
          <w:szCs w:val="32"/>
          <w:u w:val="single"/>
        </w:rPr>
        <w:tab/>
      </w:r>
      <w:r w:rsidR="007603D9">
        <w:rPr>
          <w:sz w:val="32"/>
          <w:szCs w:val="32"/>
          <w:u w:val="single"/>
        </w:rPr>
        <w:tab/>
      </w:r>
      <w:r w:rsidRPr="006C2392">
        <w:rPr>
          <w:sz w:val="32"/>
          <w:szCs w:val="32"/>
          <w:u w:val="single"/>
        </w:rPr>
        <w:tab/>
      </w:r>
    </w:p>
    <w:p w14:paraId="5569CAA6" w14:textId="77777777" w:rsidR="006C2392" w:rsidRDefault="006C2392" w:rsidP="006C2392">
      <w:pPr>
        <w:spacing w:line="700" w:lineRule="exact"/>
        <w:jc w:val="center"/>
        <w:rPr>
          <w:sz w:val="32"/>
          <w:szCs w:val="32"/>
        </w:rPr>
      </w:pPr>
      <w:r>
        <w:rPr>
          <w:rFonts w:hint="eastAsia"/>
          <w:sz w:val="32"/>
          <w:szCs w:val="32"/>
        </w:rPr>
        <w:t>实验类别</w:t>
      </w:r>
      <w:r>
        <w:rPr>
          <w:sz w:val="32"/>
          <w:szCs w:val="32"/>
        </w:rPr>
        <w:t xml:space="preserve"> </w:t>
      </w:r>
      <w:r>
        <w:rPr>
          <w:sz w:val="32"/>
          <w:szCs w:val="32"/>
          <w:u w:val="single"/>
        </w:rPr>
        <w:t xml:space="preserve"> </w:t>
      </w:r>
      <w:r>
        <w:rPr>
          <w:sz w:val="32"/>
          <w:szCs w:val="32"/>
          <w:u w:val="single"/>
        </w:rPr>
        <w:tab/>
      </w:r>
      <w:r>
        <w:rPr>
          <w:sz w:val="32"/>
          <w:szCs w:val="32"/>
          <w:u w:val="single"/>
        </w:rPr>
        <w:tab/>
      </w:r>
      <w:r>
        <w:rPr>
          <w:rFonts w:hint="eastAsia"/>
          <w:sz w:val="32"/>
          <w:szCs w:val="32"/>
          <w:u w:val="single"/>
        </w:rPr>
        <w:t>【验证、设计、综合】</w:t>
      </w:r>
      <w:r>
        <w:rPr>
          <w:sz w:val="32"/>
          <w:szCs w:val="32"/>
          <w:u w:val="single"/>
        </w:rPr>
        <w:tab/>
      </w:r>
      <w:r>
        <w:rPr>
          <w:sz w:val="32"/>
          <w:szCs w:val="32"/>
          <w:u w:val="single"/>
        </w:rPr>
        <w:tab/>
      </w:r>
      <w:r>
        <w:rPr>
          <w:sz w:val="32"/>
          <w:szCs w:val="32"/>
          <w:u w:val="single"/>
        </w:rPr>
        <w:tab/>
      </w:r>
    </w:p>
    <w:p w14:paraId="48263A40" w14:textId="77777777" w:rsidR="001B6D2B" w:rsidRDefault="001B6D2B" w:rsidP="001B6D2B">
      <w:pPr>
        <w:spacing w:line="700" w:lineRule="exact"/>
        <w:jc w:val="center"/>
        <w:rPr>
          <w:sz w:val="32"/>
          <w:szCs w:val="32"/>
          <w:u w:val="single"/>
        </w:rPr>
      </w:pPr>
      <w:r>
        <w:rPr>
          <w:rFonts w:hint="eastAsia"/>
          <w:sz w:val="32"/>
          <w:szCs w:val="32"/>
        </w:rPr>
        <w:t>班</w:t>
      </w:r>
      <w:r>
        <w:rPr>
          <w:sz w:val="32"/>
          <w:szCs w:val="32"/>
        </w:rPr>
        <w:t xml:space="preserve">   </w:t>
      </w:r>
      <w:r>
        <w:rPr>
          <w:rFonts w:hint="eastAsia"/>
          <w:sz w:val="32"/>
          <w:szCs w:val="32"/>
        </w:rPr>
        <w:t>级：</w:t>
      </w:r>
      <w:r>
        <w:rPr>
          <w:sz w:val="32"/>
          <w:szCs w:val="32"/>
          <w:u w:val="single"/>
        </w:rPr>
        <w:tab/>
      </w:r>
      <w:r>
        <w:rPr>
          <w:sz w:val="32"/>
          <w:szCs w:val="32"/>
          <w:u w:val="single"/>
        </w:rPr>
        <w:tab/>
      </w:r>
      <w:r>
        <w:rPr>
          <w:sz w:val="32"/>
          <w:szCs w:val="32"/>
          <w:u w:val="single"/>
        </w:rPr>
        <w:tab/>
      </w:r>
      <w:r>
        <w:rPr>
          <w:sz w:val="32"/>
          <w:szCs w:val="32"/>
          <w:u w:val="single"/>
        </w:rPr>
        <w:tab/>
      </w:r>
      <w:r>
        <w:rPr>
          <w:rFonts w:hint="eastAsia"/>
          <w:sz w:val="32"/>
          <w:szCs w:val="32"/>
          <w:u w:val="single"/>
        </w:rPr>
        <w:t>软件</w:t>
      </w:r>
      <w:r>
        <w:rPr>
          <w:sz w:val="32"/>
          <w:szCs w:val="32"/>
          <w:u w:val="single"/>
        </w:rPr>
        <w:t>1712</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6B2662C9" w14:textId="77777777" w:rsidR="001B6D2B" w:rsidRDefault="001B6D2B" w:rsidP="001B6D2B">
      <w:pPr>
        <w:spacing w:line="700" w:lineRule="exact"/>
        <w:jc w:val="center"/>
        <w:rPr>
          <w:sz w:val="32"/>
          <w:szCs w:val="32"/>
        </w:rPr>
      </w:pPr>
      <w:bookmarkStart w:id="0" w:name="_GoBack"/>
      <w:bookmarkEnd w:id="0"/>
      <w:r>
        <w:rPr>
          <w:rFonts w:hint="eastAsia"/>
          <w:sz w:val="32"/>
          <w:szCs w:val="32"/>
        </w:rPr>
        <w:t>姓</w:t>
      </w:r>
      <w:r>
        <w:rPr>
          <w:sz w:val="32"/>
          <w:szCs w:val="32"/>
        </w:rPr>
        <w:t xml:space="preserve">   </w:t>
      </w:r>
      <w:r>
        <w:rPr>
          <w:rFonts w:hint="eastAsia"/>
          <w:sz w:val="32"/>
          <w:szCs w:val="32"/>
        </w:rPr>
        <w:t>名：</w:t>
      </w:r>
      <w:r>
        <w:rPr>
          <w:sz w:val="32"/>
          <w:szCs w:val="32"/>
          <w:u w:val="single"/>
        </w:rPr>
        <w:tab/>
      </w:r>
      <w:r>
        <w:rPr>
          <w:sz w:val="32"/>
          <w:szCs w:val="32"/>
          <w:u w:val="single"/>
        </w:rPr>
        <w:tab/>
      </w:r>
      <w:r>
        <w:rPr>
          <w:sz w:val="32"/>
          <w:szCs w:val="32"/>
          <w:u w:val="single"/>
        </w:rPr>
        <w:tab/>
      </w:r>
      <w:r>
        <w:rPr>
          <w:sz w:val="32"/>
          <w:szCs w:val="32"/>
          <w:u w:val="single"/>
        </w:rPr>
        <w:tab/>
        <w:t xml:space="preserve">  </w:t>
      </w:r>
      <w:r>
        <w:rPr>
          <w:rFonts w:hint="eastAsia"/>
          <w:sz w:val="32"/>
          <w:szCs w:val="32"/>
          <w:u w:val="single"/>
        </w:rPr>
        <w:t>张飒</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3AA8A3A5" w14:textId="77777777" w:rsidR="001B6D2B" w:rsidRDefault="001B6D2B" w:rsidP="001B6D2B">
      <w:pPr>
        <w:spacing w:line="700" w:lineRule="exact"/>
        <w:jc w:val="center"/>
        <w:rPr>
          <w:sz w:val="32"/>
          <w:szCs w:val="32"/>
          <w:u w:val="single"/>
        </w:rPr>
      </w:pPr>
      <w:r>
        <w:rPr>
          <w:rFonts w:hint="eastAsia"/>
          <w:sz w:val="32"/>
          <w:szCs w:val="32"/>
        </w:rPr>
        <w:t>组</w:t>
      </w:r>
      <w:r>
        <w:rPr>
          <w:sz w:val="32"/>
          <w:szCs w:val="32"/>
        </w:rPr>
        <w:t xml:space="preserve">   </w:t>
      </w:r>
      <w:r>
        <w:rPr>
          <w:rFonts w:hint="eastAsia"/>
          <w:sz w:val="32"/>
          <w:szCs w:val="32"/>
        </w:rPr>
        <w:t>长：</w:t>
      </w:r>
      <w:r>
        <w:rPr>
          <w:sz w:val="32"/>
          <w:szCs w:val="32"/>
          <w:u w:val="single"/>
        </w:rPr>
        <w:tab/>
      </w:r>
      <w:r>
        <w:rPr>
          <w:sz w:val="32"/>
          <w:szCs w:val="32"/>
          <w:u w:val="single"/>
        </w:rPr>
        <w:tab/>
      </w:r>
      <w:r>
        <w:rPr>
          <w:sz w:val="32"/>
          <w:szCs w:val="32"/>
          <w:u w:val="single"/>
        </w:rPr>
        <w:tab/>
      </w:r>
      <w:r>
        <w:rPr>
          <w:sz w:val="32"/>
          <w:szCs w:val="32"/>
          <w:u w:val="single"/>
        </w:rPr>
        <w:tab/>
        <w:t xml:space="preserve">  </w:t>
      </w:r>
      <w:r>
        <w:rPr>
          <w:rFonts w:hint="eastAsia"/>
          <w:sz w:val="32"/>
          <w:szCs w:val="32"/>
          <w:u w:val="single"/>
        </w:rPr>
        <w:t>张飒</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2D09E72E" w14:textId="77777777" w:rsidR="006C2392" w:rsidRDefault="006C2392" w:rsidP="006C2392">
      <w:pPr>
        <w:spacing w:line="700" w:lineRule="exact"/>
        <w:rPr>
          <w:sz w:val="32"/>
          <w:szCs w:val="32"/>
        </w:rPr>
      </w:pPr>
      <w:r>
        <w:rPr>
          <w:noProof/>
        </w:rPr>
        <mc:AlternateContent>
          <mc:Choice Requires="wps">
            <w:drawing>
              <wp:anchor distT="0" distB="0" distL="114300" distR="114300" simplePos="0" relativeHeight="251659264" behindDoc="0" locked="0" layoutInCell="1" allowOverlap="1" wp14:anchorId="1736BD0B" wp14:editId="29FF0B2A">
                <wp:simplePos x="0" y="0"/>
                <wp:positionH relativeFrom="column">
                  <wp:posOffset>358140</wp:posOffset>
                </wp:positionH>
                <wp:positionV relativeFrom="paragraph">
                  <wp:posOffset>121920</wp:posOffset>
                </wp:positionV>
                <wp:extent cx="4572000" cy="2377440"/>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377440"/>
                        </a:xfrm>
                        <a:prstGeom prst="rect">
                          <a:avLst/>
                        </a:prstGeom>
                        <a:solidFill>
                          <a:srgbClr val="FFFFFF"/>
                        </a:solidFill>
                        <a:ln w="9525" cmpd="sng">
                          <a:solidFill>
                            <a:srgbClr val="000000"/>
                          </a:solidFill>
                          <a:miter lim="800000"/>
                          <a:headEnd/>
                          <a:tailEnd/>
                        </a:ln>
                      </wps:spPr>
                      <wps:txbx>
                        <w:txbxContent>
                          <w:p w14:paraId="59B90A23" w14:textId="77777777" w:rsidR="006C2392" w:rsidRDefault="006C2392" w:rsidP="006C2392">
                            <w:pPr>
                              <w:rPr>
                                <w:sz w:val="24"/>
                              </w:rPr>
                            </w:pPr>
                            <w:r>
                              <w:rPr>
                                <w:rFonts w:hint="eastAsia"/>
                                <w:sz w:val="24"/>
                              </w:rPr>
                              <w:t>评语：</w:t>
                            </w:r>
                          </w:p>
                          <w:p w14:paraId="2AC6D8E7" w14:textId="77777777" w:rsidR="006C2392" w:rsidRDefault="006C2392" w:rsidP="006C2392">
                            <w:pPr>
                              <w:rPr>
                                <w:sz w:val="24"/>
                              </w:rPr>
                            </w:pPr>
                          </w:p>
                          <w:p w14:paraId="297BD6E2" w14:textId="77777777" w:rsidR="006C2392" w:rsidRDefault="006C2392" w:rsidP="006C2392">
                            <w:r>
                              <w:rPr>
                                <w:rFonts w:hint="eastAsia"/>
                              </w:rPr>
                              <w:t>实验内容：</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xml:space="preserve">[  ] </w:t>
                            </w:r>
                          </w:p>
                          <w:p w14:paraId="0EEF6217" w14:textId="77777777" w:rsidR="006C2392" w:rsidRDefault="006C2392" w:rsidP="006C2392">
                            <w:r>
                              <w:rPr>
                                <w:rFonts w:hint="eastAsia"/>
                              </w:rPr>
                              <w:t>报告格式：</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092B27F" w14:textId="77777777" w:rsidR="006C2392" w:rsidRDefault="006C2392" w:rsidP="006C2392">
                            <w:r>
                              <w:rPr>
                                <w:rFonts w:hint="eastAsia"/>
                              </w:rPr>
                              <w:t>实验态度：</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66D67712" w14:textId="77777777" w:rsidR="006C2392" w:rsidRDefault="006C2392" w:rsidP="006C2392">
                            <w:r>
                              <w:rPr>
                                <w:rFonts w:hint="eastAsia"/>
                              </w:rPr>
                              <w:t>实验结果：</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4CA2CB93" w14:textId="77777777" w:rsidR="006C2392" w:rsidRDefault="006C2392" w:rsidP="006C2392">
                            <w:r>
                              <w:rPr>
                                <w:rFonts w:hint="eastAsia"/>
                              </w:rPr>
                              <w:t>课题纪律：</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C689EAC" w14:textId="77777777" w:rsidR="006C2392" w:rsidRDefault="006C2392" w:rsidP="006C2392"/>
                          <w:p w14:paraId="749BDEE9" w14:textId="77777777" w:rsidR="006C2392" w:rsidRDefault="006C2392" w:rsidP="006C2392">
                            <w:pPr>
                              <w:rPr>
                                <w:sz w:val="24"/>
                              </w:rPr>
                            </w:pPr>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r>
                              <w:rPr>
                                <w:rFonts w:hint="eastAsia"/>
                                <w:sz w:val="24"/>
                                <w:u w:val="single"/>
                              </w:rPr>
                              <w:t>杨志和</w:t>
                            </w:r>
                            <w:r>
                              <w:rPr>
                                <w:sz w:val="24"/>
                                <w:u w:val="single"/>
                              </w:rPr>
                              <w:t xml:space="preserve">             </w:t>
                            </w:r>
                          </w:p>
                          <w:p w14:paraId="1AC373DA" w14:textId="77777777" w:rsidR="006C2392" w:rsidRDefault="006C2392" w:rsidP="006C2392">
                            <w:pPr>
                              <w:rPr>
                                <w:sz w:val="24"/>
                              </w:rPr>
                            </w:pPr>
                          </w:p>
                          <w:p w14:paraId="5740388D" w14:textId="77777777" w:rsidR="006C2392" w:rsidRDefault="006C2392" w:rsidP="006C2392">
                            <w:pPr>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6BD0B" id="矩形 3" o:spid="_x0000_s1026" style="position:absolute;left:0;text-align:left;margin-left:28.2pt;margin-top:9.6pt;width:5in;height:18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kMwOQIAAFAEAAAOAAAAZHJzL2Uyb0RvYy54bWysVF1uEzEQfkfiDpbfySZpQ9tVNlXVEoRU&#10;oFLhABOvd9fCf4ydbMJlkHjjEBwHcQ3G3jRN4Q2RB8uzM/78zfeNM7/cGs02EoNytuKT0ZgzaYWr&#10;lW0r/vHD8sU5ZyGCrUE7Kyu+k4FfLp4/m/e+lFPXOV1LZARiQ9n7incx+rIoguikgTByXlpKNg4N&#10;RAqxLWqEntCNLqbj8cuid1h7dEKGQF9vhiRfZPymkSK+b5ogI9MVJ24xr5jXVVqLxRzKFsF3Suxp&#10;wD+wMKAsXXqAuoEIbI3qLyijBLrgmjgSzhSuaZSQuQfqZjL+o5v7DrzMvZA4wR9kCv8PVrzb3CFT&#10;dcVPOLNgyKJfX7///PGNnSRteh9KKrn3d5i6C/7WiU+BWXfdgW3lFaLrOwk1MZqk+uLJgRQEOspW&#10;/VtXEzSso8sybRs0CZAEYNvsxu7ghtxGJujj6eyMHCbTBOWmJ2dnp6fZrwLKh+MeQ3wtnWFpU3Ek&#10;uzM8bG5DTHSgfCjJ9J1W9VJpnQNsV9ca2QZoNJb5lzugLo/LtGV9xS9m0xkRMZ6ECrbNlzwpC8do&#10;xDoRHwg8KTMq0rhrZSp+fiiCMkn4ytZ0AMoISg97Yq/tXtMk42BH3K62VJi0Xbl6R+qiG8aaniFt&#10;OodfOOtppInq5zWg5Ey/seTQxSQpyGIOsrqc4XFmdZwBKwiq4pGzYXsdh3ez9qjajm6aZBmsuyJX&#10;G5X1fmS1501jm23YP7H0Lo7jXPX4R7D4DQAA//8DAFBLAwQUAAYACAAAACEA9dDH8d0AAAAJAQAA&#10;DwAAAGRycy9kb3ducmV2LnhtbEyPQU+DQBCF7yb+h82YeLOLoFSQpTGamnhs6cXbwI6AsrOEXVr0&#10;17s96XHee3nzvWKzmEEcaXK9ZQW3qwgEcWN1z62CQ7W9eQDhPLLGwTIp+CYHm/LyosBc2xPv6Lj3&#10;rQgl7HJU0Hk/5lK6piODbmVH4uB92MmgD+fUSj3hKZSbQcZRlEqDPYcPHY703FHztZ+NgrqPD/iz&#10;q14jk20T/7ZUn/P7i1LXV8vTIwhPi/8Lwxk/oEMZmGo7s3ZiUHCf3oVk0LMYRPDX67NQK0iyJAVZ&#10;FvL/gvIXAAD//wMAUEsBAi0AFAAGAAgAAAAhALaDOJL+AAAA4QEAABMAAAAAAAAAAAAAAAAAAAAA&#10;AFtDb250ZW50X1R5cGVzXS54bWxQSwECLQAUAAYACAAAACEAOP0h/9YAAACUAQAACwAAAAAAAAAA&#10;AAAAAAAvAQAAX3JlbHMvLnJlbHNQSwECLQAUAAYACAAAACEAakZDMDkCAABQBAAADgAAAAAAAAAA&#10;AAAAAAAuAgAAZHJzL2Uyb0RvYy54bWxQSwECLQAUAAYACAAAACEA9dDH8d0AAAAJAQAADwAAAAAA&#10;AAAAAAAAAACTBAAAZHJzL2Rvd25yZXYueG1sUEsFBgAAAAAEAAQA8wAAAJ0FAAAAAA==&#10;">
                <v:textbox>
                  <w:txbxContent>
                    <w:p w14:paraId="59B90A23" w14:textId="77777777" w:rsidR="006C2392" w:rsidRDefault="006C2392" w:rsidP="006C2392">
                      <w:pPr>
                        <w:rPr>
                          <w:sz w:val="24"/>
                        </w:rPr>
                      </w:pPr>
                      <w:r>
                        <w:rPr>
                          <w:rFonts w:hint="eastAsia"/>
                          <w:sz w:val="24"/>
                        </w:rPr>
                        <w:t>评语：</w:t>
                      </w:r>
                    </w:p>
                    <w:p w14:paraId="2AC6D8E7" w14:textId="77777777" w:rsidR="006C2392" w:rsidRDefault="006C2392" w:rsidP="006C2392">
                      <w:pPr>
                        <w:rPr>
                          <w:sz w:val="24"/>
                        </w:rPr>
                      </w:pPr>
                    </w:p>
                    <w:p w14:paraId="297BD6E2" w14:textId="77777777" w:rsidR="006C2392" w:rsidRDefault="006C2392" w:rsidP="006C2392">
                      <w:r>
                        <w:rPr>
                          <w:rFonts w:hint="eastAsia"/>
                        </w:rPr>
                        <w:t>实验内容：</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xml:space="preserve">[  ] </w:t>
                      </w:r>
                    </w:p>
                    <w:p w14:paraId="0EEF6217" w14:textId="77777777" w:rsidR="006C2392" w:rsidRDefault="006C2392" w:rsidP="006C2392">
                      <w:r>
                        <w:rPr>
                          <w:rFonts w:hint="eastAsia"/>
                        </w:rPr>
                        <w:t>报告格式：</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092B27F" w14:textId="77777777" w:rsidR="006C2392" w:rsidRDefault="006C2392" w:rsidP="006C2392">
                      <w:r>
                        <w:rPr>
                          <w:rFonts w:hint="eastAsia"/>
                        </w:rPr>
                        <w:t>实验态度：</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66D67712" w14:textId="77777777" w:rsidR="006C2392" w:rsidRDefault="006C2392" w:rsidP="006C2392">
                      <w:r>
                        <w:rPr>
                          <w:rFonts w:hint="eastAsia"/>
                        </w:rPr>
                        <w:t>实验结果：</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4CA2CB93" w14:textId="77777777" w:rsidR="006C2392" w:rsidRDefault="006C2392" w:rsidP="006C2392">
                      <w:r>
                        <w:rPr>
                          <w:rFonts w:hint="eastAsia"/>
                        </w:rPr>
                        <w:t>课题纪律：</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C689EAC" w14:textId="77777777" w:rsidR="006C2392" w:rsidRDefault="006C2392" w:rsidP="006C2392"/>
                    <w:p w14:paraId="749BDEE9" w14:textId="77777777" w:rsidR="006C2392" w:rsidRDefault="006C2392" w:rsidP="006C2392">
                      <w:pPr>
                        <w:rPr>
                          <w:sz w:val="24"/>
                        </w:rPr>
                      </w:pPr>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r>
                        <w:rPr>
                          <w:rFonts w:hint="eastAsia"/>
                          <w:sz w:val="24"/>
                          <w:u w:val="single"/>
                        </w:rPr>
                        <w:t>杨志和</w:t>
                      </w:r>
                      <w:r>
                        <w:rPr>
                          <w:sz w:val="24"/>
                          <w:u w:val="single"/>
                        </w:rPr>
                        <w:t xml:space="preserve">             </w:t>
                      </w:r>
                    </w:p>
                    <w:p w14:paraId="1AC373DA" w14:textId="77777777" w:rsidR="006C2392" w:rsidRDefault="006C2392" w:rsidP="006C2392">
                      <w:pPr>
                        <w:rPr>
                          <w:sz w:val="24"/>
                        </w:rPr>
                      </w:pPr>
                    </w:p>
                    <w:p w14:paraId="5740388D" w14:textId="77777777" w:rsidR="006C2392" w:rsidRDefault="006C2392" w:rsidP="006C2392">
                      <w:pPr>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mc:Fallback>
        </mc:AlternateContent>
      </w:r>
    </w:p>
    <w:p w14:paraId="6FF69D8F" w14:textId="77777777" w:rsidR="006C2392" w:rsidRDefault="006C2392" w:rsidP="006C2392">
      <w:pPr>
        <w:rPr>
          <w:sz w:val="32"/>
          <w:szCs w:val="32"/>
        </w:rPr>
      </w:pPr>
    </w:p>
    <w:p w14:paraId="63076C96" w14:textId="77777777" w:rsidR="006C2392" w:rsidRDefault="006C2392" w:rsidP="006C2392">
      <w:pPr>
        <w:rPr>
          <w:sz w:val="32"/>
          <w:szCs w:val="32"/>
        </w:rPr>
      </w:pPr>
    </w:p>
    <w:p w14:paraId="2EDD973A" w14:textId="77777777" w:rsidR="006C2392" w:rsidRDefault="006C2392" w:rsidP="006C2392">
      <w:pPr>
        <w:rPr>
          <w:sz w:val="32"/>
          <w:szCs w:val="32"/>
        </w:rPr>
      </w:pPr>
    </w:p>
    <w:p w14:paraId="05FF52A8" w14:textId="77777777" w:rsidR="006C2392" w:rsidRDefault="006C2392" w:rsidP="006C2392">
      <w:pPr>
        <w:rPr>
          <w:sz w:val="32"/>
          <w:szCs w:val="32"/>
        </w:rPr>
      </w:pPr>
    </w:p>
    <w:p w14:paraId="2F12AE8E" w14:textId="77777777" w:rsidR="006C2392" w:rsidRDefault="006C2392" w:rsidP="006C2392">
      <w:pPr>
        <w:rPr>
          <w:sz w:val="32"/>
          <w:szCs w:val="32"/>
        </w:rPr>
      </w:pPr>
    </w:p>
    <w:p w14:paraId="7ABF47E9" w14:textId="77777777" w:rsidR="006C2392" w:rsidRDefault="006C2392" w:rsidP="006C2392"/>
    <w:p w14:paraId="79FD833E" w14:textId="1CC85CB8" w:rsidR="00782826" w:rsidRDefault="00782826"/>
    <w:p w14:paraId="3F80EA98" w14:textId="42F68269" w:rsidR="007D69F0" w:rsidRPr="007D69F0" w:rsidRDefault="007D69F0" w:rsidP="007D69F0">
      <w:pPr>
        <w:snapToGrid w:val="0"/>
        <w:spacing w:line="300" w:lineRule="auto"/>
        <w:ind w:left="391"/>
        <w:jc w:val="center"/>
        <w:rPr>
          <w:rFonts w:ascii="黑体" w:eastAsia="黑体"/>
          <w:b/>
          <w:color w:val="000000"/>
          <w:sz w:val="24"/>
          <w:szCs w:val="32"/>
        </w:rPr>
      </w:pPr>
      <w:r>
        <w:rPr>
          <w:rFonts w:hint="eastAsia"/>
          <w:b/>
          <w:noProof/>
          <w:sz w:val="28"/>
          <w:szCs w:val="28"/>
        </w:rPr>
        <w:t>实验三</w:t>
      </w:r>
      <w:r>
        <w:rPr>
          <w:rFonts w:hint="eastAsia"/>
          <w:b/>
          <w:noProof/>
          <w:sz w:val="28"/>
          <w:szCs w:val="28"/>
        </w:rPr>
        <w:t xml:space="preserve"> </w:t>
      </w:r>
      <w:r>
        <w:rPr>
          <w:rFonts w:hint="eastAsia"/>
          <w:b/>
          <w:noProof/>
          <w:sz w:val="28"/>
          <w:szCs w:val="28"/>
        </w:rPr>
        <w:t>业务领域分析</w:t>
      </w:r>
    </w:p>
    <w:p w14:paraId="24B14595" w14:textId="405CB462" w:rsidR="007D69F0" w:rsidRDefault="007D69F0" w:rsidP="007D69F0">
      <w:pPr>
        <w:pStyle w:val="a0"/>
        <w:numPr>
          <w:ilvl w:val="0"/>
          <w:numId w:val="2"/>
        </w:numPr>
        <w:snapToGrid w:val="0"/>
        <w:spacing w:line="300" w:lineRule="auto"/>
      </w:pPr>
      <w:r>
        <w:rPr>
          <w:rFonts w:hint="eastAsia"/>
        </w:rPr>
        <w:lastRenderedPageBreak/>
        <w:t>实验目的</w:t>
      </w:r>
    </w:p>
    <w:p w14:paraId="3FC726B1" w14:textId="77777777" w:rsidR="007D69F0" w:rsidRDefault="007D69F0" w:rsidP="007D69F0">
      <w:pPr>
        <w:widowControl/>
        <w:snapToGrid w:val="0"/>
        <w:spacing w:line="300" w:lineRule="auto"/>
        <w:ind w:firstLineChars="250" w:firstLine="525"/>
        <w:jc w:val="left"/>
        <w:rPr>
          <w:rFonts w:ascii="宋体" w:hAnsi="宋体" w:cs="Arial Unicode MS"/>
          <w:kern w:val="0"/>
        </w:rPr>
      </w:pPr>
      <w:r>
        <w:rPr>
          <w:rFonts w:ascii="宋体" w:hAnsi="宋体" w:cs="Arial Unicode MS" w:hint="eastAsia"/>
          <w:kern w:val="0"/>
        </w:rPr>
        <w:t>1.掌握业务领域</w:t>
      </w:r>
      <w:r>
        <w:rPr>
          <w:rFonts w:ascii="宋体" w:hAnsi="宋体" w:cs="Arial Unicode MS"/>
          <w:kern w:val="0"/>
        </w:rPr>
        <w:t>分析方法</w:t>
      </w:r>
    </w:p>
    <w:p w14:paraId="56242BAB" w14:textId="77777777" w:rsidR="007D69F0" w:rsidRDefault="007D69F0" w:rsidP="007D69F0">
      <w:pPr>
        <w:widowControl/>
        <w:snapToGrid w:val="0"/>
        <w:spacing w:line="300" w:lineRule="auto"/>
        <w:ind w:firstLineChars="250" w:firstLine="525"/>
        <w:jc w:val="left"/>
        <w:rPr>
          <w:rFonts w:ascii="宋体" w:hAnsi="宋体" w:cs="Arial Unicode MS"/>
          <w:kern w:val="0"/>
          <w:sz w:val="24"/>
        </w:rPr>
      </w:pPr>
      <w:r>
        <w:rPr>
          <w:rFonts w:ascii="宋体" w:hAnsi="宋体" w:cs="Arial Unicode MS" w:hint="eastAsia"/>
          <w:kern w:val="0"/>
        </w:rPr>
        <w:t>2．掌握业务领域</w:t>
      </w:r>
      <w:r>
        <w:rPr>
          <w:rFonts w:ascii="宋体" w:hAnsi="宋体" w:cs="Arial Unicode MS"/>
          <w:kern w:val="0"/>
        </w:rPr>
        <w:t>分析</w:t>
      </w:r>
      <w:r>
        <w:rPr>
          <w:rFonts w:ascii="宋体" w:hAnsi="宋体" w:cs="Arial Unicode MS" w:hint="eastAsia"/>
          <w:kern w:val="0"/>
        </w:rPr>
        <w:t>过程</w:t>
      </w:r>
      <w:r>
        <w:rPr>
          <w:rFonts w:ascii="宋体" w:hAnsi="宋体" w:cs="Arial Unicode MS"/>
          <w:kern w:val="0"/>
        </w:rPr>
        <w:t>及其工具</w:t>
      </w:r>
      <w:r>
        <w:rPr>
          <w:rFonts w:ascii="宋体" w:hAnsi="宋体" w:cs="Arial Unicode MS" w:hint="eastAsia"/>
          <w:kern w:val="0"/>
          <w:sz w:val="24"/>
        </w:rPr>
        <w:t>。</w:t>
      </w:r>
    </w:p>
    <w:p w14:paraId="44AC1105" w14:textId="79C3E4FC" w:rsidR="007D69F0" w:rsidRDefault="007D69F0" w:rsidP="007D69F0">
      <w:pPr>
        <w:pStyle w:val="a0"/>
        <w:numPr>
          <w:ilvl w:val="0"/>
          <w:numId w:val="2"/>
        </w:numPr>
        <w:snapToGrid w:val="0"/>
        <w:spacing w:line="300" w:lineRule="auto"/>
      </w:pPr>
      <w:r>
        <w:rPr>
          <w:rFonts w:hint="eastAsia"/>
        </w:rPr>
        <w:t>实验器材</w:t>
      </w:r>
    </w:p>
    <w:p w14:paraId="1815B4C0" w14:textId="77777777" w:rsidR="007D69F0" w:rsidRDefault="007D69F0" w:rsidP="007D69F0">
      <w:pPr>
        <w:pStyle w:val="a"/>
        <w:snapToGrid w:val="0"/>
        <w:spacing w:line="300" w:lineRule="auto"/>
        <w:ind w:firstLineChars="243" w:firstLine="510"/>
      </w:pPr>
      <w:r>
        <w:t>1</w:t>
      </w:r>
      <w:r>
        <w:rPr>
          <w:rFonts w:hint="eastAsia"/>
        </w:rPr>
        <w:t>．计算机一台。</w:t>
      </w:r>
    </w:p>
    <w:p w14:paraId="13C3EB9D" w14:textId="77777777" w:rsidR="007D69F0" w:rsidRDefault="007D69F0" w:rsidP="007D69F0">
      <w:pPr>
        <w:pStyle w:val="a"/>
        <w:snapToGrid w:val="0"/>
        <w:spacing w:line="300" w:lineRule="auto"/>
        <w:ind w:firstLineChars="243" w:firstLine="510"/>
      </w:pPr>
      <w:r>
        <w:t>2</w:t>
      </w:r>
      <w:r>
        <w:rPr>
          <w:rFonts w:hint="eastAsia"/>
        </w:rPr>
        <w:t>．</w:t>
      </w:r>
      <w:r>
        <w:t>Visio</w:t>
      </w:r>
      <w:r>
        <w:rPr>
          <w:rFonts w:hint="eastAsia"/>
        </w:rPr>
        <w:t>工具软件。</w:t>
      </w:r>
    </w:p>
    <w:p w14:paraId="5E32B2E9" w14:textId="541FFEC3" w:rsidR="007D69F0" w:rsidRPr="007D69F0" w:rsidRDefault="007D69F0" w:rsidP="007D69F0">
      <w:pPr>
        <w:pStyle w:val="ListParagraph"/>
        <w:numPr>
          <w:ilvl w:val="0"/>
          <w:numId w:val="2"/>
        </w:numPr>
        <w:tabs>
          <w:tab w:val="left" w:pos="820"/>
          <w:tab w:val="left" w:pos="1362"/>
          <w:tab w:val="left" w:pos="1935"/>
        </w:tabs>
        <w:autoSpaceDE w:val="0"/>
        <w:autoSpaceDN w:val="0"/>
        <w:adjustRightInd w:val="0"/>
        <w:snapToGrid w:val="0"/>
        <w:spacing w:before="205" w:line="300" w:lineRule="auto"/>
        <w:ind w:right="-30" w:firstLineChars="0"/>
        <w:jc w:val="left"/>
        <w:rPr>
          <w:rFonts w:ascii="黑体" w:eastAsia="黑体"/>
          <w:kern w:val="0"/>
          <w:sz w:val="24"/>
        </w:rPr>
      </w:pPr>
      <w:r w:rsidRPr="007D69F0">
        <w:rPr>
          <w:rFonts w:ascii="黑体" w:eastAsia="黑体" w:hint="eastAsia"/>
          <w:kern w:val="0"/>
          <w:sz w:val="24"/>
        </w:rPr>
        <w:t>领域工程</w:t>
      </w:r>
    </w:p>
    <w:p w14:paraId="5A067C6B" w14:textId="77777777" w:rsidR="007D69F0" w:rsidRPr="002837D6" w:rsidRDefault="007D69F0" w:rsidP="004F7DB0">
      <w:pPr>
        <w:pStyle w:val="a"/>
        <w:snapToGrid w:val="0"/>
        <w:spacing w:line="300" w:lineRule="auto"/>
        <w:ind w:firstLineChars="0" w:firstLine="420"/>
        <w:rPr>
          <w:rFonts w:ascii="宋体" w:hAnsi="宋体" w:cs="Arial Unicode MS"/>
          <w:color w:val="000000"/>
          <w:kern w:val="0"/>
          <w:sz w:val="22"/>
        </w:rPr>
      </w:pPr>
      <w:r w:rsidRPr="002837D6">
        <w:rPr>
          <w:rFonts w:ascii="宋体" w:hAnsi="宋体" w:cs="Arial Unicode MS" w:hint="eastAsia"/>
          <w:color w:val="000000"/>
          <w:kern w:val="0"/>
          <w:sz w:val="22"/>
        </w:rPr>
        <w:t>领域工程是为一组相似或相近系统的应用工程建立基本能和必备基础的过程，它覆盖了建立可复用软件构件的所有活动。领域是指一组具有相似或相近软件需求的应用系统所覆盖的功能区域。</w:t>
      </w:r>
    </w:p>
    <w:p w14:paraId="45E004AA" w14:textId="77777777" w:rsidR="007D69F0" w:rsidRPr="002837D6" w:rsidRDefault="007D69F0" w:rsidP="004F7DB0">
      <w:pPr>
        <w:pStyle w:val="a"/>
        <w:snapToGrid w:val="0"/>
        <w:spacing w:line="300" w:lineRule="auto"/>
        <w:ind w:firstLineChars="0" w:firstLine="420"/>
        <w:rPr>
          <w:rFonts w:ascii="宋体" w:hAnsi="宋体" w:cs="Arial Unicode MS"/>
          <w:color w:val="000000"/>
          <w:kern w:val="0"/>
          <w:sz w:val="22"/>
        </w:rPr>
      </w:pPr>
      <w:r w:rsidRPr="002837D6">
        <w:rPr>
          <w:rFonts w:ascii="宋体" w:hAnsi="宋体" w:cs="Arial Unicode MS" w:hint="eastAsia"/>
          <w:color w:val="000000"/>
          <w:kern w:val="0"/>
          <w:sz w:val="22"/>
        </w:rPr>
        <w:t>领域工程识别应用系统的共同特征和可变特征，对这些特征进行抽象，形成领域分析模型，依据领域分析模型产生出领域中一类应用系统共同具有的框架，即特定领域的软件构件，并以此为基础，识别、开发和组织可复用构件。</w:t>
      </w:r>
    </w:p>
    <w:p w14:paraId="3E1FC7E6" w14:textId="77777777" w:rsidR="007D69F0" w:rsidRDefault="007D69F0" w:rsidP="004F7DB0">
      <w:pPr>
        <w:pStyle w:val="a"/>
        <w:snapToGrid w:val="0"/>
        <w:spacing w:line="300" w:lineRule="auto"/>
        <w:ind w:firstLineChars="0" w:firstLine="420"/>
        <w:rPr>
          <w:rFonts w:ascii="宋体" w:hAnsi="宋体" w:cs="Arial Unicode MS"/>
          <w:color w:val="000000"/>
          <w:kern w:val="0"/>
          <w:sz w:val="22"/>
        </w:rPr>
      </w:pPr>
      <w:r w:rsidRPr="002837D6">
        <w:rPr>
          <w:rFonts w:ascii="宋体" w:hAnsi="宋体" w:cs="Arial Unicode MS" w:hint="eastAsia"/>
          <w:color w:val="000000"/>
          <w:kern w:val="0"/>
          <w:sz w:val="22"/>
        </w:rPr>
        <w:t>基于构件开发方法的基本思想是，当构造一个应用程序时，从构件库中获取所需的资N,然后通过构件集成的方式来获得所需的应用程序。不像传统的软件开发，基于构件的软件开发重在构件的集成，而不是软件的编程。所以CBSD的前提是必须存在许多可重用的构件，应用程序系统才能迅速建立。构件库管理者可复用的众多构件.基于构件的软件开发在一定以上来说就是以构件库为中心进行开发(如图1所示)。</w:t>
      </w:r>
    </w:p>
    <w:p w14:paraId="644489BC" w14:textId="29CD3CF5" w:rsidR="007D69F0" w:rsidRDefault="007D69F0" w:rsidP="007D69F0">
      <w:pPr>
        <w:snapToGrid w:val="0"/>
        <w:spacing w:line="300" w:lineRule="auto"/>
        <w:jc w:val="center"/>
        <w:rPr>
          <w:rFonts w:ascii="宋体" w:hAnsi="宋体" w:cs="Arial Unicode MS"/>
          <w:color w:val="000000"/>
          <w:kern w:val="0"/>
          <w:sz w:val="22"/>
        </w:rPr>
      </w:pPr>
      <w:r w:rsidRPr="00084A3E">
        <w:rPr>
          <w:rFonts w:ascii="宋体" w:hAnsi="宋体" w:cs="Arial Unicode MS"/>
          <w:noProof/>
          <w:color w:val="000000"/>
          <w:kern w:val="0"/>
          <w:sz w:val="22"/>
        </w:rPr>
        <w:drawing>
          <wp:inline distT="0" distB="0" distL="0" distR="0" wp14:anchorId="1C43C67F" wp14:editId="78F9FF8A">
            <wp:extent cx="3604260" cy="23145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2314534"/>
                    </a:xfrm>
                    <a:prstGeom prst="rect">
                      <a:avLst/>
                    </a:prstGeom>
                    <a:noFill/>
                    <a:ln>
                      <a:noFill/>
                    </a:ln>
                  </pic:spPr>
                </pic:pic>
              </a:graphicData>
            </a:graphic>
          </wp:inline>
        </w:drawing>
      </w:r>
    </w:p>
    <w:p w14:paraId="3464E091" w14:textId="77777777" w:rsidR="007D69F0" w:rsidRPr="002837D6" w:rsidRDefault="007D69F0" w:rsidP="004F7DB0">
      <w:pPr>
        <w:pStyle w:val="a"/>
        <w:snapToGrid w:val="0"/>
        <w:spacing w:line="300" w:lineRule="auto"/>
        <w:ind w:firstLineChars="0" w:firstLine="420"/>
        <w:rPr>
          <w:rFonts w:ascii="宋体" w:hAnsi="宋体" w:cs="Arial Unicode MS"/>
          <w:color w:val="000000"/>
          <w:kern w:val="0"/>
          <w:sz w:val="22"/>
        </w:rPr>
      </w:pPr>
      <w:r w:rsidRPr="002837D6">
        <w:rPr>
          <w:rFonts w:ascii="宋体" w:hAnsi="宋体" w:cs="Arial Unicode MS" w:hint="eastAsia"/>
          <w:color w:val="000000"/>
          <w:kern w:val="0"/>
          <w:sz w:val="22"/>
        </w:rPr>
        <w:t>(1)建立领域边界模型:目的是定义领域范围。从待分析领域中确定包含哪些应</w:t>
      </w:r>
      <w:r>
        <w:rPr>
          <w:rFonts w:ascii="宋体" w:hAnsi="宋体" w:cs="Arial Unicode MS" w:hint="eastAsia"/>
          <w:color w:val="000000"/>
          <w:kern w:val="0"/>
          <w:sz w:val="22"/>
        </w:rPr>
        <w:t>用</w:t>
      </w:r>
      <w:r w:rsidRPr="002837D6">
        <w:rPr>
          <w:rFonts w:ascii="宋体" w:hAnsi="宋体" w:cs="Arial Unicode MS" w:hint="eastAsia"/>
          <w:color w:val="000000"/>
          <w:kern w:val="0"/>
          <w:sz w:val="22"/>
        </w:rPr>
        <w:t>，从这些应用中找出所有与本领域进行交互的人或领域，确定本领域与使用者以及其他领域之问的接口和相互提供的服务，并画出领域边界模型，通过这一步可以划清系统边界，从而确定问题。</w:t>
      </w:r>
    </w:p>
    <w:p w14:paraId="1D07EA67" w14:textId="77777777" w:rsidR="007D69F0" w:rsidRPr="002837D6" w:rsidRDefault="007D69F0" w:rsidP="004F7DB0">
      <w:pPr>
        <w:pStyle w:val="a"/>
        <w:snapToGrid w:val="0"/>
        <w:spacing w:line="300" w:lineRule="auto"/>
        <w:ind w:firstLineChars="190" w:firstLine="418"/>
        <w:rPr>
          <w:rFonts w:ascii="宋体" w:hAnsi="宋体" w:cs="Arial Unicode MS"/>
          <w:color w:val="000000"/>
          <w:kern w:val="0"/>
          <w:sz w:val="22"/>
        </w:rPr>
      </w:pPr>
      <w:r w:rsidRPr="002837D6">
        <w:rPr>
          <w:rFonts w:ascii="宋体" w:hAnsi="宋体" w:cs="Arial Unicode MS" w:hint="eastAsia"/>
          <w:color w:val="000000"/>
          <w:kern w:val="0"/>
          <w:sz w:val="22"/>
        </w:rPr>
        <w:t>(2)建立特征模型:目的是识别领域中应用的共同特征和可变特征。</w:t>
      </w:r>
    </w:p>
    <w:p w14:paraId="53B82F15" w14:textId="77777777" w:rsidR="007D69F0" w:rsidRDefault="007D69F0" w:rsidP="004F7DB0">
      <w:pPr>
        <w:pStyle w:val="a"/>
        <w:snapToGrid w:val="0"/>
        <w:spacing w:line="300" w:lineRule="auto"/>
        <w:ind w:firstLineChars="0" w:firstLine="418"/>
        <w:rPr>
          <w:rFonts w:ascii="宋体" w:hAnsi="宋体" w:cs="Arial Unicode MS"/>
          <w:color w:val="000000"/>
          <w:kern w:val="0"/>
          <w:sz w:val="22"/>
        </w:rPr>
      </w:pPr>
      <w:r w:rsidRPr="002837D6">
        <w:rPr>
          <w:rFonts w:ascii="宋体" w:hAnsi="宋体" w:cs="Arial Unicode MS" w:hint="eastAsia"/>
          <w:color w:val="000000"/>
          <w:kern w:val="0"/>
          <w:sz w:val="22"/>
        </w:rPr>
        <w:t>在实际建模中利用开发的原型或现存系统寻找本领域中的通用功能和可选功能，抽象表示成强制性特征和可选的特征;然后找到相同功能的不同实现方法，用可替换特征表示;最后考察模型中的特征是否可以被进一步分解为子特征，从而形成特征模型。</w:t>
      </w:r>
    </w:p>
    <w:p w14:paraId="5BF32546" w14:textId="77777777" w:rsidR="007D69F0" w:rsidRPr="002837D6" w:rsidRDefault="007D69F0" w:rsidP="004F7DB0">
      <w:pPr>
        <w:pStyle w:val="a"/>
        <w:snapToGrid w:val="0"/>
        <w:spacing w:line="300" w:lineRule="auto"/>
        <w:ind w:firstLineChars="0" w:firstLine="418"/>
        <w:rPr>
          <w:rFonts w:ascii="宋体" w:hAnsi="宋体" w:cs="Arial Unicode MS"/>
          <w:color w:val="000000"/>
          <w:kern w:val="0"/>
          <w:sz w:val="22"/>
        </w:rPr>
      </w:pPr>
      <w:r w:rsidRPr="002837D6">
        <w:rPr>
          <w:rFonts w:ascii="宋体" w:hAnsi="宋体" w:cs="Arial Unicode MS" w:hint="eastAsia"/>
          <w:color w:val="000000"/>
          <w:kern w:val="0"/>
          <w:sz w:val="22"/>
        </w:rPr>
        <w:t>(3)建立领域动态模型:目的是取出领域中的各个通用功能。首先根据特征模型，选择共同特征、一些出现频率较高的可选特征作为通用功能，再利用差异点机制对通用功</w:t>
      </w:r>
      <w:r w:rsidRPr="002837D6">
        <w:rPr>
          <w:rFonts w:ascii="宋体" w:hAnsi="宋体" w:cs="Arial Unicode MS" w:hint="eastAsia"/>
          <w:color w:val="000000"/>
          <w:kern w:val="0"/>
          <w:sz w:val="22"/>
        </w:rPr>
        <w:lastRenderedPageBreak/>
        <w:t>能进行分解，在差异点出现的地方，把不同的可选特征用变异体表示出来，最后标上功能的输人与输出，从而形成一个有关此功能的完整的模型图.依此类推就可以建立起整个的领域功能模型图。</w:t>
      </w:r>
    </w:p>
    <w:p w14:paraId="19E9D6CF" w14:textId="77777777" w:rsidR="007D69F0" w:rsidRDefault="007D69F0" w:rsidP="004F7DB0">
      <w:pPr>
        <w:pStyle w:val="a"/>
        <w:snapToGrid w:val="0"/>
        <w:spacing w:line="300" w:lineRule="auto"/>
        <w:ind w:firstLineChars="0" w:firstLine="418"/>
        <w:rPr>
          <w:rFonts w:ascii="宋体" w:hAnsi="宋体" w:cs="Arial Unicode MS"/>
          <w:color w:val="000000"/>
          <w:kern w:val="0"/>
          <w:sz w:val="22"/>
        </w:rPr>
      </w:pPr>
      <w:r w:rsidRPr="002837D6">
        <w:rPr>
          <w:rFonts w:ascii="宋体" w:hAnsi="宋体" w:cs="Arial Unicode MS" w:hint="eastAsia"/>
          <w:color w:val="000000"/>
          <w:kern w:val="0"/>
          <w:sz w:val="22"/>
        </w:rPr>
        <w:t>(4)建立对象模型:目的是建立软件构件与构架。将动态模型中的名词提取出来，然后经过筛选并抽象成对象、类，把相同或相似的对象进行合并，再把动态模型中的差异点分配到各个对象中，最后再用使用、继承、参数化等机制实现变体。</w:t>
      </w:r>
    </w:p>
    <w:p w14:paraId="3AE277A6" w14:textId="77777777" w:rsidR="007D69F0" w:rsidRDefault="007D69F0" w:rsidP="007D69F0">
      <w:pPr>
        <w:pStyle w:val="a"/>
        <w:snapToGrid w:val="0"/>
        <w:spacing w:line="300" w:lineRule="auto"/>
        <w:ind w:firstLineChars="300" w:firstLine="660"/>
        <w:rPr>
          <w:rFonts w:ascii="宋体" w:hAnsi="宋体" w:cs="Arial Unicode MS"/>
          <w:color w:val="000000"/>
          <w:kern w:val="0"/>
          <w:sz w:val="22"/>
        </w:rPr>
      </w:pPr>
    </w:p>
    <w:p w14:paraId="1D14FAD7" w14:textId="77777777" w:rsidR="007D69F0" w:rsidRDefault="007D69F0" w:rsidP="004F7DB0">
      <w:pPr>
        <w:pStyle w:val="a"/>
        <w:snapToGrid w:val="0"/>
        <w:spacing w:line="300" w:lineRule="auto"/>
        <w:ind w:firstLineChars="190" w:firstLine="418"/>
        <w:rPr>
          <w:rFonts w:ascii="宋体" w:hAnsi="宋体" w:cs="Arial Unicode MS"/>
          <w:color w:val="000000"/>
          <w:kern w:val="0"/>
          <w:sz w:val="22"/>
        </w:rPr>
      </w:pPr>
      <w:r w:rsidRPr="00403123">
        <w:rPr>
          <w:rFonts w:ascii="宋体" w:hAnsi="宋体" w:cs="Arial Unicode MS" w:hint="eastAsia"/>
          <w:color w:val="000000"/>
          <w:kern w:val="0"/>
          <w:sz w:val="22"/>
        </w:rPr>
        <w:t>基于软件复用的领域开发模型</w:t>
      </w:r>
    </w:p>
    <w:p w14:paraId="48E7D449" w14:textId="77777777" w:rsidR="007D69F0" w:rsidRPr="00403123" w:rsidRDefault="007D69F0" w:rsidP="004F7DB0">
      <w:pPr>
        <w:pStyle w:val="a"/>
        <w:snapToGrid w:val="0"/>
        <w:spacing w:line="300" w:lineRule="auto"/>
        <w:ind w:firstLineChars="0" w:firstLine="418"/>
        <w:rPr>
          <w:rFonts w:ascii="宋体" w:hAnsi="宋体" w:cs="Arial Unicode MS"/>
          <w:color w:val="000000"/>
          <w:kern w:val="0"/>
          <w:sz w:val="22"/>
        </w:rPr>
      </w:pPr>
      <w:r w:rsidRPr="00403123">
        <w:rPr>
          <w:rFonts w:ascii="宋体" w:hAnsi="宋体" w:cs="Arial Unicode MS" w:hint="eastAsia"/>
          <w:color w:val="000000"/>
          <w:kern w:val="0"/>
          <w:sz w:val="22"/>
        </w:rPr>
        <w:t>原型是系统的早期可运行版本，随着用户或开发者对系统理解的加深。原型不断地得到补充和细化。原型本身及这种方法的不足之处在于，如果原型本身功能设置不齐全、性能不好，会导致原型的设计和使用超出预期的花费和时间;另一个关键不足是原型法需要一个合适的软件开发环境，以便原型能直接转换成现实的系统。</w:t>
      </w:r>
    </w:p>
    <w:p w14:paraId="00C7C79F" w14:textId="77777777" w:rsidR="007D69F0" w:rsidRPr="00403123" w:rsidRDefault="007D69F0" w:rsidP="004F7DB0">
      <w:pPr>
        <w:pStyle w:val="a"/>
        <w:snapToGrid w:val="0"/>
        <w:spacing w:line="300" w:lineRule="auto"/>
        <w:ind w:firstLineChars="0" w:firstLine="418"/>
        <w:rPr>
          <w:rFonts w:ascii="宋体" w:hAnsi="宋体" w:cs="Arial Unicode MS"/>
          <w:color w:val="000000"/>
          <w:kern w:val="0"/>
          <w:sz w:val="22"/>
        </w:rPr>
      </w:pPr>
      <w:r w:rsidRPr="00403123">
        <w:rPr>
          <w:rFonts w:ascii="宋体" w:hAnsi="宋体" w:cs="Arial Unicode MS" w:hint="eastAsia"/>
          <w:color w:val="000000"/>
          <w:kern w:val="0"/>
          <w:sz w:val="22"/>
        </w:rPr>
        <w:t>在面向对象的开发方法中，问题域由对象和对象间的联系来描述，它把数据及相关的方法封装在一起构成对象，以对象和数据结构为中心来构造系统。面向对象的程序设计方法也存在两个不足:一是面向对象的程序设计方法在处理大型软件系统时，它的粒度粗细难以有效控制;二是对象之间的继承性可能造成系统的级联影响，即父类的改动会引起相应的子类的性质的自动变化。</w:t>
      </w:r>
    </w:p>
    <w:p w14:paraId="0B41BCBD" w14:textId="77777777" w:rsidR="007D69F0" w:rsidRPr="00403123" w:rsidRDefault="007D69F0" w:rsidP="004F7DB0">
      <w:pPr>
        <w:pStyle w:val="a"/>
        <w:snapToGrid w:val="0"/>
        <w:spacing w:line="300" w:lineRule="auto"/>
        <w:ind w:firstLineChars="0" w:firstLine="418"/>
        <w:rPr>
          <w:rFonts w:ascii="宋体" w:hAnsi="宋体" w:cs="Arial Unicode MS"/>
          <w:color w:val="000000"/>
          <w:kern w:val="0"/>
          <w:sz w:val="22"/>
        </w:rPr>
      </w:pPr>
      <w:r w:rsidRPr="00403123">
        <w:rPr>
          <w:rFonts w:ascii="宋体" w:hAnsi="宋体" w:cs="Arial Unicode MS" w:hint="eastAsia"/>
          <w:color w:val="000000"/>
          <w:kern w:val="0"/>
          <w:sz w:val="22"/>
        </w:rPr>
        <w:t>借鉴领域工程、应用工程、构件化开发的思想，结合演化模型开发方法与面向对象开发方法的优势，本文提出了一种基于软件复用的信息系统开发模型，该模型涵盖了需求复用、设计复用以及组件复用三个层次。其实现过程如图2所示。</w:t>
      </w:r>
    </w:p>
    <w:p w14:paraId="304BFCA7" w14:textId="1E275364" w:rsidR="007D69F0" w:rsidRDefault="007D69F0" w:rsidP="004F7DB0">
      <w:pPr>
        <w:pStyle w:val="a"/>
        <w:snapToGrid w:val="0"/>
        <w:spacing w:line="300" w:lineRule="auto"/>
        <w:ind w:firstLineChars="0" w:firstLine="418"/>
        <w:rPr>
          <w:rFonts w:ascii="宋体" w:hAnsi="宋体" w:cs="Arial Unicode MS"/>
          <w:color w:val="000000"/>
          <w:kern w:val="0"/>
          <w:sz w:val="22"/>
        </w:rPr>
      </w:pPr>
      <w:r w:rsidRPr="00403123">
        <w:rPr>
          <w:rFonts w:ascii="宋体" w:hAnsi="宋体" w:cs="Arial Unicode MS" w:hint="eastAsia"/>
          <w:color w:val="000000"/>
          <w:kern w:val="0"/>
          <w:sz w:val="22"/>
        </w:rPr>
        <w:t>基于软件复用的开发模式由原型系统开发与应用系统开发两部分组成，分为需求复用、设计复用和组件复用三个层次。系统开发分为以下三个阶段:</w:t>
      </w:r>
    </w:p>
    <w:p w14:paraId="6E2850C8" w14:textId="77777777" w:rsidR="007D69F0" w:rsidRPr="00403123" w:rsidRDefault="007D69F0" w:rsidP="004F7DB0">
      <w:pPr>
        <w:pStyle w:val="a"/>
        <w:snapToGrid w:val="0"/>
        <w:spacing w:line="300" w:lineRule="auto"/>
        <w:ind w:firstLineChars="0" w:firstLine="418"/>
        <w:rPr>
          <w:rFonts w:ascii="宋体" w:hAnsi="宋体" w:cs="Arial Unicode MS"/>
          <w:color w:val="000000"/>
          <w:kern w:val="0"/>
          <w:sz w:val="22"/>
        </w:rPr>
      </w:pPr>
      <w:r w:rsidRPr="00403123">
        <w:rPr>
          <w:rFonts w:ascii="宋体" w:hAnsi="宋体" w:cs="Arial Unicode MS" w:hint="eastAsia"/>
          <w:color w:val="000000"/>
          <w:kern w:val="0"/>
          <w:sz w:val="22"/>
        </w:rPr>
        <w:t>(1)领域可复用需求:根据领域专家、领域用户的共同参与.结合领域内已存在系统的领域定义，进行领域需求分析活动，获取领域内可复用需求，并将领域可复用需求存</w:t>
      </w:r>
      <w:r>
        <w:rPr>
          <w:rFonts w:ascii="宋体" w:hAnsi="宋体" w:cs="Arial Unicode MS" w:hint="eastAsia"/>
          <w:color w:val="000000"/>
          <w:kern w:val="0"/>
          <w:sz w:val="22"/>
        </w:rPr>
        <w:t>入</w:t>
      </w:r>
      <w:r w:rsidRPr="00403123">
        <w:rPr>
          <w:rFonts w:ascii="宋体" w:hAnsi="宋体" w:cs="Arial Unicode MS" w:hint="eastAsia"/>
          <w:color w:val="000000"/>
          <w:kern w:val="0"/>
          <w:sz w:val="22"/>
        </w:rPr>
        <w:t>领域可复用需求库中。</w:t>
      </w:r>
    </w:p>
    <w:p w14:paraId="1BAFF8C0" w14:textId="77777777" w:rsidR="007D69F0" w:rsidRPr="00403123" w:rsidRDefault="007D69F0" w:rsidP="004F7DB0">
      <w:pPr>
        <w:pStyle w:val="a"/>
        <w:snapToGrid w:val="0"/>
        <w:spacing w:line="300" w:lineRule="auto"/>
        <w:ind w:firstLineChars="0" w:firstLine="418"/>
        <w:rPr>
          <w:rFonts w:ascii="宋体" w:hAnsi="宋体" w:cs="Arial Unicode MS"/>
          <w:color w:val="000000"/>
          <w:kern w:val="0"/>
          <w:sz w:val="22"/>
        </w:rPr>
      </w:pPr>
      <w:r w:rsidRPr="00403123">
        <w:rPr>
          <w:rFonts w:ascii="宋体" w:hAnsi="宋体" w:cs="Arial Unicode MS" w:hint="eastAsia"/>
          <w:color w:val="000000"/>
          <w:kern w:val="0"/>
          <w:sz w:val="22"/>
        </w:rPr>
        <w:t>(2)领域可复用设计:</w:t>
      </w:r>
      <w:r>
        <w:rPr>
          <w:rFonts w:ascii="宋体" w:hAnsi="宋体" w:cs="Arial Unicode MS" w:hint="eastAsia"/>
          <w:color w:val="000000"/>
          <w:kern w:val="0"/>
          <w:sz w:val="22"/>
        </w:rPr>
        <w:t>根据</w:t>
      </w:r>
      <w:r w:rsidRPr="00403123">
        <w:rPr>
          <w:rFonts w:ascii="宋体" w:hAnsi="宋体" w:cs="Arial Unicode MS" w:hint="eastAsia"/>
          <w:color w:val="000000"/>
          <w:kern w:val="0"/>
          <w:sz w:val="22"/>
        </w:rPr>
        <w:t>领域需求分析的结果进行软件的系统设计活动，包括特定领域软件体系结构，获取领域内可复用设计成分。</w:t>
      </w:r>
    </w:p>
    <w:p w14:paraId="48E6AD66" w14:textId="77777777" w:rsidR="007D69F0" w:rsidRPr="00403123" w:rsidRDefault="007D69F0" w:rsidP="004F7DB0">
      <w:pPr>
        <w:pStyle w:val="a"/>
        <w:snapToGrid w:val="0"/>
        <w:spacing w:line="300" w:lineRule="auto"/>
        <w:ind w:firstLineChars="0" w:firstLine="418"/>
        <w:rPr>
          <w:rFonts w:ascii="宋体" w:hAnsi="宋体" w:cs="Arial Unicode MS"/>
          <w:color w:val="000000"/>
          <w:kern w:val="0"/>
          <w:sz w:val="22"/>
        </w:rPr>
      </w:pPr>
      <w:r w:rsidRPr="00403123">
        <w:rPr>
          <w:rFonts w:ascii="宋体" w:hAnsi="宋体" w:cs="Arial Unicode MS" w:hint="eastAsia"/>
          <w:color w:val="000000"/>
          <w:kern w:val="0"/>
          <w:sz w:val="22"/>
        </w:rPr>
        <w:t>(3)领域可复用构件:这一阶段的目的是进行领域组件的开发，包括组件设计、编码以及测试等活动，得到领域可复用的组件，并存</w:t>
      </w:r>
      <w:r>
        <w:rPr>
          <w:rFonts w:ascii="宋体" w:hAnsi="宋体" w:cs="Arial Unicode MS" w:hint="eastAsia"/>
          <w:color w:val="000000"/>
          <w:kern w:val="0"/>
          <w:sz w:val="22"/>
        </w:rPr>
        <w:t>入</w:t>
      </w:r>
      <w:r w:rsidRPr="00403123">
        <w:rPr>
          <w:rFonts w:ascii="宋体" w:hAnsi="宋体" w:cs="Arial Unicode MS" w:hint="eastAsia"/>
          <w:color w:val="000000"/>
          <w:kern w:val="0"/>
          <w:sz w:val="22"/>
        </w:rPr>
        <w:t>领域可复用组件库中。</w:t>
      </w:r>
    </w:p>
    <w:p w14:paraId="5496FF1D" w14:textId="77777777" w:rsidR="007D69F0" w:rsidRDefault="007D69F0" w:rsidP="004F7DB0">
      <w:pPr>
        <w:pStyle w:val="a"/>
        <w:snapToGrid w:val="0"/>
        <w:spacing w:line="300" w:lineRule="auto"/>
        <w:ind w:firstLineChars="0" w:firstLine="420"/>
        <w:rPr>
          <w:rFonts w:ascii="宋体" w:hAnsi="宋体" w:cs="Arial Unicode MS"/>
          <w:color w:val="000000"/>
          <w:kern w:val="0"/>
          <w:sz w:val="22"/>
        </w:rPr>
      </w:pPr>
      <w:r w:rsidRPr="00403123">
        <w:rPr>
          <w:rFonts w:ascii="宋体" w:hAnsi="宋体" w:cs="Arial Unicode MS" w:hint="eastAsia"/>
          <w:color w:val="000000"/>
          <w:kern w:val="0"/>
          <w:sz w:val="22"/>
        </w:rPr>
        <w:t>根据以上几个阶段获取的领域需求、系统设计与领域组件最终完成原型系统的实现。原型系统的开发过程不仅可以获取领域需求、设计以及组件等可复用的软件成分，而且还可以为应用系统的开发提供数据、功能和实现的支持，是面向复用开发的过程。</w:t>
      </w:r>
    </w:p>
    <w:p w14:paraId="3FC5EC4D" w14:textId="3EE3C565" w:rsidR="007D69F0" w:rsidRDefault="007D69F0" w:rsidP="007D69F0">
      <w:pPr>
        <w:pStyle w:val="a"/>
        <w:snapToGrid w:val="0"/>
        <w:spacing w:line="300" w:lineRule="auto"/>
        <w:ind w:firstLineChars="0" w:firstLine="0"/>
        <w:jc w:val="center"/>
        <w:rPr>
          <w:rFonts w:ascii="宋体" w:hAnsi="宋体" w:cs="Arial Unicode MS"/>
          <w:color w:val="000000"/>
          <w:kern w:val="0"/>
          <w:sz w:val="22"/>
        </w:rPr>
      </w:pPr>
      <w:r w:rsidRPr="00084A3E">
        <w:rPr>
          <w:rFonts w:ascii="宋体" w:hAnsi="宋体" w:cs="Arial Unicode MS"/>
          <w:noProof/>
          <w:color w:val="000000"/>
          <w:kern w:val="0"/>
          <w:sz w:val="22"/>
        </w:rPr>
        <w:lastRenderedPageBreak/>
        <w:drawing>
          <wp:inline distT="0" distB="0" distL="0" distR="0" wp14:anchorId="6F22CA21" wp14:editId="6635F423">
            <wp:extent cx="5274310" cy="2317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7115"/>
                    </a:xfrm>
                    <a:prstGeom prst="rect">
                      <a:avLst/>
                    </a:prstGeom>
                    <a:noFill/>
                    <a:ln>
                      <a:noFill/>
                    </a:ln>
                  </pic:spPr>
                </pic:pic>
              </a:graphicData>
            </a:graphic>
          </wp:inline>
        </w:drawing>
      </w:r>
    </w:p>
    <w:p w14:paraId="27072DFA" w14:textId="3DB2BB2D" w:rsidR="007D69F0" w:rsidRPr="00403123" w:rsidRDefault="007D69F0" w:rsidP="007D69F0">
      <w:pPr>
        <w:pStyle w:val="a0"/>
        <w:numPr>
          <w:ilvl w:val="0"/>
          <w:numId w:val="2"/>
        </w:numPr>
        <w:snapToGrid w:val="0"/>
        <w:spacing w:line="300" w:lineRule="auto"/>
      </w:pPr>
      <w:r w:rsidRPr="00403123">
        <w:rPr>
          <w:rFonts w:hint="eastAsia"/>
        </w:rPr>
        <w:t>实验报告要求</w:t>
      </w:r>
    </w:p>
    <w:p w14:paraId="597B87CA" w14:textId="77777777" w:rsidR="007D69F0" w:rsidRDefault="007D69F0" w:rsidP="007D69F0">
      <w:pPr>
        <w:pStyle w:val="a"/>
        <w:snapToGrid w:val="0"/>
        <w:spacing w:line="300" w:lineRule="auto"/>
        <w:ind w:firstLine="420"/>
      </w:pPr>
      <w:r>
        <w:t>1</w:t>
      </w:r>
      <w:r>
        <w:rPr>
          <w:rFonts w:hint="eastAsia"/>
        </w:rPr>
        <w:t>．整理实验结果，</w:t>
      </w:r>
      <w:r>
        <w:t>提交小组的软件系统的业务领域分析报告</w:t>
      </w:r>
      <w:r>
        <w:rPr>
          <w:rFonts w:hint="eastAsia"/>
        </w:rPr>
        <w:t>。</w:t>
      </w:r>
    </w:p>
    <w:p w14:paraId="73154485" w14:textId="77777777" w:rsidR="007D69F0" w:rsidRDefault="007D69F0" w:rsidP="007D69F0">
      <w:pPr>
        <w:pStyle w:val="a"/>
        <w:snapToGrid w:val="0"/>
        <w:spacing w:line="300" w:lineRule="auto"/>
        <w:ind w:firstLine="420"/>
      </w:pPr>
      <w:r>
        <w:t>2</w:t>
      </w:r>
      <w:r>
        <w:rPr>
          <w:rFonts w:hint="eastAsia"/>
        </w:rPr>
        <w:t>．小结实验心得体会。</w:t>
      </w:r>
    </w:p>
    <w:p w14:paraId="11F290FD" w14:textId="0AE2F84F" w:rsidR="007D69F0" w:rsidRDefault="007D69F0" w:rsidP="007D69F0">
      <w:pPr>
        <w:pStyle w:val="a0"/>
        <w:numPr>
          <w:ilvl w:val="0"/>
          <w:numId w:val="2"/>
        </w:numPr>
        <w:snapToGrid w:val="0"/>
        <w:spacing w:line="300" w:lineRule="auto"/>
      </w:pPr>
      <w:r>
        <w:rPr>
          <w:rFonts w:hint="eastAsia"/>
        </w:rPr>
        <w:t>实验结果</w:t>
      </w:r>
    </w:p>
    <w:p w14:paraId="7B4CB6DD" w14:textId="77777777" w:rsidR="007D69F0" w:rsidRDefault="007D69F0" w:rsidP="007D69F0">
      <w:pPr>
        <w:keepNext/>
        <w:snapToGrid w:val="0"/>
        <w:spacing w:line="300" w:lineRule="auto"/>
      </w:pPr>
      <w:r w:rsidRPr="007C0D41">
        <w:rPr>
          <w:noProof/>
        </w:rPr>
        <w:drawing>
          <wp:inline distT="0" distB="0" distL="0" distR="0" wp14:anchorId="6C16030F" wp14:editId="3CCCED49">
            <wp:extent cx="5274310" cy="3171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71190"/>
                    </a:xfrm>
                    <a:prstGeom prst="rect">
                      <a:avLst/>
                    </a:prstGeom>
                    <a:noFill/>
                    <a:ln>
                      <a:noFill/>
                    </a:ln>
                  </pic:spPr>
                </pic:pic>
              </a:graphicData>
            </a:graphic>
          </wp:inline>
        </w:drawing>
      </w:r>
    </w:p>
    <w:p w14:paraId="4D99B1B8" w14:textId="3742BA49" w:rsidR="007D69F0" w:rsidRPr="006C2392" w:rsidRDefault="007115B3" w:rsidP="007D69F0">
      <w:pPr>
        <w:pStyle w:val="Caption"/>
        <w:jc w:val="center"/>
      </w:pPr>
      <w:r>
        <w:rPr>
          <w:rFonts w:hint="eastAsia"/>
        </w:rPr>
        <w:t>图</w:t>
      </w:r>
      <w:r w:rsidR="007D69F0">
        <w:rPr>
          <w:rFonts w:hint="eastAsia"/>
        </w:rPr>
        <w:t xml:space="preserve"> </w:t>
      </w:r>
      <w:r w:rsidR="007D69F0">
        <w:fldChar w:fldCharType="begin"/>
      </w:r>
      <w:r w:rsidR="007D69F0">
        <w:instrText xml:space="preserve"> </w:instrText>
      </w:r>
      <w:r w:rsidR="007D69F0">
        <w:rPr>
          <w:rFonts w:hint="eastAsia"/>
        </w:rPr>
        <w:instrText xml:space="preserve">SEQ </w:instrText>
      </w:r>
      <w:r w:rsidR="007D69F0">
        <w:rPr>
          <w:rFonts w:hint="eastAsia"/>
        </w:rPr>
        <w:instrText>表</w:instrText>
      </w:r>
      <w:r w:rsidR="007D69F0">
        <w:rPr>
          <w:rFonts w:hint="eastAsia"/>
        </w:rPr>
        <w:instrText xml:space="preserve"> \* ARABIC</w:instrText>
      </w:r>
      <w:r w:rsidR="007D69F0">
        <w:instrText xml:space="preserve"> </w:instrText>
      </w:r>
      <w:r w:rsidR="007D69F0">
        <w:fldChar w:fldCharType="separate"/>
      </w:r>
      <w:r w:rsidR="007D69F0">
        <w:rPr>
          <w:noProof/>
        </w:rPr>
        <w:t>1</w:t>
      </w:r>
      <w:r w:rsidR="007D69F0">
        <w:fldChar w:fldCharType="end"/>
      </w:r>
      <w:r w:rsidR="007D69F0">
        <w:rPr>
          <w:rFonts w:hint="eastAsia"/>
        </w:rPr>
        <w:t>失物招领小程序后端类图</w:t>
      </w:r>
    </w:p>
    <w:sectPr w:rsidR="007D69F0" w:rsidRPr="006C2392" w:rsidSect="00582B38">
      <w:pgSz w:w="11906" w:h="16838"/>
      <w:pgMar w:top="1440" w:right="1800" w:bottom="1440" w:left="1800" w:header="851" w:footer="992" w:gutter="0"/>
      <w:pgBorders w:display="firstPage"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8502A" w14:textId="77777777" w:rsidR="00AD64E0" w:rsidRDefault="00AD64E0" w:rsidP="006C2392">
      <w:r>
        <w:separator/>
      </w:r>
    </w:p>
  </w:endnote>
  <w:endnote w:type="continuationSeparator" w:id="0">
    <w:p w14:paraId="3AA37AAE" w14:textId="77777777" w:rsidR="00AD64E0" w:rsidRDefault="00AD64E0" w:rsidP="006C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AAF2C" w14:textId="77777777" w:rsidR="00AD64E0" w:rsidRDefault="00AD64E0" w:rsidP="006C2392">
      <w:r>
        <w:separator/>
      </w:r>
    </w:p>
  </w:footnote>
  <w:footnote w:type="continuationSeparator" w:id="0">
    <w:p w14:paraId="5FC50BB2" w14:textId="77777777" w:rsidR="00AD64E0" w:rsidRDefault="00AD64E0" w:rsidP="006C2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0A5A"/>
    <w:multiLevelType w:val="hybridMultilevel"/>
    <w:tmpl w:val="927AB4A4"/>
    <w:lvl w:ilvl="0" w:tplc="A144345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B452F"/>
    <w:multiLevelType w:val="hybridMultilevel"/>
    <w:tmpl w:val="B8007C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41"/>
    <w:rsid w:val="001B6D2B"/>
    <w:rsid w:val="001E059D"/>
    <w:rsid w:val="00236D99"/>
    <w:rsid w:val="00366277"/>
    <w:rsid w:val="0038211B"/>
    <w:rsid w:val="004B2786"/>
    <w:rsid w:val="004D2727"/>
    <w:rsid w:val="004F7DB0"/>
    <w:rsid w:val="00582B38"/>
    <w:rsid w:val="00602A2D"/>
    <w:rsid w:val="006C2392"/>
    <w:rsid w:val="007115B3"/>
    <w:rsid w:val="007603D9"/>
    <w:rsid w:val="00782826"/>
    <w:rsid w:val="007D69F0"/>
    <w:rsid w:val="007E0D60"/>
    <w:rsid w:val="00A06F41"/>
    <w:rsid w:val="00AD64E0"/>
    <w:rsid w:val="00DC61E1"/>
    <w:rsid w:val="00F31380"/>
    <w:rsid w:val="00F7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FCE32"/>
  <w15:chartTrackingRefBased/>
  <w15:docId w15:val="{0CAB67D0-4B41-4AB6-9FB8-21AA3972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39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39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6C2392"/>
    <w:rPr>
      <w:sz w:val="18"/>
      <w:szCs w:val="18"/>
    </w:rPr>
  </w:style>
  <w:style w:type="paragraph" w:styleId="Footer">
    <w:name w:val="footer"/>
    <w:basedOn w:val="Normal"/>
    <w:link w:val="FooterChar"/>
    <w:uiPriority w:val="99"/>
    <w:unhideWhenUsed/>
    <w:rsid w:val="006C239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6C2392"/>
    <w:rPr>
      <w:sz w:val="18"/>
      <w:szCs w:val="18"/>
    </w:rPr>
  </w:style>
  <w:style w:type="paragraph" w:customStyle="1" w:styleId="a">
    <w:name w:val="内容"/>
    <w:basedOn w:val="Normal"/>
    <w:rsid w:val="007D69F0"/>
    <w:pPr>
      <w:spacing w:line="288" w:lineRule="auto"/>
      <w:ind w:firstLineChars="200" w:firstLine="200"/>
    </w:pPr>
  </w:style>
  <w:style w:type="paragraph" w:customStyle="1" w:styleId="a0">
    <w:name w:val="知识点"/>
    <w:basedOn w:val="Normal"/>
    <w:rsid w:val="007D69F0"/>
    <w:pPr>
      <w:spacing w:line="312" w:lineRule="auto"/>
      <w:jc w:val="left"/>
    </w:pPr>
    <w:rPr>
      <w:rFonts w:ascii="黑体" w:eastAsia="黑体"/>
      <w:kern w:val="0"/>
      <w:sz w:val="24"/>
    </w:rPr>
  </w:style>
  <w:style w:type="paragraph" w:styleId="ListParagraph">
    <w:name w:val="List Paragraph"/>
    <w:basedOn w:val="Normal"/>
    <w:uiPriority w:val="34"/>
    <w:qFormat/>
    <w:rsid w:val="007D69F0"/>
    <w:pPr>
      <w:ind w:firstLineChars="200" w:firstLine="420"/>
    </w:pPr>
  </w:style>
  <w:style w:type="paragraph" w:styleId="Caption">
    <w:name w:val="caption"/>
    <w:basedOn w:val="Normal"/>
    <w:next w:val="Normal"/>
    <w:uiPriority w:val="35"/>
    <w:unhideWhenUsed/>
    <w:qFormat/>
    <w:rsid w:val="007D69F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Zedol</dc:creator>
  <cp:keywords/>
  <dc:description/>
  <cp:lastModifiedBy>Zee Nick</cp:lastModifiedBy>
  <cp:revision>11</cp:revision>
  <dcterms:created xsi:type="dcterms:W3CDTF">2019-12-11T06:30:00Z</dcterms:created>
  <dcterms:modified xsi:type="dcterms:W3CDTF">2020-03-04T17:00:00Z</dcterms:modified>
</cp:coreProperties>
</file>