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第六章                                                             </w:t>
      </w:r>
    </w:p>
    <w:tbl>
      <w:tblPr>
        <w:tblStyle w:val="3"/>
        <w:tblW w:w="6237"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8"/>
        <w:gridCol w:w="3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8" w:type="dxa"/>
          </w:tcPr>
          <w:p>
            <w:pPr>
              <w:rPr>
                <w:rFonts w:hint="eastAsia"/>
              </w:rPr>
            </w:pPr>
          </w:p>
        </w:tc>
        <w:tc>
          <w:tcPr>
            <w:tcW w:w="3739" w:type="dxa"/>
          </w:tcPr>
          <w:p>
            <w:r>
              <w:t>复习内容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8" w:type="dxa"/>
          </w:tcPr>
          <w:p>
            <w:r>
              <w:rPr>
                <w:rFonts w:hint="eastAsia"/>
              </w:rPr>
              <w:t>6.1 类的基本概念</w:t>
            </w:r>
          </w:p>
        </w:tc>
        <w:tc>
          <w:tcPr>
            <w:tcW w:w="373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8" w:type="dxa"/>
          </w:tcPr>
          <w:p>
            <w:r>
              <w:rPr>
                <w:rFonts w:hint="eastAsia"/>
              </w:rPr>
              <w:t>6.2 定义类</w:t>
            </w:r>
          </w:p>
          <w:p/>
        </w:tc>
        <w:tc>
          <w:tcPr>
            <w:tcW w:w="3739" w:type="dxa"/>
          </w:tcPr>
          <w:p>
            <w:pPr>
              <w:jc w:val="left"/>
            </w:pPr>
            <w:r>
              <w:rPr>
                <w:rFonts w:hint="eastAsia"/>
              </w:rPr>
              <w:t>掌握类的结构</w:t>
            </w:r>
          </w:p>
          <w:p>
            <w:pPr>
              <w:jc w:val="left"/>
            </w:pPr>
            <w:r>
              <w:rPr>
                <w:rFonts w:hint="eastAsia"/>
              </w:rPr>
              <w:t>理解表6.1、表6.2、表6.3</w:t>
            </w:r>
          </w:p>
          <w:p>
            <w:pPr>
              <w:jc w:val="left"/>
            </w:pPr>
            <w:r>
              <w:rPr>
                <w:rFonts w:hint="eastAsia"/>
              </w:rPr>
              <w:t>了解成员变量与局部变量p83</w:t>
            </w: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8" w:type="dxa"/>
          </w:tcPr>
          <w:p>
            <w:r>
              <w:rPr>
                <w:rFonts w:hint="eastAsia"/>
              </w:rPr>
              <w:t xml:space="preserve">6.3 对象的创建与使用                                             </w:t>
            </w:r>
          </w:p>
        </w:tc>
        <w:tc>
          <w:tcPr>
            <w:tcW w:w="3739" w:type="dxa"/>
          </w:tcPr>
          <w:p>
            <w:pPr>
              <w:jc w:val="left"/>
            </w:pPr>
            <w:r>
              <w:rPr>
                <w:rFonts w:hint="eastAsia"/>
              </w:rPr>
              <w:t>理解图6.3，了解表6.4，</w:t>
            </w:r>
          </w:p>
          <w:p>
            <w:pPr>
              <w:jc w:val="left"/>
            </w:pPr>
            <w:r>
              <w:rPr>
                <w:rFonts w:hint="eastAsia"/>
              </w:rPr>
              <w:t>掌握</w:t>
            </w:r>
            <w:r>
              <w:rPr>
                <w:rFonts w:hint="eastAsia"/>
                <w:highlight w:val="cyan"/>
              </w:rPr>
              <w:t>例题6.1, 例题6.2, 例题6.3</w:t>
            </w:r>
          </w:p>
          <w:p>
            <w:pPr>
              <w:jc w:val="left"/>
            </w:pPr>
            <w:r>
              <w:rPr>
                <w:rFonts w:hint="eastAsia"/>
              </w:rPr>
              <w:t>掌握</w:t>
            </w:r>
            <w:r>
              <w:rPr>
                <w:rFonts w:hint="eastAsia"/>
                <w:color w:val="FF0000"/>
              </w:rPr>
              <w:t>this</w:t>
            </w:r>
            <w:r>
              <w:rPr>
                <w:rFonts w:hint="eastAsia"/>
              </w:rPr>
              <w:t>关键字p89</w:t>
            </w: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8" w:type="dxa"/>
          </w:tcPr>
          <w:p>
            <w:r>
              <w:rPr>
                <w:rFonts w:hint="eastAsia"/>
              </w:rPr>
              <w:t>6.4 参数传递</w:t>
            </w:r>
          </w:p>
        </w:tc>
        <w:tc>
          <w:tcPr>
            <w:tcW w:w="3739" w:type="dxa"/>
          </w:tcPr>
          <w:p>
            <w:r>
              <w:rPr>
                <w:rFonts w:hint="eastAsia"/>
              </w:rPr>
              <w:t>掌握</w:t>
            </w:r>
            <w:r>
              <w:rPr>
                <w:rFonts w:hint="eastAsia"/>
                <w:highlight w:val="cyan"/>
              </w:rPr>
              <w:t>例题6.4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8" w:type="dxa"/>
          </w:tcPr>
          <w:p>
            <w:r>
              <w:rPr>
                <w:rFonts w:hint="eastAsia"/>
              </w:rPr>
              <w:t>6.5 匿名对象</w:t>
            </w:r>
          </w:p>
        </w:tc>
        <w:tc>
          <w:tcPr>
            <w:tcW w:w="3739" w:type="dxa"/>
          </w:tcPr>
          <w:p>
            <w:r>
              <w:rPr>
                <w:rFonts w:hint="eastAsia"/>
              </w:rPr>
              <w:t>了解匿名对象的创建与使用</w:t>
            </w:r>
          </w:p>
        </w:tc>
      </w:tr>
    </w:tbl>
    <w:p/>
    <w:p/>
    <w:p>
      <w:r>
        <w:rPr>
          <w:rFonts w:hint="eastAsia"/>
        </w:rPr>
        <w:t>第七章</w:t>
      </w:r>
    </w:p>
    <w:tbl>
      <w:tblPr>
        <w:tblStyle w:val="3"/>
        <w:tblW w:w="8505"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7"/>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Pr>
          <w:p>
            <w:pPr>
              <w:rPr>
                <w:rFonts w:hint="eastAsia"/>
              </w:rPr>
            </w:pPr>
          </w:p>
        </w:tc>
        <w:tc>
          <w:tcPr>
            <w:tcW w:w="5528" w:type="dxa"/>
          </w:tcPr>
          <w:p>
            <w:r>
              <w:t>复习内容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Pr>
          <w:p>
            <w:r>
              <w:rPr>
                <w:rFonts w:hint="eastAsia"/>
              </w:rPr>
              <w:t>7.1 类的私有成员与公有成员</w:t>
            </w:r>
          </w:p>
        </w:tc>
        <w:tc>
          <w:tcPr>
            <w:tcW w:w="5528" w:type="dxa"/>
          </w:tcPr>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Pr>
          <w:p>
            <w:r>
              <w:rPr>
                <w:rFonts w:hint="eastAsia"/>
              </w:rPr>
              <w:t>7.2 方法的重载</w:t>
            </w:r>
          </w:p>
        </w:tc>
        <w:tc>
          <w:tcPr>
            <w:tcW w:w="5528" w:type="dxa"/>
          </w:tcPr>
          <w:p>
            <w:r>
              <w:rPr>
                <w:rFonts w:hint="eastAsia"/>
              </w:rPr>
              <w:t>掌握方法重载的概念，掌握</w:t>
            </w:r>
            <w:r>
              <w:rPr>
                <w:rFonts w:hint="eastAsia"/>
                <w:highlight w:val="cyan"/>
              </w:rPr>
              <w:t>例题7.3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Pr>
          <w:p>
            <w:r>
              <w:rPr>
                <w:rFonts w:hint="eastAsia"/>
              </w:rPr>
              <w:t>7.3 构造方法</w:t>
            </w:r>
          </w:p>
        </w:tc>
        <w:tc>
          <w:tcPr>
            <w:tcW w:w="5528" w:type="dxa"/>
          </w:tcPr>
          <w:p>
            <w:r>
              <w:rPr>
                <w:rFonts w:hint="eastAsia"/>
              </w:rPr>
              <w:t>理解构造方法的作用与定义，掌握</w:t>
            </w:r>
            <w:r>
              <w:rPr>
                <w:rFonts w:hint="eastAsia"/>
                <w:highlight w:val="cyan"/>
              </w:rPr>
              <w:t>例题7.4</w:t>
            </w:r>
          </w:p>
          <w:p>
            <w:r>
              <w:rPr>
                <w:rFonts w:hint="eastAsia"/>
              </w:rPr>
              <w:t>掌握构造方法的特殊性p100</w:t>
            </w:r>
          </w:p>
          <w:p>
            <w:r>
              <w:rPr>
                <w:rFonts w:hint="eastAsia"/>
              </w:rPr>
              <w:t>掌握默认构造方法 p101</w:t>
            </w:r>
          </w:p>
          <w:p>
            <w:r>
              <w:rPr>
                <w:rFonts w:hint="eastAsia"/>
              </w:rPr>
              <w:t>理解构造方法重载，掌握</w:t>
            </w:r>
            <w:r>
              <w:rPr>
                <w:rFonts w:hint="eastAsia"/>
                <w:highlight w:val="cyan"/>
              </w:rPr>
              <w:t>例题7.5</w:t>
            </w:r>
          </w:p>
          <w:p>
            <w:r>
              <w:rPr>
                <w:rFonts w:hint="eastAsia"/>
              </w:rPr>
              <w:t>掌握从一个构造方法调用另一个构造方法 理解</w:t>
            </w:r>
            <w:r>
              <w:rPr>
                <w:rFonts w:hint="eastAsia"/>
                <w:highlight w:val="cyan"/>
              </w:rPr>
              <w:t>例题7.6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Pr>
          <w:p>
            <w:r>
              <w:rPr>
                <w:rFonts w:hint="eastAsia"/>
              </w:rPr>
              <w:t>7.4 静态成员</w:t>
            </w:r>
          </w:p>
        </w:tc>
        <w:tc>
          <w:tcPr>
            <w:tcW w:w="5528" w:type="dxa"/>
          </w:tcPr>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Pr>
          <w:p>
            <w:r>
              <w:rPr>
                <w:rFonts w:hint="eastAsia"/>
              </w:rPr>
              <w:t>7.5 对象的应用</w:t>
            </w:r>
          </w:p>
        </w:tc>
        <w:tc>
          <w:tcPr>
            <w:tcW w:w="5528" w:type="dxa"/>
          </w:tcPr>
          <w:p>
            <w:r>
              <w:t>？</w:t>
            </w:r>
          </w:p>
        </w:tc>
      </w:tr>
    </w:tbl>
    <w:p/>
    <w:p>
      <w:pPr>
        <w:rPr>
          <w:rFonts w:hint="eastAsia"/>
        </w:rPr>
      </w:pPr>
    </w:p>
    <w:p>
      <w:pPr>
        <w:rPr>
          <w:rFonts w:hint="eastAsia"/>
        </w:rPr>
      </w:pPr>
    </w:p>
    <w:p>
      <w:pPr>
        <w:rPr>
          <w:rFonts w:hint="eastAsia"/>
        </w:rPr>
      </w:pPr>
    </w:p>
    <w:p>
      <w:pPr>
        <w:rPr>
          <w:rFonts w:hint="eastAsia"/>
        </w:rPr>
      </w:pPr>
    </w:p>
    <w:p/>
    <w:p/>
    <w:tbl>
      <w:tblPr>
        <w:tblStyle w:val="3"/>
        <w:tblW w:w="10348"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9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tcPr>
          <w:p>
            <w:r>
              <w:t>答案A</w:t>
            </w:r>
          </w:p>
        </w:tc>
        <w:tc>
          <w:tcPr>
            <w:tcW w:w="9497" w:type="dxa"/>
          </w:tcPr>
          <w:p>
            <w:pPr>
              <w:pStyle w:val="5"/>
              <w:numPr>
                <w:ilvl w:val="0"/>
                <w:numId w:val="1"/>
              </w:numPr>
              <w:ind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以下关于构造方法的描述错误的是</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FF0000"/>
                <w:lang w:val="en-US" w:eastAsia="zh-CN"/>
              </w:rPr>
              <w:t>A</w:t>
            </w:r>
            <w:r>
              <w:rPr>
                <w:rFonts w:hint="eastAsia" w:ascii="Times New Roman" w:hAnsi="Times New Roman" w:eastAsia="宋体"/>
                <w:color w:val="000000" w:themeColor="text1"/>
                <w14:textFill>
                  <w14:solidFill>
                    <w14:schemeClr w14:val="tx1"/>
                  </w14:solidFill>
                </w14:textFill>
              </w:rPr>
              <w:t xml:space="preserve"> </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000000" w:themeColor="text1"/>
                <w14:textFill>
                  <w14:solidFill>
                    <w14:schemeClr w14:val="tx1"/>
                  </w14:solidFill>
                </w14:textFill>
              </w:rPr>
              <w:t xml:space="preserve"> )。</w:t>
            </w:r>
          </w:p>
          <w:p>
            <w:pPr>
              <w:pStyle w:val="5"/>
              <w:numPr>
                <w:ilvl w:val="0"/>
                <w:numId w:val="2"/>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构造方法的返回</w:t>
            </w:r>
            <w:r>
              <w:rPr>
                <w:rFonts w:hint="eastAsia" w:ascii="Times New Roman" w:hAnsi="Times New Roman" w:eastAsia="宋体"/>
                <w:color w:val="000000" w:themeColor="text1"/>
                <w14:textFill>
                  <w14:solidFill>
                    <w14:schemeClr w14:val="tx1"/>
                  </w14:solidFill>
                </w14:textFill>
              </w:rPr>
              <w:t>值</w:t>
            </w:r>
            <w:r>
              <w:rPr>
                <w:rFonts w:ascii="Times New Roman" w:hAnsi="Times New Roman" w:eastAsia="宋体"/>
                <w:color w:val="000000" w:themeColor="text1"/>
                <w14:textFill>
                  <w14:solidFill>
                    <w14:schemeClr w14:val="tx1"/>
                  </w14:solidFill>
                </w14:textFill>
              </w:rPr>
              <w:t>类型只能是</w:t>
            </w:r>
            <w:r>
              <w:rPr>
                <w:rFonts w:hint="eastAsia" w:ascii="Times New Roman" w:hAnsi="Times New Roman" w:eastAsia="宋体"/>
                <w:color w:val="000000" w:themeColor="text1"/>
                <w14:textFill>
                  <w14:solidFill>
                    <w14:schemeClr w14:val="tx1"/>
                  </w14:solidFill>
                </w14:textFill>
              </w:rPr>
              <w:t>void型</w:t>
            </w:r>
          </w:p>
          <w:p>
            <w:pPr>
              <w:pStyle w:val="5"/>
              <w:numPr>
                <w:ilvl w:val="0"/>
                <w:numId w:val="2"/>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构造方法是类的一种特殊方法</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它的方法名必须与类名相同</w:t>
            </w:r>
          </w:p>
          <w:p>
            <w:pPr>
              <w:pStyle w:val="5"/>
              <w:numPr>
                <w:ilvl w:val="0"/>
                <w:numId w:val="2"/>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构造方法的主要作用是完成对象的</w:t>
            </w:r>
            <w:r>
              <w:rPr>
                <w:rFonts w:hint="eastAsia" w:ascii="Times New Roman" w:hAnsi="Times New Roman" w:eastAsia="宋体"/>
                <w:color w:val="000000" w:themeColor="text1"/>
                <w14:textFill>
                  <w14:solidFill>
                    <w14:schemeClr w14:val="tx1"/>
                  </w14:solidFill>
                </w14:textFill>
              </w:rPr>
              <w:t>成员变量的</w:t>
            </w:r>
            <w:r>
              <w:rPr>
                <w:rFonts w:ascii="Times New Roman" w:hAnsi="Times New Roman" w:eastAsia="宋体"/>
                <w:color w:val="000000" w:themeColor="text1"/>
                <w14:textFill>
                  <w14:solidFill>
                    <w14:schemeClr w14:val="tx1"/>
                  </w14:solidFill>
                </w14:textFill>
              </w:rPr>
              <w:t>初始化工作</w:t>
            </w:r>
          </w:p>
          <w:p>
            <w:pPr>
              <w:pStyle w:val="5"/>
              <w:numPr>
                <w:ilvl w:val="0"/>
                <w:numId w:val="2"/>
              </w:numPr>
              <w:ind w:leftChars="200" w:firstLine="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用new关键字可以调用构造方法</w:t>
            </w:r>
          </w:p>
          <w:p>
            <w:pPr>
              <w:pStyle w:val="5"/>
              <w:ind w:left="420" w:firstLine="0" w:firstLineChars="0"/>
              <w:rPr>
                <w:rFonts w:ascii="Times New Roman" w:hAnsi="Times New Roman" w:eastAsia="宋体"/>
                <w:color w:val="000000" w:themeColor="text1"/>
                <w14:textFill>
                  <w14:solidFill>
                    <w14:schemeClr w14:val="tx1"/>
                  </w14:solidFill>
                </w14:textFill>
              </w:rPr>
            </w:pPr>
          </w:p>
          <w:p>
            <w:pPr>
              <w:pStyle w:val="5"/>
              <w:numPr>
                <w:ilvl w:val="0"/>
                <w:numId w:val="1"/>
              </w:numPr>
              <w:ind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以下关于方法的形式参数的说法中正确的是(</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FF0000"/>
                <w:lang w:val="en-US" w:eastAsia="zh-CN"/>
              </w:rPr>
              <w:t>A</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000000" w:themeColor="text1"/>
                <w14:textFill>
                  <w14:solidFill>
                    <w14:schemeClr w14:val="tx1"/>
                  </w14:solidFill>
                </w14:textFill>
              </w:rPr>
              <w:t>)。</w:t>
            </w:r>
          </w:p>
          <w:p>
            <w:pPr>
              <w:pStyle w:val="5"/>
              <w:numPr>
                <w:ilvl w:val="0"/>
                <w:numId w:val="3"/>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方法的形式参数是方法的局部变量，但不能在定义时赋默认值</w:t>
            </w:r>
          </w:p>
          <w:p>
            <w:pPr>
              <w:pStyle w:val="5"/>
              <w:numPr>
                <w:ilvl w:val="0"/>
                <w:numId w:val="3"/>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若多个形式参数的类型相同，则可以只写一个类型说明符</w:t>
            </w:r>
          </w:p>
          <w:p>
            <w:pPr>
              <w:pStyle w:val="5"/>
              <w:numPr>
                <w:ilvl w:val="0"/>
                <w:numId w:val="3"/>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方法若没有形式参数，则方法名后的()可以省略，或者在()内写void</w:t>
            </w:r>
          </w:p>
          <w:p>
            <w:pPr>
              <w:pStyle w:val="5"/>
              <w:numPr>
                <w:ilvl w:val="0"/>
                <w:numId w:val="3"/>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 xml:space="preserve">方法的形式参数不可以和成员变量同名  </w:t>
            </w:r>
            <w:r>
              <w:rPr>
                <w:rFonts w:hint="eastAsia" w:ascii="Times New Roman" w:hAnsi="Times New Roman" w:eastAsia="宋体"/>
                <w:color w:val="000000" w:themeColor="text1"/>
                <w:shd w:val="pct10" w:color="auto" w:fill="FFFFFF"/>
                <w14:textFill>
                  <w14:solidFill>
                    <w14:schemeClr w14:val="tx1"/>
                  </w14:solidFill>
                </w14:textFill>
              </w:rPr>
              <w:t>//见p90-91</w:t>
            </w:r>
          </w:p>
          <w:p>
            <w:pPr>
              <w:pStyle w:val="5"/>
              <w:ind w:left="840" w:firstLine="0" w:firstLineChars="0"/>
              <w:rPr>
                <w:rFonts w:ascii="Times New Roman" w:hAnsi="Times New Roman" w:eastAsia="宋体"/>
                <w:color w:val="000000" w:themeColor="text1"/>
                <w14:textFill>
                  <w14:solidFill>
                    <w14:schemeClr w14:val="tx1"/>
                  </w14:solidFill>
                </w14:textFill>
              </w:rPr>
            </w:pPr>
          </w:p>
          <w:p>
            <w:pPr>
              <w:pStyle w:val="5"/>
              <w:numPr>
                <w:ilvl w:val="0"/>
                <w:numId w:val="1"/>
              </w:numPr>
              <w:ind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以下关于方法的参数的说法中错误的是(</w:t>
            </w:r>
            <w:r>
              <w:rPr>
                <w:rFonts w:ascii="Times New Roman" w:hAnsi="Times New Roman" w:eastAsia="宋体"/>
                <w:color w:val="000000" w:themeColor="text1"/>
                <w14:textFill>
                  <w14:solidFill>
                    <w14:schemeClr w14:val="tx1"/>
                  </w14:solidFill>
                </w14:textFill>
              </w:rPr>
              <w:t xml:space="preserve"> </w:t>
            </w:r>
            <w:r>
              <w:rPr>
                <w:rFonts w:ascii="Times New Roman" w:hAnsi="Times New Roman" w:eastAsia="宋体"/>
              </w:rPr>
              <w:t xml:space="preserve"> </w:t>
            </w:r>
            <w:r>
              <w:rPr>
                <w:rFonts w:hint="eastAsia" w:ascii="Times New Roman" w:hAnsi="Times New Roman" w:eastAsia="宋体"/>
                <w:color w:val="FF0000"/>
                <w:lang w:val="en-US" w:eastAsia="zh-CN"/>
              </w:rPr>
              <w:t>A</w:t>
            </w:r>
            <w:r>
              <w:rPr>
                <w:rFonts w:ascii="Times New Roman" w:hAnsi="Times New Roman" w:eastAsia="宋体"/>
              </w:rPr>
              <w:t xml:space="preserve"> </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000000" w:themeColor="text1"/>
                <w14:textFill>
                  <w14:solidFill>
                    <w14:schemeClr w14:val="tx1"/>
                  </w14:solidFill>
                </w14:textFill>
              </w:rPr>
              <w:t>)。</w:t>
            </w:r>
          </w:p>
          <w:p>
            <w:pPr>
              <w:pStyle w:val="5"/>
              <w:numPr>
                <w:ilvl w:val="0"/>
                <w:numId w:val="4"/>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 xml:space="preserve">类的方法的形式参数可以是各种类型，但不能与该类相同  </w:t>
            </w:r>
            <w:r>
              <w:rPr>
                <w:rFonts w:hint="eastAsia" w:ascii="Times New Roman" w:hAnsi="Times New Roman" w:eastAsia="宋体"/>
                <w:color w:val="000000" w:themeColor="text1"/>
                <w:shd w:val="pct10" w:color="auto" w:fill="FFFFFF"/>
                <w14:textFill>
                  <w14:solidFill>
                    <w14:schemeClr w14:val="tx1"/>
                  </w14:solidFill>
                </w14:textFill>
              </w:rPr>
              <w:t>//见p112例题7.11-行号12</w:t>
            </w:r>
          </w:p>
          <w:p>
            <w:pPr>
              <w:pStyle w:val="5"/>
              <w:numPr>
                <w:ilvl w:val="0"/>
                <w:numId w:val="4"/>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调用方法时的实际参数可以是变量、常量和表达式，也可以是其他方法的返回值</w:t>
            </w:r>
          </w:p>
          <w:p>
            <w:pPr>
              <w:pStyle w:val="5"/>
              <w:numPr>
                <w:ilvl w:val="0"/>
                <w:numId w:val="4"/>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调用方法时将实际参数的值赋给形式参数</w:t>
            </w:r>
          </w:p>
          <w:p>
            <w:pPr>
              <w:pStyle w:val="5"/>
              <w:numPr>
                <w:ilvl w:val="0"/>
                <w:numId w:val="4"/>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在方法体内给形式参数赋值不会影响实际参数的值</w:t>
            </w:r>
          </w:p>
          <w:p>
            <w:pPr>
              <w:pStyle w:val="5"/>
              <w:ind w:left="840" w:firstLine="0" w:firstLineChars="0"/>
              <w:rPr>
                <w:rFonts w:ascii="Times New Roman" w:hAnsi="Times New Roman" w:eastAsia="宋体"/>
                <w:color w:val="000000" w:themeColor="text1"/>
                <w14:textFill>
                  <w14:solidFill>
                    <w14:schemeClr w14:val="tx1"/>
                  </w14:solidFill>
                </w14:textFill>
              </w:rPr>
            </w:pPr>
          </w:p>
          <w:p>
            <w:pPr>
              <w:pStyle w:val="5"/>
              <w:numPr>
                <w:ilvl w:val="0"/>
                <w:numId w:val="1"/>
              </w:numPr>
              <w:ind w:firstLineChars="0"/>
              <w:rPr>
                <w:rFonts w:ascii="Times New Roman" w:hAnsi="Times New Roman" w:eastAsia="宋体"/>
              </w:rPr>
            </w:pPr>
            <w:bookmarkStart w:id="0" w:name="OLE_LINK6"/>
            <w:r>
              <w:rPr>
                <w:rFonts w:hint="eastAsia" w:ascii="Times New Roman" w:hAnsi="Times New Roman" w:eastAsia="宋体"/>
              </w:rPr>
              <w:t>关于一个有返回值的方法，以下说法不正确的是(</w:t>
            </w:r>
            <w:r>
              <w:rPr>
                <w:rFonts w:ascii="Times New Roman" w:hAnsi="Times New Roman" w:eastAsia="宋体"/>
              </w:rPr>
              <w:t xml:space="preserve"> </w:t>
            </w:r>
            <w:r>
              <w:rPr>
                <w:rFonts w:hint="eastAsia" w:ascii="Times New Roman" w:hAnsi="Times New Roman" w:eastAsia="宋体"/>
                <w:color w:val="FF0000"/>
                <w:lang w:val="en-US" w:eastAsia="zh-CN"/>
              </w:rPr>
              <w:t>A</w:t>
            </w:r>
            <w:r>
              <w:rPr>
                <w:rFonts w:ascii="Times New Roman" w:hAnsi="Times New Roman" w:eastAsia="宋体"/>
              </w:rPr>
              <w:t xml:space="preserve"> </w:t>
            </w:r>
            <w:r>
              <w:rPr>
                <w:rFonts w:hint="eastAsia" w:ascii="Times New Roman" w:hAnsi="Times New Roman" w:eastAsia="宋体"/>
              </w:rPr>
              <w:t>)。</w:t>
            </w:r>
          </w:p>
          <w:p>
            <w:pPr>
              <w:pStyle w:val="5"/>
              <w:numPr>
                <w:ilvl w:val="0"/>
                <w:numId w:val="5"/>
              </w:numPr>
              <w:ind w:leftChars="200" w:firstLine="0" w:firstLineChars="0"/>
              <w:rPr>
                <w:rFonts w:ascii="Times New Roman" w:hAnsi="Times New Roman" w:eastAsia="宋体"/>
              </w:rPr>
            </w:pPr>
            <w:r>
              <w:rPr>
                <w:rFonts w:hint="eastAsia" w:ascii="Times New Roman" w:hAnsi="Times New Roman" w:eastAsia="宋体"/>
              </w:rPr>
              <w:t xml:space="preserve">方法体里不能出现一条以上return语句   </w:t>
            </w:r>
            <w:r>
              <w:rPr>
                <w:rFonts w:hint="eastAsia" w:ascii="Times New Roman" w:hAnsi="Times New Roman" w:eastAsia="宋体"/>
                <w:color w:val="000000" w:themeColor="text1"/>
                <w:shd w:val="pct10" w:color="auto" w:fill="FFFFFF"/>
                <w14:textFill>
                  <w14:solidFill>
                    <w14:schemeClr w14:val="tx1"/>
                  </w14:solidFill>
                </w14:textFill>
              </w:rPr>
              <w:t>//见p113例题7.13-行号14，行号16</w:t>
            </w:r>
          </w:p>
          <w:p>
            <w:pPr>
              <w:pStyle w:val="5"/>
              <w:numPr>
                <w:ilvl w:val="0"/>
                <w:numId w:val="5"/>
              </w:numPr>
              <w:ind w:leftChars="200" w:firstLine="0" w:firstLineChars="0"/>
              <w:rPr>
                <w:rFonts w:ascii="Times New Roman" w:hAnsi="Times New Roman" w:eastAsia="宋体"/>
              </w:rPr>
            </w:pPr>
            <w:r>
              <w:rPr>
                <w:rFonts w:hint="eastAsia" w:ascii="Times New Roman" w:hAnsi="Times New Roman" w:eastAsia="宋体"/>
              </w:rPr>
              <w:t>即使有return语句，也可能有编译错误</w:t>
            </w:r>
          </w:p>
          <w:p>
            <w:pPr>
              <w:pStyle w:val="5"/>
              <w:numPr>
                <w:ilvl w:val="0"/>
                <w:numId w:val="5"/>
              </w:numPr>
              <w:ind w:leftChars="200" w:firstLine="0" w:firstLineChars="0"/>
              <w:rPr>
                <w:rFonts w:ascii="Times New Roman" w:hAnsi="Times New Roman" w:eastAsia="宋体"/>
              </w:rPr>
            </w:pPr>
            <w:r>
              <w:rPr>
                <w:rFonts w:hint="eastAsia" w:ascii="Times New Roman" w:hAnsi="Times New Roman" w:eastAsia="宋体"/>
              </w:rPr>
              <w:t>return后只能是一个常量、变量或表达式</w:t>
            </w:r>
          </w:p>
          <w:p>
            <w:pPr>
              <w:pStyle w:val="5"/>
              <w:numPr>
                <w:ilvl w:val="0"/>
                <w:numId w:val="5"/>
              </w:numPr>
              <w:ind w:leftChars="200" w:firstLine="0" w:firstLineChars="0"/>
              <w:rPr>
                <w:rFonts w:ascii="Times New Roman" w:hAnsi="Times New Roman" w:eastAsia="宋体"/>
              </w:rPr>
            </w:pPr>
            <w:r>
              <w:rPr>
                <w:rFonts w:hint="eastAsia" w:ascii="Times New Roman" w:hAnsi="Times New Roman" w:eastAsia="宋体"/>
              </w:rPr>
              <w:t>方法体里只能有一条return语句被执行</w:t>
            </w:r>
          </w:p>
          <w:p>
            <w:pPr>
              <w:pStyle w:val="5"/>
              <w:ind w:left="420" w:firstLine="0" w:firstLineChars="0"/>
              <w:rPr>
                <w:rFonts w:ascii="Times New Roman" w:hAnsi="Times New Roman" w:eastAsia="宋体"/>
              </w:rPr>
            </w:pPr>
          </w:p>
          <w:bookmarkEnd w:id="0"/>
          <w:p>
            <w:pPr>
              <w:pStyle w:val="5"/>
              <w:numPr>
                <w:ilvl w:val="0"/>
                <w:numId w:val="1"/>
              </w:numPr>
              <w:ind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以下关于构造方法重载的描述中，错误的是(</w:t>
            </w:r>
            <w:r>
              <w:rPr>
                <w:rFonts w:hint="eastAsia" w:ascii="Times New Roman" w:hAnsi="Times New Roman" w:eastAsia="宋体"/>
                <w:color w:val="FF0000"/>
                <w:lang w:val="en-US" w:eastAsia="zh-CN"/>
              </w:rPr>
              <w:t>A</w:t>
            </w:r>
            <w:r>
              <w:rPr>
                <w:rFonts w:hint="eastAsia"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000000" w:themeColor="text1"/>
                <w:shd w:val="pct10" w:color="auto" w:fill="FFFFFF"/>
                <w14:textFill>
                  <w14:solidFill>
                    <w14:schemeClr w14:val="tx1"/>
                  </w14:solidFill>
                </w14:textFill>
              </w:rPr>
              <w:t>//要符合构造方法+方法重载（p98概念）</w:t>
            </w:r>
          </w:p>
          <w:p>
            <w:pPr>
              <w:pStyle w:val="5"/>
              <w:numPr>
                <w:ilvl w:val="0"/>
                <w:numId w:val="6"/>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构造方法是在创建对象时被自动调用的</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只能产生一个实例对象</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所以不能重载</w:t>
            </w:r>
          </w:p>
          <w:p>
            <w:pPr>
              <w:pStyle w:val="5"/>
              <w:numPr>
                <w:ilvl w:val="0"/>
                <w:numId w:val="6"/>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如果希望可以</w:t>
            </w:r>
            <w:r>
              <w:rPr>
                <w:rFonts w:hint="eastAsia" w:ascii="Times New Roman" w:hAnsi="Times New Roman" w:eastAsia="宋体"/>
                <w:color w:val="000000" w:themeColor="text1"/>
                <w14:textFill>
                  <w14:solidFill>
                    <w14:schemeClr w14:val="tx1"/>
                  </w14:solidFill>
                </w14:textFill>
              </w:rPr>
              <w:t>用</w:t>
            </w:r>
            <w:r>
              <w:rPr>
                <w:rFonts w:ascii="Times New Roman" w:hAnsi="Times New Roman" w:eastAsia="宋体"/>
                <w:color w:val="000000" w:themeColor="text1"/>
                <w14:textFill>
                  <w14:solidFill>
                    <w14:schemeClr w14:val="tx1"/>
                  </w14:solidFill>
                </w14:textFill>
              </w:rPr>
              <w:t>多种方式</w:t>
            </w:r>
            <w:r>
              <w:rPr>
                <w:rFonts w:hint="eastAsia" w:ascii="Times New Roman" w:hAnsi="Times New Roman" w:eastAsia="宋体"/>
                <w:color w:val="000000" w:themeColor="text1"/>
                <w14:textFill>
                  <w14:solidFill>
                    <w14:schemeClr w14:val="tx1"/>
                  </w14:solidFill>
                </w14:textFill>
              </w:rPr>
              <w:t>创建类的</w:t>
            </w:r>
            <w:r>
              <w:rPr>
                <w:rFonts w:ascii="Times New Roman" w:hAnsi="Times New Roman" w:eastAsia="宋体"/>
                <w:color w:val="000000" w:themeColor="text1"/>
                <w14:textFill>
                  <w14:solidFill>
                    <w14:schemeClr w14:val="tx1"/>
                  </w14:solidFill>
                </w14:textFill>
              </w:rPr>
              <w:t>对象</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可以重载构造方法</w:t>
            </w:r>
          </w:p>
          <w:p>
            <w:pPr>
              <w:pStyle w:val="5"/>
              <w:numPr>
                <w:ilvl w:val="0"/>
                <w:numId w:val="6"/>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重载的构造方法应该具有</w:t>
            </w:r>
            <w:r>
              <w:rPr>
                <w:rFonts w:hint="eastAsia" w:ascii="Times New Roman" w:hAnsi="Times New Roman" w:eastAsia="宋体"/>
                <w:color w:val="000000" w:themeColor="text1"/>
                <w14:textFill>
                  <w14:solidFill>
                    <w14:schemeClr w14:val="tx1"/>
                  </w14:solidFill>
                </w14:textFill>
              </w:rPr>
              <w:t>不同的参数列表</w:t>
            </w:r>
          </w:p>
          <w:p>
            <w:pPr>
              <w:pStyle w:val="5"/>
              <w:numPr>
                <w:ilvl w:val="0"/>
                <w:numId w:val="6"/>
              </w:numPr>
              <w:ind w:leftChars="200" w:firstLine="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没有参数的</w:t>
            </w:r>
            <w:r>
              <w:rPr>
                <w:rFonts w:ascii="Times New Roman" w:hAnsi="Times New Roman" w:eastAsia="宋体"/>
                <w:color w:val="000000" w:themeColor="text1"/>
                <w14:textFill>
                  <w14:solidFill>
                    <w14:schemeClr w14:val="tx1"/>
                  </w14:solidFill>
                </w14:textFill>
              </w:rPr>
              <w:t>构造方法和有参</w:t>
            </w:r>
            <w:r>
              <w:rPr>
                <w:rFonts w:hint="eastAsia" w:ascii="Times New Roman" w:hAnsi="Times New Roman" w:eastAsia="宋体"/>
                <w:color w:val="000000" w:themeColor="text1"/>
                <w14:textFill>
                  <w14:solidFill>
                    <w14:schemeClr w14:val="tx1"/>
                  </w14:solidFill>
                </w14:textFill>
              </w:rPr>
              <w:t>数</w:t>
            </w:r>
            <w:r>
              <w:rPr>
                <w:rFonts w:ascii="Times New Roman" w:hAnsi="Times New Roman" w:eastAsia="宋体"/>
                <w:color w:val="000000" w:themeColor="text1"/>
                <w14:textFill>
                  <w14:solidFill>
                    <w14:schemeClr w14:val="tx1"/>
                  </w14:solidFill>
                </w14:textFill>
              </w:rPr>
              <w:t>的构造方法</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可以构成重载</w:t>
            </w:r>
          </w:p>
          <w:p>
            <w:pPr>
              <w:pStyle w:val="5"/>
              <w:ind w:left="420" w:firstLine="0" w:firstLineChars="0"/>
              <w:rPr>
                <w:rFonts w:ascii="Times New Roman" w:hAnsi="Times New Roman" w:eastAsia="宋体"/>
                <w:color w:val="000000" w:themeColor="text1"/>
                <w14:textFill>
                  <w14:solidFill>
                    <w14:schemeClr w14:val="tx1"/>
                  </w14:solidFill>
                </w14:textFill>
              </w:rPr>
            </w:pPr>
          </w:p>
          <w:p>
            <w:pPr>
              <w:pStyle w:val="5"/>
              <w:numPr>
                <w:ilvl w:val="0"/>
                <w:numId w:val="1"/>
              </w:numPr>
              <w:ind w:firstLineChars="0"/>
              <w:rPr>
                <w:rFonts w:ascii="Times New Roman" w:hAnsi="Times New Roman" w:eastAsia="宋体"/>
                <w:color w:val="000000" w:themeColor="text1"/>
                <w:shd w:val="pct10" w:color="auto" w:fill="FFFFFF"/>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以下关于方法调用的说法中错误的是(</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FF0000"/>
                <w:lang w:val="en-US" w:eastAsia="zh-CN"/>
              </w:rPr>
              <w:t>A</w:t>
            </w:r>
            <w:r>
              <w:rPr>
                <w:rFonts w:ascii="Times New Roman" w:hAnsi="Times New Roman" w:eastAsia="宋体"/>
                <w:color w:val="FF0000"/>
              </w:rPr>
              <w:t xml:space="preserve"> </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000000" w:themeColor="text1"/>
                <w14:textFill>
                  <w14:solidFill>
                    <w14:schemeClr w14:val="tx1"/>
                  </w14:solidFill>
                </w14:textFill>
              </w:rPr>
              <w:t>)。</w:t>
            </w:r>
          </w:p>
          <w:p>
            <w:pPr>
              <w:pStyle w:val="5"/>
              <w:ind w:left="420" w:firstLine="0" w:firstLineChars="0"/>
              <w:rPr>
                <w:rFonts w:ascii="Times New Roman" w:hAnsi="Times New Roman" w:eastAsia="宋体"/>
                <w:color w:val="000000" w:themeColor="text1"/>
                <w:shd w:val="pct10" w:color="auto" w:fill="FFFFFF"/>
                <w14:textFill>
                  <w14:solidFill>
                    <w14:schemeClr w14:val="tx1"/>
                  </w14:solidFill>
                </w14:textFill>
              </w:rPr>
            </w:pPr>
            <w:r>
              <w:rPr>
                <w:rFonts w:hint="eastAsia" w:ascii="Times New Roman" w:hAnsi="Times New Roman" w:eastAsia="宋体"/>
                <w:color w:val="000000" w:themeColor="text1"/>
                <w:shd w:val="pct10" w:color="auto" w:fill="FFFFFF"/>
                <w14:textFill>
                  <w14:solidFill>
                    <w14:schemeClr w14:val="tx1"/>
                  </w14:solidFill>
                </w14:textFill>
              </w:rPr>
              <w:t>//说明：实际参数的类型可以与形式参数的类型兼容，</w:t>
            </w:r>
          </w:p>
          <w:p>
            <w:pPr>
              <w:pStyle w:val="5"/>
              <w:ind w:left="420" w:leftChars="200" w:firstLine="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shd w:val="pct10" w:color="auto" w:fill="FFFFFF"/>
                <w14:textFill>
                  <w14:solidFill>
                    <w14:schemeClr w14:val="tx1"/>
                  </w14:solidFill>
                </w14:textFill>
              </w:rPr>
              <w:t>//例如，int型的实际参数可以传递给double 型的形式参数</w:t>
            </w:r>
            <w:r>
              <w:rPr>
                <w:rFonts w:hint="eastAsia" w:ascii="Times New Roman" w:hAnsi="Times New Roman" w:eastAsia="宋体"/>
                <w:color w:val="000000" w:themeColor="text1"/>
                <w14:textFill>
                  <w14:solidFill>
                    <w14:schemeClr w14:val="tx1"/>
                  </w14:solidFill>
                </w14:textFill>
              </w:rPr>
              <w:t>。</w:t>
            </w:r>
          </w:p>
          <w:p>
            <w:pPr>
              <w:pStyle w:val="5"/>
              <w:numPr>
                <w:ilvl w:val="0"/>
                <w:numId w:val="7"/>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调用有形式参数的方法必须按照形式参数的类型、个数和顺序提供实际参数，且实际参数的类型只能和形式参数的类型完全一致</w:t>
            </w:r>
          </w:p>
          <w:p>
            <w:pPr>
              <w:pStyle w:val="5"/>
              <w:numPr>
                <w:ilvl w:val="0"/>
                <w:numId w:val="7"/>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调用没有形式参数的方法不能提供实际参数，但方法后的()不能省略</w:t>
            </w:r>
          </w:p>
          <w:p>
            <w:pPr>
              <w:pStyle w:val="5"/>
              <w:numPr>
                <w:ilvl w:val="0"/>
                <w:numId w:val="7"/>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一个方法调用同类中构造方法之外其他方法的格式为"方法名(实际参数列表</w:t>
            </w:r>
            <w:r>
              <w:rPr>
                <w:rFonts w:ascii="Times New Roman" w:hAnsi="Times New Roman" w:eastAsia="宋体"/>
                <w:color w:val="000000" w:themeColor="text1"/>
                <w14:textFill>
                  <w14:solidFill>
                    <w14:schemeClr w14:val="tx1"/>
                  </w14:solidFill>
                </w14:textFill>
              </w:rPr>
              <w:t>)"</w:t>
            </w:r>
          </w:p>
          <w:p>
            <w:pPr>
              <w:pStyle w:val="5"/>
              <w:numPr>
                <w:ilvl w:val="0"/>
                <w:numId w:val="7"/>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访问一个对象的成员方法的格式为"对象名.方法名(实际参数列表</w:t>
            </w:r>
            <w:r>
              <w:rPr>
                <w:rFonts w:ascii="Times New Roman" w:hAnsi="Times New Roman" w:eastAsia="宋体"/>
                <w:color w:val="000000" w:themeColor="text1"/>
                <w14:textFill>
                  <w14:solidFill>
                    <w14:schemeClr w14:val="tx1"/>
                  </w14:solidFill>
                </w14:textFill>
              </w:rPr>
              <w:t>)</w:t>
            </w:r>
            <w:r>
              <w:rPr>
                <w:rFonts w:hint="eastAsia" w:ascii="Times New Roman" w:hAnsi="Times New Roman" w:eastAsia="宋体"/>
                <w:color w:val="000000" w:themeColor="text1"/>
                <w14:textFill>
                  <w14:solidFill>
                    <w14:schemeClr w14:val="tx1"/>
                  </w14:solidFill>
                </w14:textFill>
              </w:rPr>
              <w:t>"</w:t>
            </w:r>
          </w:p>
          <w:p>
            <w:pPr>
              <w:pStyle w:val="5"/>
              <w:ind w:left="840" w:firstLine="0" w:firstLineChars="0"/>
              <w:rPr>
                <w:rFonts w:ascii="Times New Roman" w:hAnsi="Times New Roman" w:eastAsia="宋体"/>
                <w:color w:val="000000" w:themeColor="text1"/>
                <w14:textFill>
                  <w14:solidFill>
                    <w14:schemeClr w14:val="tx1"/>
                  </w14:solidFill>
                </w14:textFill>
              </w:rPr>
            </w:pPr>
          </w:p>
          <w:p>
            <w:pPr>
              <w:pStyle w:val="5"/>
              <w:numPr>
                <w:ilvl w:val="0"/>
                <w:numId w:val="1"/>
              </w:numPr>
              <w:ind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以下关于方法调用的说法中错误的是(</w:t>
            </w:r>
            <w:r>
              <w:rPr>
                <w:rFonts w:ascii="Times New Roman" w:hAnsi="Times New Roman" w:eastAsia="宋体"/>
                <w:color w:val="000000" w:themeColor="text1"/>
                <w14:textFill>
                  <w14:solidFill>
                    <w14:schemeClr w14:val="tx1"/>
                  </w14:solidFill>
                </w14:textFill>
              </w:rPr>
              <w:t xml:space="preserve"> </w:t>
            </w:r>
            <w:r>
              <w:rPr>
                <w:rFonts w:ascii="Times New Roman" w:hAnsi="Times New Roman" w:eastAsia="宋体"/>
                <w:color w:val="FF0000"/>
              </w:rPr>
              <w:t xml:space="preserve">  </w:t>
            </w:r>
            <w:r>
              <w:rPr>
                <w:rFonts w:hint="eastAsia" w:ascii="Times New Roman" w:hAnsi="Times New Roman" w:eastAsia="宋体"/>
                <w:color w:val="FF0000"/>
                <w:lang w:val="en-US" w:eastAsia="zh-CN"/>
              </w:rPr>
              <w:t>A</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000000" w:themeColor="text1"/>
                <w14:textFill>
                  <w14:solidFill>
                    <w14:schemeClr w14:val="tx1"/>
                  </w14:solidFill>
                </w14:textFill>
              </w:rPr>
              <w:t>)。</w:t>
            </w:r>
          </w:p>
          <w:p>
            <w:pPr>
              <w:pStyle w:val="5"/>
              <w:numPr>
                <w:ilvl w:val="0"/>
                <w:numId w:val="8"/>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调用有返回值的方法不能独立作为一条语句</w:t>
            </w:r>
          </w:p>
          <w:p>
            <w:pPr>
              <w:pStyle w:val="5"/>
              <w:numPr>
                <w:ilvl w:val="0"/>
                <w:numId w:val="8"/>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调用没有返回值的方法只能独立作为一条语句</w:t>
            </w:r>
          </w:p>
          <w:p>
            <w:pPr>
              <w:pStyle w:val="5"/>
              <w:numPr>
                <w:ilvl w:val="0"/>
                <w:numId w:val="8"/>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执行一个方法调用时程序控制流转向该方法</w:t>
            </w:r>
          </w:p>
          <w:p>
            <w:pPr>
              <w:pStyle w:val="5"/>
              <w:numPr>
                <w:ilvl w:val="0"/>
                <w:numId w:val="8"/>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执行一个方法调用结束时程序控制流转回方法调用者</w:t>
            </w:r>
          </w:p>
          <w:p>
            <w:pPr>
              <w:pStyle w:val="5"/>
              <w:ind w:left="84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tcPr>
          <w:p/>
        </w:tc>
        <w:tc>
          <w:tcPr>
            <w:tcW w:w="9497" w:type="dxa"/>
          </w:tcPr>
          <w:p>
            <w:pPr>
              <w:pStyle w:val="5"/>
              <w:ind w:left="420" w:firstLine="0" w:firstLineChars="0"/>
              <w:rPr>
                <w:rFonts w:ascii="Times New Roman" w:hAnsi="Times New Roman" w:eastAsia="宋体"/>
                <w:color w:val="000000" w:themeColor="text1"/>
                <w14:textFill>
                  <w14:solidFill>
                    <w14:schemeClr w14:val="tx1"/>
                  </w14:solidFill>
                </w14:textFill>
              </w:rPr>
            </w:pPr>
            <w:r>
              <w:rPr>
                <w:highlight w:val="cyan"/>
              </w:rPr>
              <w:t>以下答案选B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tcPr>
          <w:p>
            <w:r>
              <w:t>答案B</w:t>
            </w:r>
          </w:p>
        </w:tc>
        <w:tc>
          <w:tcPr>
            <w:tcW w:w="9497" w:type="dxa"/>
          </w:tcPr>
          <w:p>
            <w:pPr>
              <w:pStyle w:val="5"/>
              <w:numPr>
                <w:ilvl w:val="0"/>
                <w:numId w:val="1"/>
              </w:numPr>
              <w:ind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以下关于成员变量的说法中错误的是(</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FF0000"/>
                <w:lang w:val="en-US" w:eastAsia="zh-CN"/>
              </w:rPr>
              <w:t>B</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000000" w:themeColor="text1"/>
                <w14:textFill>
                  <w14:solidFill>
                    <w14:schemeClr w14:val="tx1"/>
                  </w14:solidFill>
                </w14:textFill>
              </w:rPr>
              <w:t>)。</w:t>
            </w:r>
          </w:p>
          <w:p>
            <w:pPr>
              <w:pStyle w:val="5"/>
              <w:numPr>
                <w:ilvl w:val="0"/>
                <w:numId w:val="9"/>
              </w:numPr>
              <w:ind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成员变量描述对象的属性</w:t>
            </w:r>
          </w:p>
          <w:p>
            <w:pPr>
              <w:pStyle w:val="5"/>
              <w:numPr>
                <w:ilvl w:val="0"/>
                <w:numId w:val="9"/>
              </w:numPr>
              <w:ind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成员变量只能是基本类型</w:t>
            </w:r>
            <w:r>
              <w:rPr>
                <w:rFonts w:hint="eastAsia" w:ascii="Times New Roman" w:hAnsi="Times New Roman" w:eastAsia="宋体"/>
                <w:color w:val="000000" w:themeColor="text1"/>
                <w:shd w:val="pct10" w:color="auto" w:fill="FFFFFF"/>
                <w14:textFill>
                  <w14:solidFill>
                    <w14:schemeClr w14:val="tx1"/>
                  </w14:solidFill>
                </w14:textFill>
              </w:rPr>
              <w:t xml:space="preserve">//见例题7.3 行号7（private  </w:t>
            </w:r>
            <w:r>
              <w:rPr>
                <w:rFonts w:hint="eastAsia" w:ascii="Times New Roman" w:hAnsi="Times New Roman" w:eastAsia="宋体"/>
                <w:color w:val="FF0000"/>
                <w:shd w:val="pct10" w:color="auto" w:fill="FFFFFF"/>
              </w:rPr>
              <w:t xml:space="preserve">String </w:t>
            </w:r>
            <w:r>
              <w:rPr>
                <w:rFonts w:hint="eastAsia" w:ascii="Times New Roman" w:hAnsi="Times New Roman" w:eastAsia="宋体"/>
                <w:color w:val="000000" w:themeColor="text1"/>
                <w:shd w:val="pct10" w:color="auto" w:fill="FFFFFF"/>
                <w14:textFill>
                  <w14:solidFill>
                    <w14:schemeClr w14:val="tx1"/>
                  </w14:solidFill>
                </w14:textFill>
              </w:rPr>
              <w:t>color;）</w:t>
            </w:r>
          </w:p>
          <w:p>
            <w:pPr>
              <w:pStyle w:val="5"/>
              <w:numPr>
                <w:ilvl w:val="0"/>
                <w:numId w:val="9"/>
              </w:numPr>
              <w:ind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成员变量可有可无</w:t>
            </w:r>
          </w:p>
          <w:p>
            <w:pPr>
              <w:pStyle w:val="5"/>
              <w:numPr>
                <w:ilvl w:val="0"/>
                <w:numId w:val="9"/>
              </w:numPr>
              <w:ind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成员变量在定义时可以初始化</w:t>
            </w:r>
            <w:r>
              <w:rPr>
                <w:rFonts w:hint="eastAsia" w:ascii="Times New Roman" w:hAnsi="Times New Roman" w:eastAsia="宋体"/>
                <w:color w:val="000000" w:themeColor="text1"/>
                <w:shd w:val="pct10" w:color="auto" w:fill="FFFFFF"/>
                <w14:textFill>
                  <w14:solidFill>
                    <w14:schemeClr w14:val="tx1"/>
                  </w14:solidFill>
                </w14:textFill>
              </w:rPr>
              <w:t>//见例题7.3 行号6（</w:t>
            </w:r>
            <w:r>
              <w:rPr>
                <w:rFonts w:ascii="Times New Roman" w:hAnsi="Times New Roman" w:eastAsia="宋体"/>
                <w:color w:val="000000" w:themeColor="text1"/>
                <w:shd w:val="pct10" w:color="auto" w:fill="FFFFFF"/>
                <w14:textFill>
                  <w14:solidFill>
                    <w14:schemeClr w14:val="tx1"/>
                  </w14:solidFill>
                </w14:textFill>
              </w:rPr>
              <w:t>private double pi</w:t>
            </w:r>
            <w:r>
              <w:rPr>
                <w:rFonts w:ascii="Times New Roman" w:hAnsi="Times New Roman" w:eastAsia="宋体"/>
                <w:color w:val="FF0000"/>
                <w:shd w:val="pct10" w:color="auto" w:fill="FFFFFF"/>
              </w:rPr>
              <w:t>=3.14;</w:t>
            </w:r>
            <w:r>
              <w:rPr>
                <w:rFonts w:hint="eastAsia" w:ascii="Times New Roman" w:hAnsi="Times New Roman" w:eastAsia="宋体"/>
                <w:color w:val="000000" w:themeColor="text1"/>
                <w:shd w:val="pct10" w:color="auto" w:fill="FFFFFF"/>
                <w14:textFill>
                  <w14:solidFill>
                    <w14:schemeClr w14:val="tx1"/>
                  </w14:solidFill>
                </w14:textFill>
              </w:rPr>
              <w:t>）</w:t>
            </w:r>
          </w:p>
          <w:p>
            <w:pPr>
              <w:pStyle w:val="5"/>
              <w:ind w:left="420" w:firstLine="0" w:firstLineChars="0"/>
              <w:rPr>
                <w:rFonts w:ascii="Times New Roman" w:hAnsi="Times New Roman" w:eastAsia="宋体"/>
                <w:color w:val="000000" w:themeColor="text1"/>
                <w14:textFill>
                  <w14:solidFill>
                    <w14:schemeClr w14:val="tx1"/>
                  </w14:solidFill>
                </w14:textFill>
              </w:rPr>
            </w:pPr>
          </w:p>
          <w:p>
            <w:pPr>
              <w:pStyle w:val="5"/>
              <w:numPr>
                <w:ilvl w:val="0"/>
                <w:numId w:val="1"/>
              </w:numPr>
              <w:ind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this关键字的含义是表示</w:t>
            </w:r>
            <w:r>
              <w:rPr>
                <w:rFonts w:hint="eastAsia" w:ascii="Times New Roman" w:hAnsi="Times New Roman" w:eastAsia="宋体"/>
                <w:color w:val="000000" w:themeColor="text1"/>
                <w14:textFill>
                  <w14:solidFill>
                    <w14:schemeClr w14:val="tx1"/>
                  </w14:solidFill>
                </w14:textFill>
              </w:rPr>
              <w:t>(</w:t>
            </w:r>
            <w:r>
              <w:rPr>
                <w:rFonts w:hint="eastAsia" w:ascii="Times New Roman" w:hAnsi="Times New Roman" w:eastAsia="宋体"/>
                <w:color w:val="FF0000"/>
                <w:lang w:val="en-US" w:eastAsia="zh-CN"/>
              </w:rPr>
              <w:t>B</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000000" w:themeColor="text1"/>
                <w14:textFill>
                  <w14:solidFill>
                    <w14:schemeClr w14:val="tx1"/>
                  </w14:solidFill>
                </w14:textFill>
              </w:rPr>
              <w:t xml:space="preserve">    )。</w:t>
            </w:r>
          </w:p>
          <w:p>
            <w:pPr>
              <w:pStyle w:val="5"/>
              <w:numPr>
                <w:ilvl w:val="0"/>
                <w:numId w:val="10"/>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指针</w:t>
            </w:r>
          </w:p>
          <w:p>
            <w:pPr>
              <w:pStyle w:val="5"/>
              <w:numPr>
                <w:ilvl w:val="0"/>
                <w:numId w:val="10"/>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当前对象</w:t>
            </w:r>
            <w:r>
              <w:rPr>
                <w:rFonts w:hint="eastAsia" w:ascii="Times New Roman" w:hAnsi="Times New Roman" w:eastAsia="宋体"/>
                <w:color w:val="000000" w:themeColor="text1"/>
                <w14:textFill>
                  <w14:solidFill>
                    <w14:schemeClr w14:val="tx1"/>
                  </w14:solidFill>
                </w14:textFill>
              </w:rPr>
              <w:t xml:space="preserve">     /</w:t>
            </w:r>
          </w:p>
          <w:p>
            <w:pPr>
              <w:pStyle w:val="5"/>
              <w:numPr>
                <w:ilvl w:val="0"/>
                <w:numId w:val="10"/>
              </w:numPr>
              <w:ind w:leftChars="200" w:firstLine="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当前类</w:t>
            </w:r>
          </w:p>
          <w:p>
            <w:pPr>
              <w:pStyle w:val="5"/>
              <w:numPr>
                <w:ilvl w:val="0"/>
                <w:numId w:val="10"/>
              </w:numPr>
              <w:ind w:leftChars="200" w:firstLine="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当前</w:t>
            </w:r>
            <w:r>
              <w:rPr>
                <w:rFonts w:ascii="Times New Roman" w:hAnsi="Times New Roman" w:eastAsia="宋体"/>
                <w:color w:val="000000" w:themeColor="text1"/>
                <w14:textFill>
                  <w14:solidFill>
                    <w14:schemeClr w14:val="tx1"/>
                  </w14:solidFill>
                </w14:textFill>
              </w:rPr>
              <w:t>方法</w:t>
            </w:r>
          </w:p>
          <w:p>
            <w:pPr>
              <w:pStyle w:val="5"/>
              <w:numPr>
                <w:ilvl w:val="0"/>
                <w:numId w:val="1"/>
              </w:numPr>
              <w:ind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 xml:space="preserve">构造方法在(  </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FF0000"/>
                <w:lang w:val="en-US" w:eastAsia="zh-CN"/>
              </w:rPr>
              <w:t>B</w:t>
            </w:r>
            <w:r>
              <w:rPr>
                <w:rFonts w:hint="eastAsia" w:ascii="Times New Roman" w:hAnsi="Times New Roman" w:eastAsia="宋体"/>
                <w:color w:val="000000" w:themeColor="text1"/>
                <w14:textFill>
                  <w14:solidFill>
                    <w14:schemeClr w14:val="tx1"/>
                  </w14:solidFill>
                </w14:textFill>
              </w:rPr>
              <w:t xml:space="preserve">   )时被调用。</w:t>
            </w:r>
          </w:p>
          <w:p>
            <w:pPr>
              <w:pStyle w:val="5"/>
              <w:numPr>
                <w:ilvl w:val="0"/>
                <w:numId w:val="11"/>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类定义时</w:t>
            </w:r>
          </w:p>
          <w:p>
            <w:pPr>
              <w:pStyle w:val="5"/>
              <w:numPr>
                <w:ilvl w:val="0"/>
                <w:numId w:val="11"/>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创建对象时</w:t>
            </w:r>
          </w:p>
          <w:p>
            <w:pPr>
              <w:pStyle w:val="5"/>
              <w:numPr>
                <w:ilvl w:val="0"/>
                <w:numId w:val="11"/>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调用对象方法时</w:t>
            </w:r>
          </w:p>
          <w:p>
            <w:pPr>
              <w:pStyle w:val="5"/>
              <w:numPr>
                <w:ilvl w:val="0"/>
                <w:numId w:val="11"/>
              </w:numPr>
              <w:ind w:leftChars="200" w:firstLine="0" w:firstLineChars="0"/>
              <w:rPr>
                <w:rFonts w:hint="eastAsia"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使用对象的变量时</w:t>
            </w:r>
          </w:p>
          <w:p>
            <w:pPr>
              <w:pStyle w:val="5"/>
              <w:ind w:left="420" w:firstLine="0" w:firstLineChars="0"/>
              <w:rPr>
                <w:rFonts w:ascii="Times New Roman" w:hAnsi="Times New Roman" w:eastAsia="宋体"/>
                <w:color w:val="000000" w:themeColor="text1"/>
                <w14:textFill>
                  <w14:solidFill>
                    <w14:schemeClr w14:val="tx1"/>
                  </w14:solidFill>
                </w14:textFill>
              </w:rPr>
            </w:pPr>
          </w:p>
          <w:p>
            <w:pPr>
              <w:pStyle w:val="5"/>
              <w:numPr>
                <w:ilvl w:val="0"/>
                <w:numId w:val="1"/>
              </w:numPr>
              <w:ind w:firstLineChars="0"/>
              <w:rPr>
                <w:rFonts w:ascii="Times New Roman" w:hAnsi="Times New Roman" w:eastAsia="宋体"/>
                <w:color w:val="000000" w:themeColor="text1"/>
                <w:shd w:val="pct10" w:color="auto" w:fill="FFFFFF"/>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以下关于默认构造方法的描述错误的是(</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FF0000"/>
                <w:lang w:val="en-US" w:eastAsia="zh-CN"/>
              </w:rPr>
              <w:t>B</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000000" w:themeColor="text1"/>
                <w:shd w:val="pct10" w:color="auto" w:fill="FFFFFF"/>
                <w14:textFill>
                  <w14:solidFill>
                    <w14:schemeClr w14:val="tx1"/>
                  </w14:solidFill>
                </w14:textFill>
              </w:rPr>
              <w:t xml:space="preserve"> // 见p101</w:t>
            </w:r>
          </w:p>
          <w:p>
            <w:pPr>
              <w:pStyle w:val="5"/>
              <w:numPr>
                <w:ilvl w:val="0"/>
                <w:numId w:val="12"/>
              </w:numPr>
              <w:ind w:leftChars="200" w:firstLine="0" w:firstLineChars="0"/>
              <w:rPr>
                <w:rFonts w:ascii="Times New Roman" w:hAnsi="Times New Roman" w:eastAsia="宋体"/>
              </w:rPr>
            </w:pPr>
            <w:r>
              <w:rPr>
                <w:rFonts w:hint="eastAsia" w:ascii="Times New Roman" w:hAnsi="Times New Roman" w:eastAsia="宋体"/>
              </w:rPr>
              <w:t xml:space="preserve">如果类定义的构造方法都是有参数的，则类没有默认构造方法 </w:t>
            </w:r>
          </w:p>
          <w:p>
            <w:pPr>
              <w:pStyle w:val="5"/>
              <w:ind w:left="420" w:leftChars="200" w:firstLine="2100" w:firstLineChars="1000"/>
              <w:rPr>
                <w:rFonts w:ascii="Times New Roman" w:hAnsi="Times New Roman" w:eastAsia="宋体"/>
              </w:rPr>
            </w:pPr>
            <w:r>
              <w:rPr>
                <w:rFonts w:hint="eastAsia" w:ascii="Times New Roman" w:hAnsi="Times New Roman" w:eastAsia="宋体"/>
              </w:rPr>
              <w:t>//</w:t>
            </w:r>
            <w:r>
              <w:rPr>
                <w:rFonts w:hint="eastAsia" w:ascii="Times New Roman" w:hAnsi="Times New Roman" w:eastAsia="宋体"/>
                <w:color w:val="FF0000"/>
              </w:rPr>
              <w:t>指在这种情况下，系统不再提供默认构造方法</w:t>
            </w:r>
          </w:p>
          <w:p>
            <w:pPr>
              <w:pStyle w:val="5"/>
              <w:numPr>
                <w:ilvl w:val="0"/>
                <w:numId w:val="12"/>
              </w:numPr>
              <w:ind w:leftChars="200" w:firstLine="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如果类没有定义任何构造方法，则一定不能创建类的对象</w:t>
            </w:r>
          </w:p>
          <w:p>
            <w:pPr>
              <w:pStyle w:val="5"/>
              <w:numPr>
                <w:ilvl w:val="0"/>
                <w:numId w:val="12"/>
              </w:numPr>
              <w:ind w:leftChars="200" w:firstLine="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通常定义默认构造方法以提高创建对象的灵活性</w:t>
            </w:r>
          </w:p>
          <w:p>
            <w:pPr>
              <w:pStyle w:val="5"/>
              <w:numPr>
                <w:ilvl w:val="0"/>
                <w:numId w:val="12"/>
              </w:numPr>
              <w:ind w:leftChars="200" w:firstLine="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默认构造方法没有参数，方法体可以为空</w:t>
            </w:r>
          </w:p>
          <w:p>
            <w:pPr>
              <w:pStyle w:val="5"/>
              <w:ind w:left="420" w:firstLine="0" w:firstLineChars="0"/>
              <w:rPr>
                <w:rFonts w:ascii="Times New Roman" w:hAnsi="Times New Roman" w:eastAsia="宋体"/>
                <w:color w:val="000000" w:themeColor="text1"/>
                <w14:textFill>
                  <w14:solidFill>
                    <w14:schemeClr w14:val="tx1"/>
                  </w14:solidFill>
                </w14:textFill>
              </w:rPr>
            </w:pPr>
          </w:p>
          <w:p>
            <w:pPr>
              <w:pStyle w:val="5"/>
              <w:numPr>
                <w:ilvl w:val="0"/>
                <w:numId w:val="1"/>
              </w:numPr>
              <w:ind w:firstLineChars="0"/>
              <w:rPr>
                <w:rFonts w:ascii="Times New Roman" w:hAnsi="Times New Roman" w:eastAsia="宋体"/>
                <w:szCs w:val="21"/>
              </w:rPr>
            </w:pPr>
            <w:r>
              <w:rPr>
                <w:rFonts w:hint="eastAsia" w:ascii="Times New Roman" w:hAnsi="Times New Roman" w:eastAsia="宋体"/>
                <w:color w:val="000000" w:themeColor="text1"/>
                <w14:textFill>
                  <w14:solidFill>
                    <w14:schemeClr w14:val="tx1"/>
                  </w14:solidFill>
                </w14:textFill>
              </w:rPr>
              <w:t>以下关于构造方法重载的描述中，错误的是</w:t>
            </w:r>
            <w:r>
              <w:rPr>
                <w:rFonts w:hint="eastAsia" w:ascii="Times New Roman" w:hAnsi="Times New Roman" w:eastAsia="宋体"/>
                <w:szCs w:val="21"/>
              </w:rPr>
              <w:t>(</w:t>
            </w:r>
            <w:r>
              <w:rPr>
                <w:rFonts w:ascii="Times New Roman" w:hAnsi="Times New Roman" w:eastAsia="宋体"/>
                <w:szCs w:val="21"/>
              </w:rPr>
              <w:t xml:space="preserve">   </w:t>
            </w:r>
            <w:r>
              <w:rPr>
                <w:rFonts w:hint="eastAsia" w:ascii="Times New Roman" w:hAnsi="Times New Roman" w:eastAsia="宋体"/>
                <w:color w:val="FF0000"/>
                <w:szCs w:val="21"/>
                <w:lang w:val="en-US" w:eastAsia="zh-CN"/>
              </w:rPr>
              <w:t>B</w:t>
            </w:r>
            <w:r>
              <w:rPr>
                <w:rFonts w:ascii="Times New Roman" w:hAnsi="Times New Roman" w:eastAsia="宋体"/>
                <w:szCs w:val="21"/>
              </w:rPr>
              <w:t xml:space="preserve">   )</w:t>
            </w:r>
            <w:r>
              <w:rPr>
                <w:rFonts w:hint="eastAsia" w:ascii="Times New Roman" w:hAnsi="Times New Roman" w:eastAsia="宋体"/>
                <w:szCs w:val="21"/>
              </w:rPr>
              <w:t>。</w:t>
            </w:r>
          </w:p>
          <w:p>
            <w:pPr>
              <w:pStyle w:val="5"/>
              <w:numPr>
                <w:ilvl w:val="0"/>
                <w:numId w:val="13"/>
              </w:numPr>
              <w:ind w:leftChars="200" w:firstLine="0" w:firstLineChars="0"/>
              <w:rPr>
                <w:rFonts w:ascii="Times New Roman" w:hAnsi="Times New Roman" w:eastAsia="宋体"/>
                <w:szCs w:val="21"/>
              </w:rPr>
            </w:pPr>
            <w:r>
              <w:rPr>
                <w:rFonts w:hint="eastAsia" w:ascii="Times New Roman" w:hAnsi="Times New Roman" w:eastAsia="宋体"/>
                <w:szCs w:val="21"/>
              </w:rPr>
              <w:t>一个构造方法调用同类其他构造方法使用"this</w:t>
            </w:r>
            <w:r>
              <w:rPr>
                <w:rFonts w:ascii="Times New Roman" w:hAnsi="Times New Roman" w:eastAsia="宋体"/>
                <w:szCs w:val="21"/>
              </w:rPr>
              <w:t>(</w:t>
            </w:r>
            <w:r>
              <w:rPr>
                <w:rFonts w:hint="eastAsia" w:ascii="Times New Roman" w:hAnsi="Times New Roman" w:eastAsia="宋体"/>
                <w:szCs w:val="21"/>
              </w:rPr>
              <w:t>实际参数列表</w:t>
            </w:r>
            <w:r>
              <w:rPr>
                <w:rFonts w:ascii="Times New Roman" w:hAnsi="Times New Roman" w:eastAsia="宋体"/>
                <w:szCs w:val="21"/>
              </w:rPr>
              <w:t>)"</w:t>
            </w:r>
            <w:r>
              <w:rPr>
                <w:rFonts w:hint="eastAsia" w:ascii="Times New Roman" w:hAnsi="Times New Roman" w:eastAsia="宋体"/>
                <w:szCs w:val="21"/>
              </w:rPr>
              <w:t>而不是方法名</w:t>
            </w:r>
          </w:p>
          <w:p>
            <w:pPr>
              <w:pStyle w:val="5"/>
              <w:ind w:left="420" w:leftChars="200" w:firstLine="4410" w:firstLineChars="2100"/>
              <w:rPr>
                <w:rFonts w:ascii="Times New Roman" w:hAnsi="Times New Roman" w:eastAsia="宋体"/>
                <w:szCs w:val="21"/>
              </w:rPr>
            </w:pPr>
            <w:r>
              <w:rPr>
                <w:rFonts w:hint="eastAsia" w:ascii="Times New Roman" w:hAnsi="Times New Roman" w:eastAsia="宋体"/>
                <w:szCs w:val="21"/>
              </w:rPr>
              <w:t xml:space="preserve"> </w:t>
            </w:r>
            <w:r>
              <w:rPr>
                <w:rFonts w:hint="eastAsia" w:ascii="Times New Roman" w:hAnsi="Times New Roman" w:eastAsia="宋体"/>
                <w:szCs w:val="21"/>
                <w:shd w:val="pct10" w:color="auto" w:fill="FFFFFF"/>
              </w:rPr>
              <w:t>//见p103 this（）语句的用法</w:t>
            </w:r>
          </w:p>
          <w:p>
            <w:pPr>
              <w:pStyle w:val="5"/>
              <w:numPr>
                <w:ilvl w:val="0"/>
                <w:numId w:val="13"/>
              </w:numPr>
              <w:ind w:leftChars="200" w:firstLine="0" w:firstLineChars="0"/>
              <w:rPr>
                <w:rFonts w:ascii="Times New Roman" w:hAnsi="Times New Roman" w:eastAsia="宋体"/>
                <w:szCs w:val="21"/>
              </w:rPr>
            </w:pPr>
            <w:r>
              <w:rPr>
                <w:rFonts w:hint="eastAsia" w:ascii="Times New Roman" w:hAnsi="Times New Roman" w:eastAsia="宋体"/>
                <w:szCs w:val="21"/>
              </w:rPr>
              <w:t>一个构造方法不可以调用同类其他构造方法</w:t>
            </w:r>
          </w:p>
          <w:p>
            <w:pPr>
              <w:pStyle w:val="5"/>
              <w:numPr>
                <w:ilvl w:val="0"/>
                <w:numId w:val="13"/>
              </w:numPr>
              <w:ind w:leftChars="200" w:firstLine="0" w:firstLineChars="0"/>
              <w:rPr>
                <w:rFonts w:ascii="Times New Roman" w:hAnsi="Times New Roman" w:eastAsia="宋体"/>
                <w:szCs w:val="21"/>
                <w:highlight w:val="yellow"/>
              </w:rPr>
            </w:pPr>
            <w:r>
              <w:rPr>
                <w:rFonts w:hint="eastAsia" w:ascii="Times New Roman" w:hAnsi="Times New Roman" w:eastAsia="宋体"/>
                <w:szCs w:val="21"/>
                <w:highlight w:val="yellow"/>
              </w:rPr>
              <w:t>一个构造方法对同类另一个构造方法的调用必须是方法体中第一条语句</w:t>
            </w:r>
          </w:p>
          <w:p>
            <w:pPr>
              <w:pStyle w:val="5"/>
              <w:numPr>
                <w:ilvl w:val="0"/>
                <w:numId w:val="13"/>
              </w:numPr>
              <w:ind w:leftChars="200" w:firstLine="0" w:firstLineChars="0"/>
              <w:rPr>
                <w:rFonts w:ascii="Times New Roman" w:hAnsi="Times New Roman" w:eastAsia="宋体"/>
                <w:szCs w:val="21"/>
              </w:rPr>
            </w:pPr>
            <w:r>
              <w:rPr>
                <w:rFonts w:hint="eastAsia" w:ascii="Times New Roman" w:hAnsi="Times New Roman" w:eastAsia="宋体"/>
                <w:szCs w:val="21"/>
              </w:rPr>
              <w:t xml:space="preserve">除了带参数的构造方法，通常还需要定义没有参数的默认构造方法 </w:t>
            </w:r>
          </w:p>
          <w:p>
            <w:pPr>
              <w:pStyle w:val="5"/>
              <w:ind w:left="420" w:leftChars="200" w:firstLine="4620" w:firstLineChars="2200"/>
              <w:rPr>
                <w:rFonts w:ascii="Times New Roman" w:hAnsi="Times New Roman" w:eastAsia="宋体"/>
                <w:szCs w:val="21"/>
              </w:rPr>
            </w:pPr>
            <w:r>
              <w:rPr>
                <w:rFonts w:hint="eastAsia" w:ascii="Times New Roman" w:hAnsi="Times New Roman" w:eastAsia="宋体"/>
                <w:szCs w:val="21"/>
                <w:shd w:val="pct10" w:color="auto" w:fill="FFFFFF"/>
              </w:rPr>
              <w:t>// 见p122例题8.3 行号6</w:t>
            </w:r>
          </w:p>
          <w:p>
            <w:pPr>
              <w:pStyle w:val="5"/>
              <w:ind w:left="420" w:firstLine="0" w:firstLineChars="0"/>
              <w:rPr>
                <w:rFonts w:ascii="Times New Roman" w:hAnsi="Times New Roman" w:eastAsia="宋体"/>
                <w:szCs w:val="21"/>
              </w:rPr>
            </w:pPr>
          </w:p>
          <w:p>
            <w:pPr>
              <w:pStyle w:val="5"/>
              <w:numPr>
                <w:ilvl w:val="0"/>
                <w:numId w:val="1"/>
              </w:numPr>
              <w:ind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以下关于成员方法的说法中错误的是(</w:t>
            </w:r>
            <w:r>
              <w:rPr>
                <w:rFonts w:ascii="Times New Roman" w:hAnsi="Times New Roman" w:eastAsia="宋体"/>
                <w:color w:val="000000" w:themeColor="text1"/>
                <w14:textFill>
                  <w14:solidFill>
                    <w14:schemeClr w14:val="tx1"/>
                  </w14:solidFill>
                </w14:textFill>
              </w:rPr>
              <w:t xml:space="preserve">  </w:t>
            </w:r>
            <w:r>
              <w:rPr>
                <w:rFonts w:ascii="Times New Roman" w:hAnsi="Times New Roman" w:eastAsia="宋体"/>
                <w:color w:val="FF0000"/>
              </w:rPr>
              <w:t xml:space="preserve"> </w:t>
            </w:r>
            <w:r>
              <w:rPr>
                <w:rFonts w:hint="eastAsia" w:ascii="Times New Roman" w:hAnsi="Times New Roman" w:eastAsia="宋体"/>
                <w:color w:val="FF0000"/>
                <w:lang w:val="en-US" w:eastAsia="zh-CN"/>
              </w:rPr>
              <w:t>B</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000000" w:themeColor="text1"/>
                <w14:textFill>
                  <w14:solidFill>
                    <w14:schemeClr w14:val="tx1"/>
                  </w14:solidFill>
                </w14:textFill>
              </w:rPr>
              <w:t>)。//</w:t>
            </w:r>
            <w:r>
              <w:rPr>
                <w:rFonts w:hint="eastAsia" w:ascii="Times New Roman" w:hAnsi="Times New Roman" w:eastAsia="宋体"/>
                <w:color w:val="FF0000"/>
              </w:rPr>
              <w:t>见p82成员方法的定义及说明</w:t>
            </w:r>
          </w:p>
          <w:p>
            <w:pPr>
              <w:pStyle w:val="5"/>
              <w:numPr>
                <w:ilvl w:val="0"/>
                <w:numId w:val="14"/>
              </w:numPr>
              <w:ind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成员方法描述对象的行为</w:t>
            </w:r>
          </w:p>
          <w:p>
            <w:pPr>
              <w:pStyle w:val="5"/>
              <w:numPr>
                <w:ilvl w:val="0"/>
                <w:numId w:val="14"/>
              </w:numPr>
              <w:ind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成员方法的返回值和形式参数只能是基本类型</w:t>
            </w:r>
          </w:p>
          <w:p>
            <w:pPr>
              <w:pStyle w:val="5"/>
              <w:numPr>
                <w:ilvl w:val="0"/>
                <w:numId w:val="14"/>
              </w:numPr>
              <w:ind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成员方法可有可无</w:t>
            </w:r>
          </w:p>
          <w:p>
            <w:pPr>
              <w:pStyle w:val="5"/>
              <w:numPr>
                <w:ilvl w:val="0"/>
                <w:numId w:val="14"/>
              </w:numPr>
              <w:ind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除了构造方法之外的成员方法都要有返回值类型说明符</w:t>
            </w:r>
          </w:p>
          <w:p>
            <w:pPr>
              <w:pStyle w:val="5"/>
              <w:ind w:left="840" w:firstLine="0" w:firstLineChars="0"/>
              <w:rPr>
                <w:rFonts w:ascii="Times New Roman" w:hAnsi="Times New Roman" w:eastAsia="宋体"/>
                <w:color w:val="000000" w:themeColor="text1"/>
                <w14:textFill>
                  <w14:solidFill>
                    <w14:schemeClr w14:val="tx1"/>
                  </w14:solidFill>
                </w14:textFill>
              </w:rPr>
            </w:pPr>
          </w:p>
          <w:p>
            <w:pPr>
              <w:pStyle w:val="5"/>
              <w:numPr>
                <w:ilvl w:val="0"/>
                <w:numId w:val="1"/>
              </w:numPr>
              <w:ind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以下关于方法返回值的说法中正确的是(</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FF0000"/>
                <w:lang w:val="en-US" w:eastAsia="zh-CN"/>
              </w:rPr>
              <w:t>B</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000000" w:themeColor="text1"/>
                <w14:textFill>
                  <w14:solidFill>
                    <w14:schemeClr w14:val="tx1"/>
                  </w14:solidFill>
                </w14:textFill>
              </w:rPr>
              <w:t>)。</w:t>
            </w:r>
          </w:p>
          <w:p>
            <w:pPr>
              <w:pStyle w:val="5"/>
              <w:numPr>
                <w:ilvl w:val="0"/>
                <w:numId w:val="15"/>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如果方法没有返回值，则返回值类型说明符可以省略</w:t>
            </w:r>
          </w:p>
          <w:p>
            <w:pPr>
              <w:pStyle w:val="5"/>
              <w:numPr>
                <w:ilvl w:val="0"/>
                <w:numId w:val="15"/>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方法的返回值必须和返回值类型(方法类型)一致，或者能够进行自动类型转换</w:t>
            </w:r>
          </w:p>
          <w:p>
            <w:pPr>
              <w:pStyle w:val="5"/>
              <w:numPr>
                <w:ilvl w:val="0"/>
                <w:numId w:val="15"/>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返回值类型为void的方法不能有return语句</w:t>
            </w:r>
          </w:p>
          <w:p>
            <w:pPr>
              <w:pStyle w:val="5"/>
              <w:numPr>
                <w:ilvl w:val="0"/>
                <w:numId w:val="15"/>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构造方法的返回值类型可以省略也可以写void</w:t>
            </w:r>
          </w:p>
          <w:p>
            <w:pPr>
              <w:pStyle w:val="5"/>
              <w:ind w:left="840" w:firstLine="0" w:firstLineChars="0"/>
              <w:rPr>
                <w:rFonts w:ascii="Times New Roman" w:hAnsi="Times New Roman" w:eastAsia="宋体"/>
                <w:color w:val="000000" w:themeColor="text1"/>
                <w14:textFill>
                  <w14:solidFill>
                    <w14:schemeClr w14:val="tx1"/>
                  </w14:solidFill>
                </w14:textFill>
              </w:rPr>
            </w:pPr>
          </w:p>
          <w:p>
            <w:pPr>
              <w:pStyle w:val="5"/>
              <w:numPr>
                <w:ilvl w:val="0"/>
                <w:numId w:val="1"/>
              </w:numPr>
              <w:ind w:firstLineChars="0"/>
              <w:rPr>
                <w:rFonts w:ascii="Times New Roman" w:hAnsi="Times New Roman" w:eastAsia="宋体"/>
                <w:szCs w:val="21"/>
              </w:rPr>
            </w:pPr>
            <w:r>
              <w:rPr>
                <w:rFonts w:ascii="Times New Roman" w:hAnsi="Times New Roman" w:eastAsia="宋体"/>
                <w:szCs w:val="21"/>
              </w:rPr>
              <w:t>下列关于作用域的说法中</w:t>
            </w:r>
            <w:r>
              <w:rPr>
                <w:rFonts w:hint="eastAsia" w:ascii="Times New Roman" w:hAnsi="Times New Roman" w:eastAsia="宋体"/>
                <w:szCs w:val="21"/>
              </w:rPr>
              <w:t>，</w:t>
            </w:r>
            <w:r>
              <w:rPr>
                <w:rFonts w:ascii="Times New Roman" w:hAnsi="Times New Roman" w:eastAsia="宋体"/>
                <w:szCs w:val="21"/>
              </w:rPr>
              <w:t>正确的一个是</w:t>
            </w:r>
            <w:r>
              <w:rPr>
                <w:rFonts w:hint="eastAsia" w:ascii="Times New Roman" w:hAnsi="Times New Roman" w:eastAsia="宋体"/>
                <w:szCs w:val="21"/>
              </w:rPr>
              <w:t xml:space="preserve">( </w:t>
            </w:r>
            <w:r>
              <w:rPr>
                <w:rFonts w:hint="eastAsia" w:ascii="Times New Roman" w:hAnsi="Times New Roman" w:eastAsia="宋体"/>
                <w:color w:val="FF0000"/>
                <w:szCs w:val="21"/>
                <w:lang w:val="en-US" w:eastAsia="zh-CN"/>
              </w:rPr>
              <w:t>B</w:t>
            </w:r>
            <w:r>
              <w:rPr>
                <w:rFonts w:hint="eastAsia" w:ascii="Times New Roman" w:hAnsi="Times New Roman" w:eastAsia="宋体"/>
                <w:szCs w:val="21"/>
              </w:rPr>
              <w:t xml:space="preserve"> </w:t>
            </w:r>
            <w:r>
              <w:rPr>
                <w:rFonts w:hint="eastAsia" w:ascii="Times New Roman" w:hAnsi="Times New Roman" w:eastAsia="宋体"/>
                <w:color w:val="FF0000"/>
                <w:szCs w:val="21"/>
              </w:rPr>
              <w:t xml:space="preserve"> </w:t>
            </w:r>
            <w:r>
              <w:rPr>
                <w:rFonts w:hint="eastAsia" w:ascii="Times New Roman" w:hAnsi="Times New Roman" w:eastAsia="宋体"/>
                <w:szCs w:val="21"/>
              </w:rPr>
              <w:t xml:space="preserve">  )。</w:t>
            </w:r>
          </w:p>
          <w:p>
            <w:pPr>
              <w:pStyle w:val="5"/>
              <w:numPr>
                <w:ilvl w:val="0"/>
                <w:numId w:val="16"/>
              </w:numPr>
              <w:ind w:leftChars="200" w:firstLine="0" w:firstLineChars="0"/>
              <w:rPr>
                <w:rFonts w:ascii="Times New Roman" w:hAnsi="Times New Roman" w:eastAsia="宋体"/>
                <w:szCs w:val="21"/>
              </w:rPr>
            </w:pPr>
            <w:r>
              <w:rPr>
                <w:rFonts w:hint="eastAsia" w:ascii="Times New Roman" w:hAnsi="Times New Roman" w:eastAsia="宋体"/>
                <w:szCs w:val="21"/>
              </w:rPr>
              <w:t>一个方法可以访问另外一个方法中定义的变量  //</w:t>
            </w:r>
            <w:r>
              <w:rPr>
                <w:rFonts w:hint="eastAsia" w:ascii="Times New Roman" w:hAnsi="Times New Roman" w:eastAsia="宋体"/>
                <w:color w:val="FF0000"/>
                <w:szCs w:val="21"/>
              </w:rPr>
              <w:t>局部变量只能在定义它的方法中被使用</w:t>
            </w:r>
          </w:p>
          <w:p>
            <w:pPr>
              <w:pStyle w:val="5"/>
              <w:numPr>
                <w:ilvl w:val="0"/>
                <w:numId w:val="16"/>
              </w:numPr>
              <w:ind w:leftChars="200" w:firstLine="0" w:firstLineChars="0"/>
              <w:rPr>
                <w:rFonts w:ascii="Times New Roman" w:hAnsi="Times New Roman" w:eastAsia="宋体"/>
                <w:szCs w:val="21"/>
              </w:rPr>
            </w:pPr>
            <w:r>
              <w:rPr>
                <w:rFonts w:ascii="Times New Roman" w:hAnsi="Times New Roman" w:eastAsia="宋体"/>
                <w:szCs w:val="21"/>
              </w:rPr>
              <w:t>不同方法中可以声明相同类型的同名局部变量</w:t>
            </w:r>
          </w:p>
          <w:p>
            <w:pPr>
              <w:pStyle w:val="5"/>
              <w:numPr>
                <w:ilvl w:val="0"/>
                <w:numId w:val="16"/>
              </w:numPr>
              <w:ind w:leftChars="200" w:firstLine="0" w:firstLineChars="0"/>
              <w:rPr>
                <w:rFonts w:ascii="Times New Roman" w:hAnsi="Times New Roman" w:eastAsia="宋体"/>
                <w:szCs w:val="21"/>
              </w:rPr>
            </w:pPr>
            <w:r>
              <w:rPr>
                <w:rFonts w:ascii="Times New Roman" w:hAnsi="Times New Roman" w:eastAsia="宋体"/>
                <w:szCs w:val="21"/>
              </w:rPr>
              <w:t>在一个类中可以声明</w:t>
            </w:r>
            <w:r>
              <w:rPr>
                <w:rFonts w:hint="eastAsia" w:ascii="Times New Roman" w:hAnsi="Times New Roman" w:eastAsia="宋体"/>
                <w:szCs w:val="21"/>
              </w:rPr>
              <w:t>不同</w:t>
            </w:r>
            <w:r>
              <w:rPr>
                <w:rFonts w:ascii="Times New Roman" w:hAnsi="Times New Roman" w:eastAsia="宋体"/>
                <w:szCs w:val="21"/>
              </w:rPr>
              <w:t>类型的同名</w:t>
            </w:r>
            <w:r>
              <w:rPr>
                <w:rFonts w:hint="eastAsia" w:ascii="Times New Roman" w:hAnsi="Times New Roman" w:eastAsia="宋体"/>
                <w:szCs w:val="21"/>
              </w:rPr>
              <w:t>成员</w:t>
            </w:r>
            <w:r>
              <w:rPr>
                <w:rFonts w:ascii="Times New Roman" w:hAnsi="Times New Roman" w:eastAsia="宋体"/>
                <w:szCs w:val="21"/>
              </w:rPr>
              <w:t>变量</w:t>
            </w:r>
          </w:p>
          <w:p>
            <w:pPr>
              <w:pStyle w:val="5"/>
              <w:numPr>
                <w:ilvl w:val="0"/>
                <w:numId w:val="16"/>
              </w:numPr>
              <w:ind w:leftChars="200" w:firstLine="0" w:firstLineChars="0"/>
              <w:rPr>
                <w:rFonts w:ascii="Times New Roman" w:hAnsi="Times New Roman" w:eastAsia="宋体"/>
                <w:szCs w:val="21"/>
              </w:rPr>
            </w:pPr>
            <w:r>
              <w:rPr>
                <w:rFonts w:ascii="Times New Roman" w:hAnsi="Times New Roman" w:eastAsia="宋体"/>
                <w:szCs w:val="21"/>
              </w:rPr>
              <w:t>在</w:t>
            </w:r>
            <w:r>
              <w:rPr>
                <w:rFonts w:hint="eastAsia" w:ascii="Times New Roman" w:hAnsi="Times New Roman" w:eastAsia="宋体"/>
                <w:szCs w:val="21"/>
              </w:rPr>
              <w:t>不同语句</w:t>
            </w:r>
            <w:r>
              <w:rPr>
                <w:rFonts w:ascii="Times New Roman" w:hAnsi="Times New Roman" w:eastAsia="宋体"/>
                <w:szCs w:val="21"/>
              </w:rPr>
              <w:t>块中</w:t>
            </w:r>
            <w:r>
              <w:rPr>
                <w:rFonts w:hint="eastAsia" w:ascii="Times New Roman" w:hAnsi="Times New Roman" w:eastAsia="宋体"/>
                <w:szCs w:val="21"/>
              </w:rPr>
              <w:t>不能</w:t>
            </w:r>
            <w:r>
              <w:rPr>
                <w:rFonts w:ascii="Times New Roman" w:hAnsi="Times New Roman" w:eastAsia="宋体"/>
                <w:szCs w:val="21"/>
              </w:rPr>
              <w:t>声明相同类型的同名</w:t>
            </w:r>
            <w:r>
              <w:rPr>
                <w:rFonts w:hint="eastAsia" w:ascii="Times New Roman" w:hAnsi="Times New Roman" w:eastAsia="宋体"/>
                <w:szCs w:val="21"/>
              </w:rPr>
              <w:t>变量</w:t>
            </w:r>
          </w:p>
          <w:p>
            <w:pPr>
              <w:pStyle w:val="5"/>
              <w:ind w:left="420" w:firstLine="0" w:firstLineChars="0"/>
              <w:rPr>
                <w:rFonts w:ascii="Times New Roman" w:hAnsi="Times New Roman" w:eastAsia="宋体"/>
                <w:szCs w:val="21"/>
              </w:rPr>
            </w:pPr>
          </w:p>
          <w:p>
            <w:pPr>
              <w:pStyle w:val="5"/>
              <w:numPr>
                <w:ilvl w:val="0"/>
                <w:numId w:val="1"/>
              </w:numPr>
              <w:ind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以下关于main</w:t>
            </w:r>
            <w:r>
              <w:rPr>
                <w:rFonts w:ascii="Times New Roman" w:hAnsi="Times New Roman" w:eastAsia="宋体"/>
                <w:color w:val="000000" w:themeColor="text1"/>
                <w14:textFill>
                  <w14:solidFill>
                    <w14:schemeClr w14:val="tx1"/>
                  </w14:solidFill>
                </w14:textFill>
              </w:rPr>
              <w:t>()</w:t>
            </w:r>
            <w:r>
              <w:rPr>
                <w:rFonts w:hint="eastAsia" w:ascii="Times New Roman" w:hAnsi="Times New Roman" w:eastAsia="宋体"/>
                <w:color w:val="000000" w:themeColor="text1"/>
                <w14:textFill>
                  <w14:solidFill>
                    <w14:schemeClr w14:val="tx1"/>
                  </w14:solidFill>
                </w14:textFill>
              </w:rPr>
              <w:t>方法的说法中错误的是(</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FF0000"/>
                <w:lang w:val="en-US" w:eastAsia="zh-CN"/>
              </w:rPr>
              <w:t>B</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000000" w:themeColor="text1"/>
                <w14:textFill>
                  <w14:solidFill>
                    <w14:schemeClr w14:val="tx1"/>
                  </w14:solidFill>
                </w14:textFill>
              </w:rPr>
              <w:t>)。</w:t>
            </w:r>
          </w:p>
          <w:p>
            <w:pPr>
              <w:pStyle w:val="5"/>
              <w:numPr>
                <w:ilvl w:val="0"/>
                <w:numId w:val="17"/>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main</w:t>
            </w:r>
            <w:r>
              <w:rPr>
                <w:rFonts w:ascii="Times New Roman" w:hAnsi="Times New Roman" w:eastAsia="宋体"/>
                <w:color w:val="000000" w:themeColor="text1"/>
                <w14:textFill>
                  <w14:solidFill>
                    <w14:schemeClr w14:val="tx1"/>
                  </w14:solidFill>
                </w14:textFill>
              </w:rPr>
              <w:t>()</w:t>
            </w:r>
            <w:r>
              <w:rPr>
                <w:rFonts w:hint="eastAsia" w:ascii="Times New Roman" w:hAnsi="Times New Roman" w:eastAsia="宋体"/>
                <w:color w:val="000000" w:themeColor="text1"/>
                <w14:textFill>
                  <w14:solidFill>
                    <w14:schemeClr w14:val="tx1"/>
                  </w14:solidFill>
                </w14:textFill>
              </w:rPr>
              <w:t>也是类的成员方法，但不能被其他方法调用</w:t>
            </w:r>
          </w:p>
          <w:p>
            <w:pPr>
              <w:pStyle w:val="5"/>
              <w:numPr>
                <w:ilvl w:val="0"/>
                <w:numId w:val="17"/>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main()方法中定义的变量都是类的成员变量    //</w:t>
            </w:r>
            <w:r>
              <w:rPr>
                <w:rFonts w:hint="eastAsia" w:ascii="Times New Roman" w:hAnsi="Times New Roman" w:eastAsia="宋体"/>
                <w:color w:val="FF0000"/>
              </w:rPr>
              <w:t>方法中定义的变量都是局部变量</w:t>
            </w:r>
          </w:p>
          <w:p>
            <w:pPr>
              <w:pStyle w:val="5"/>
              <w:numPr>
                <w:ilvl w:val="0"/>
                <w:numId w:val="17"/>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一个类可以只有main()方法而没有其他方法或变量</w:t>
            </w:r>
          </w:p>
          <w:p>
            <w:pPr>
              <w:pStyle w:val="5"/>
              <w:numPr>
                <w:ilvl w:val="0"/>
                <w:numId w:val="17"/>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main()方法没有返回值</w:t>
            </w:r>
          </w:p>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tcPr>
          <w:p/>
        </w:tc>
        <w:tc>
          <w:tcPr>
            <w:tcW w:w="9497" w:type="dxa"/>
          </w:tcPr>
          <w:p>
            <w:pPr>
              <w:pStyle w:val="5"/>
              <w:ind w:left="420" w:firstLine="0" w:firstLineChars="0"/>
              <w:rPr>
                <w:rFonts w:ascii="Times New Roman" w:hAnsi="Times New Roman" w:eastAsia="宋体"/>
                <w:color w:val="000000" w:themeColor="text1"/>
                <w14:textFill>
                  <w14:solidFill>
                    <w14:schemeClr w14:val="tx1"/>
                  </w14:solidFill>
                </w14:textFill>
              </w:rPr>
            </w:pPr>
            <w:r>
              <w:rPr>
                <w:highlight w:val="cyan"/>
              </w:rPr>
              <w:t>以下答案选C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tcPr>
          <w:p>
            <w:r>
              <w:t>答案</w:t>
            </w:r>
            <w:r>
              <w:rPr>
                <w:rFonts w:hint="eastAsia"/>
              </w:rPr>
              <w:t>C</w:t>
            </w:r>
          </w:p>
          <w:p/>
        </w:tc>
        <w:tc>
          <w:tcPr>
            <w:tcW w:w="9497" w:type="dxa"/>
          </w:tcPr>
          <w:p>
            <w:pPr>
              <w:pStyle w:val="5"/>
              <w:numPr>
                <w:ilvl w:val="0"/>
                <w:numId w:val="1"/>
              </w:numPr>
              <w:ind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以下关于构造方法的描述错误的是</w:t>
            </w:r>
            <w:r>
              <w:rPr>
                <w:rFonts w:hint="eastAsia" w:ascii="Times New Roman" w:hAnsi="Times New Roman" w:eastAsia="宋体"/>
                <w:color w:val="000000" w:themeColor="text1"/>
                <w14:textFill>
                  <w14:solidFill>
                    <w14:schemeClr w14:val="tx1"/>
                  </w14:solidFill>
                </w14:textFill>
              </w:rPr>
              <w:t xml:space="preserve">( </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FF0000"/>
                <w:lang w:val="en-US" w:eastAsia="zh-CN"/>
              </w:rPr>
              <w:t>C</w:t>
            </w:r>
            <w:r>
              <w:rPr>
                <w:rFonts w:hint="eastAsia" w:ascii="Times New Roman" w:hAnsi="Times New Roman" w:eastAsia="宋体"/>
                <w:color w:val="000000" w:themeColor="text1"/>
                <w14:textFill>
                  <w14:solidFill>
                    <w14:schemeClr w14:val="tx1"/>
                  </w14:solidFill>
                </w14:textFill>
              </w:rPr>
              <w:t xml:space="preserve">   )。</w:t>
            </w:r>
          </w:p>
          <w:p>
            <w:pPr>
              <w:pStyle w:val="5"/>
              <w:numPr>
                <w:ilvl w:val="0"/>
                <w:numId w:val="18"/>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类中可以定义</w:t>
            </w:r>
            <w:r>
              <w:rPr>
                <w:rFonts w:hint="eastAsia" w:ascii="Times New Roman" w:hAnsi="Times New Roman" w:eastAsia="宋体"/>
                <w:color w:val="000000" w:themeColor="text1"/>
                <w14:textFill>
                  <w14:solidFill>
                    <w14:schemeClr w14:val="tx1"/>
                  </w14:solidFill>
                </w14:textFill>
              </w:rPr>
              <w:t xml:space="preserve">0个或多个构造方法 </w:t>
            </w:r>
            <w:r>
              <w:rPr>
                <w:rFonts w:ascii="Times New Roman" w:hAnsi="Times New Roman" w:eastAsia="宋体"/>
                <w:color w:val="000000" w:themeColor="text1"/>
                <w14:textFill>
                  <w14:solidFill>
                    <w14:schemeClr w14:val="tx1"/>
                  </w14:solidFill>
                </w14:textFill>
              </w:rPr>
              <w:t>//见例题6.1，例题7.5，7.6</w:t>
            </w:r>
          </w:p>
          <w:p>
            <w:pPr>
              <w:pStyle w:val="5"/>
              <w:numPr>
                <w:ilvl w:val="0"/>
                <w:numId w:val="18"/>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如果在一个类中没有定义构造方法</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则系统</w:t>
            </w:r>
            <w:r>
              <w:rPr>
                <w:rFonts w:hint="eastAsia" w:ascii="Times New Roman" w:hAnsi="Times New Roman" w:eastAsia="宋体"/>
                <w:color w:val="000000" w:themeColor="text1"/>
                <w14:textFill>
                  <w14:solidFill>
                    <w14:schemeClr w14:val="tx1"/>
                  </w14:solidFill>
                </w14:textFill>
              </w:rPr>
              <w:t>一般</w:t>
            </w:r>
            <w:r>
              <w:rPr>
                <w:rFonts w:ascii="Times New Roman" w:hAnsi="Times New Roman" w:eastAsia="宋体"/>
                <w:color w:val="000000" w:themeColor="text1"/>
                <w14:textFill>
                  <w14:solidFill>
                    <w14:schemeClr w14:val="tx1"/>
                  </w14:solidFill>
                </w14:textFill>
              </w:rPr>
              <w:t>会</w:t>
            </w:r>
            <w:r>
              <w:rPr>
                <w:rFonts w:hint="eastAsia" w:ascii="Times New Roman" w:hAnsi="Times New Roman" w:eastAsia="宋体"/>
                <w:color w:val="000000" w:themeColor="text1"/>
                <w14:textFill>
                  <w14:solidFill>
                    <w14:schemeClr w14:val="tx1"/>
                  </w14:solidFill>
                </w14:textFill>
              </w:rPr>
              <w:t>提供</w:t>
            </w:r>
            <w:r>
              <w:rPr>
                <w:rFonts w:ascii="Times New Roman" w:hAnsi="Times New Roman" w:eastAsia="宋体"/>
                <w:color w:val="000000" w:themeColor="text1"/>
                <w14:textFill>
                  <w14:solidFill>
                    <w14:schemeClr w14:val="tx1"/>
                  </w14:solidFill>
                </w14:textFill>
              </w:rPr>
              <w:t>默认构造方法</w:t>
            </w:r>
            <w:r>
              <w:rPr>
                <w:rFonts w:hint="eastAsia" w:ascii="Times New Roman" w:hAnsi="Times New Roman" w:eastAsia="宋体"/>
                <w:color w:val="000000" w:themeColor="text1"/>
                <w14:textFill>
                  <w14:solidFill>
                    <w14:schemeClr w14:val="tx1"/>
                  </w14:solidFill>
                </w14:textFill>
              </w:rPr>
              <w:t xml:space="preserve"> </w:t>
            </w:r>
            <w:r>
              <w:rPr>
                <w:rFonts w:ascii="Times New Roman" w:hAnsi="Times New Roman" w:eastAsia="宋体"/>
                <w:color w:val="000000" w:themeColor="text1"/>
                <w14:textFill>
                  <w14:solidFill>
                    <w14:schemeClr w14:val="tx1"/>
                  </w14:solidFill>
                </w14:textFill>
              </w:rPr>
              <w:t>//见例题6.1</w:t>
            </w:r>
          </w:p>
          <w:p>
            <w:pPr>
              <w:pStyle w:val="5"/>
              <w:numPr>
                <w:ilvl w:val="0"/>
                <w:numId w:val="18"/>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默认构造方法至少要包含一个参数</w:t>
            </w:r>
            <w:r>
              <w:rPr>
                <w:rFonts w:hint="eastAsia" w:ascii="Times New Roman" w:hAnsi="Times New Roman" w:eastAsia="宋体"/>
                <w:color w:val="000000" w:themeColor="text1"/>
                <w14:textFill>
                  <w14:solidFill>
                    <w14:schemeClr w14:val="tx1"/>
                  </w14:solidFill>
                </w14:textFill>
              </w:rPr>
              <w:t xml:space="preserve"> //见p101中间</w:t>
            </w:r>
          </w:p>
          <w:p>
            <w:pPr>
              <w:pStyle w:val="5"/>
              <w:numPr>
                <w:ilvl w:val="0"/>
                <w:numId w:val="18"/>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如果在类中</w:t>
            </w:r>
            <w:r>
              <w:rPr>
                <w:rFonts w:hint="eastAsia" w:ascii="Times New Roman" w:hAnsi="Times New Roman" w:eastAsia="宋体"/>
                <w:color w:val="000000" w:themeColor="text1"/>
                <w14:textFill>
                  <w14:solidFill>
                    <w14:schemeClr w14:val="tx1"/>
                  </w14:solidFill>
                </w14:textFill>
              </w:rPr>
              <w:t>定义</w:t>
            </w:r>
            <w:r>
              <w:rPr>
                <w:rFonts w:ascii="Times New Roman" w:hAnsi="Times New Roman" w:eastAsia="宋体"/>
                <w:color w:val="000000" w:themeColor="text1"/>
                <w14:textFill>
                  <w14:solidFill>
                    <w14:schemeClr w14:val="tx1"/>
                  </w14:solidFill>
                </w14:textFill>
              </w:rPr>
              <w:t>了构造方法</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则系统不</w:t>
            </w:r>
            <w:r>
              <w:rPr>
                <w:rFonts w:hint="eastAsia" w:ascii="Times New Roman" w:hAnsi="Times New Roman" w:eastAsia="宋体"/>
                <w:color w:val="000000" w:themeColor="text1"/>
                <w14:textFill>
                  <w14:solidFill>
                    <w14:schemeClr w14:val="tx1"/>
                  </w14:solidFill>
                </w14:textFill>
              </w:rPr>
              <w:t>再生成默认</w:t>
            </w:r>
            <w:r>
              <w:rPr>
                <w:rFonts w:ascii="Times New Roman" w:hAnsi="Times New Roman" w:eastAsia="宋体"/>
                <w:color w:val="000000" w:themeColor="text1"/>
                <w14:textFill>
                  <w14:solidFill>
                    <w14:schemeClr w14:val="tx1"/>
                  </w14:solidFill>
                </w14:textFill>
              </w:rPr>
              <w:t>构造方法</w:t>
            </w:r>
          </w:p>
          <w:p>
            <w:pPr>
              <w:pStyle w:val="5"/>
              <w:numPr>
                <w:ilvl w:val="0"/>
                <w:numId w:val="1"/>
              </w:numPr>
              <w:ind w:firstLineChars="0"/>
              <w:rPr>
                <w:rFonts w:ascii="Times New Roman" w:hAnsi="Times New Roman" w:eastAsia="宋体"/>
                <w:color w:val="000000" w:themeColor="text1"/>
                <w14:textFill>
                  <w14:solidFill>
                    <w14:schemeClr w14:val="tx1"/>
                  </w14:solidFill>
                </w14:textFill>
              </w:rPr>
            </w:pPr>
            <w:bookmarkStart w:id="1" w:name="OLE_LINK5"/>
            <w:bookmarkStart w:id="2" w:name="OLE_LINK12"/>
            <w:r>
              <w:rPr>
                <w:rFonts w:hint="eastAsia" w:ascii="Times New Roman" w:hAnsi="Times New Roman" w:eastAsia="宋体"/>
                <w:color w:val="000000" w:themeColor="text1"/>
                <w14:textFill>
                  <w14:solidFill>
                    <w14:schemeClr w14:val="tx1"/>
                  </w14:solidFill>
                </w14:textFill>
              </w:rPr>
              <w:t>当</w:t>
            </w:r>
            <w:r>
              <w:rPr>
                <w:rFonts w:ascii="Times New Roman" w:hAnsi="Times New Roman" w:eastAsia="宋体"/>
                <w:color w:val="000000" w:themeColor="text1"/>
                <w14:textFill>
                  <w14:solidFill>
                    <w14:schemeClr w14:val="tx1"/>
                  </w14:solidFill>
                </w14:textFill>
              </w:rPr>
              <w:t>成员变量与局部变量</w:t>
            </w:r>
            <w:r>
              <w:rPr>
                <w:rFonts w:hint="eastAsia" w:ascii="Times New Roman" w:hAnsi="Times New Roman" w:eastAsia="宋体"/>
                <w:color w:val="000000" w:themeColor="text1"/>
                <w14:textFill>
                  <w14:solidFill>
                    <w14:schemeClr w14:val="tx1"/>
                  </w14:solidFill>
                </w14:textFill>
              </w:rPr>
              <w:t>同名</w:t>
            </w:r>
            <w:r>
              <w:rPr>
                <w:rFonts w:ascii="Times New Roman" w:hAnsi="Times New Roman" w:eastAsia="宋体"/>
                <w:color w:val="000000" w:themeColor="text1"/>
                <w14:textFill>
                  <w14:solidFill>
                    <w14:schemeClr w14:val="tx1"/>
                  </w14:solidFill>
                </w14:textFill>
              </w:rPr>
              <w:t>时</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若</w:t>
            </w:r>
            <w:r>
              <w:rPr>
                <w:rFonts w:hint="eastAsia" w:ascii="Times New Roman" w:hAnsi="Times New Roman" w:eastAsia="宋体"/>
                <w:color w:val="000000" w:themeColor="text1"/>
                <w14:textFill>
                  <w14:solidFill>
                    <w14:schemeClr w14:val="tx1"/>
                  </w14:solidFill>
                </w14:textFill>
              </w:rPr>
              <w:t>要</w:t>
            </w:r>
            <w:r>
              <w:rPr>
                <w:rFonts w:ascii="Times New Roman" w:hAnsi="Times New Roman" w:eastAsia="宋体"/>
                <w:color w:val="000000" w:themeColor="text1"/>
                <w14:textFill>
                  <w14:solidFill>
                    <w14:schemeClr w14:val="tx1"/>
                  </w14:solidFill>
                </w14:textFill>
              </w:rPr>
              <w:t>在方法内使用成员变量</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要使用关键字</w:t>
            </w:r>
            <w:r>
              <w:rPr>
                <w:rFonts w:hint="eastAsia" w:ascii="Times New Roman" w:hAnsi="Times New Roman" w:eastAsia="宋体"/>
                <w:color w:val="000000" w:themeColor="text1"/>
                <w14:textFill>
                  <w14:solidFill>
                    <w14:schemeClr w14:val="tx1"/>
                  </w14:solidFill>
                </w14:textFill>
              </w:rPr>
              <w:t>(  )。//p89 this的用法</w:t>
            </w:r>
          </w:p>
          <w:p>
            <w:pPr>
              <w:pStyle w:val="5"/>
              <w:numPr>
                <w:ilvl w:val="0"/>
                <w:numId w:val="19"/>
              </w:numPr>
              <w:ind w:leftChars="200" w:firstLine="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super</w:t>
            </w:r>
          </w:p>
          <w:p>
            <w:pPr>
              <w:pStyle w:val="5"/>
              <w:numPr>
                <w:ilvl w:val="0"/>
                <w:numId w:val="19"/>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import</w:t>
            </w:r>
          </w:p>
          <w:p>
            <w:pPr>
              <w:pStyle w:val="5"/>
              <w:numPr>
                <w:ilvl w:val="0"/>
                <w:numId w:val="19"/>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this</w:t>
            </w:r>
          </w:p>
          <w:p>
            <w:pPr>
              <w:pStyle w:val="5"/>
              <w:numPr>
                <w:ilvl w:val="0"/>
                <w:numId w:val="19"/>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return</w:t>
            </w:r>
          </w:p>
          <w:bookmarkEnd w:id="1"/>
          <w:bookmarkEnd w:id="2"/>
          <w:p>
            <w:pPr>
              <w:pStyle w:val="5"/>
              <w:ind w:left="420" w:firstLine="0" w:firstLineChars="0"/>
              <w:rPr>
                <w:rFonts w:ascii="Times New Roman" w:hAnsi="Times New Roman" w:eastAsia="宋体"/>
                <w:color w:val="000000" w:themeColor="text1"/>
                <w14:textFill>
                  <w14:solidFill>
                    <w14:schemeClr w14:val="tx1"/>
                  </w14:solidFill>
                </w14:textFill>
              </w:rPr>
            </w:pPr>
          </w:p>
          <w:p>
            <w:pPr>
              <w:pStyle w:val="5"/>
              <w:numPr>
                <w:ilvl w:val="0"/>
                <w:numId w:val="1"/>
              </w:numPr>
              <w:ind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语句fun(</w:t>
            </w:r>
            <w:r>
              <w:rPr>
                <w:rFonts w:ascii="Times New Roman" w:hAnsi="Times New Roman" w:eastAsia="宋体"/>
                <w:color w:val="000000" w:themeColor="text1"/>
                <w14:textFill>
                  <w14:solidFill>
                    <w14:schemeClr w14:val="tx1"/>
                  </w14:solidFill>
                </w14:textFill>
              </w:rPr>
              <w:t>1, 3.14</w:t>
            </w:r>
            <w:r>
              <w:rPr>
                <w:rFonts w:hint="eastAsia" w:ascii="Times New Roman" w:hAnsi="Times New Roman" w:eastAsia="宋体"/>
                <w:color w:val="000000" w:themeColor="text1"/>
                <w14:textFill>
                  <w14:solidFill>
                    <w14:schemeClr w14:val="tx1"/>
                  </w14:solidFill>
                </w14:textFill>
              </w:rPr>
              <w:t>);调用的不可能是同类中的方法(</w:t>
            </w:r>
            <w:r>
              <w:rPr>
                <w:rFonts w:ascii="Times New Roman" w:hAnsi="Times New Roman" w:eastAsia="宋体"/>
                <w:color w:val="FF0000"/>
              </w:rPr>
              <w:t xml:space="preserve">   </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FF0000"/>
                <w:lang w:val="en-US" w:eastAsia="zh-CN"/>
              </w:rPr>
              <w:t>C</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000000" w:themeColor="text1"/>
                <w14:textFill>
                  <w14:solidFill>
                    <w14:schemeClr w14:val="tx1"/>
                  </w14:solidFill>
                </w14:textFill>
              </w:rPr>
              <w:t>)。</w:t>
            </w:r>
          </w:p>
          <w:p>
            <w:pPr>
              <w:pStyle w:val="5"/>
              <w:numPr>
                <w:ilvl w:val="0"/>
                <w:numId w:val="20"/>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p</w:t>
            </w:r>
            <w:r>
              <w:rPr>
                <w:rFonts w:ascii="Times New Roman" w:hAnsi="Times New Roman" w:eastAsia="宋体"/>
                <w:color w:val="000000" w:themeColor="text1"/>
                <w14:textFill>
                  <w14:solidFill>
                    <w14:schemeClr w14:val="tx1"/>
                  </w14:solidFill>
                </w14:textFill>
              </w:rPr>
              <w:t>ublic int fun(int a, double b){</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w:t>
            </w:r>
          </w:p>
          <w:p>
            <w:pPr>
              <w:pStyle w:val="5"/>
              <w:numPr>
                <w:ilvl w:val="0"/>
                <w:numId w:val="20"/>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public</w:t>
            </w:r>
            <w:r>
              <w:rPr>
                <w:rFonts w:ascii="Times New Roman" w:hAnsi="Times New Roman" w:eastAsia="宋体"/>
                <w:color w:val="000000" w:themeColor="text1"/>
                <w14:textFill>
                  <w14:solidFill>
                    <w14:schemeClr w14:val="tx1"/>
                  </w14:solidFill>
                </w14:textFill>
              </w:rPr>
              <w:t xml:space="preserve"> void fun(double a, double b){</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w:t>
            </w:r>
          </w:p>
          <w:p>
            <w:pPr>
              <w:pStyle w:val="5"/>
              <w:numPr>
                <w:ilvl w:val="0"/>
                <w:numId w:val="20"/>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public</w:t>
            </w:r>
            <w:r>
              <w:rPr>
                <w:rFonts w:ascii="Times New Roman" w:hAnsi="Times New Roman" w:eastAsia="宋体"/>
                <w:color w:val="000000" w:themeColor="text1"/>
                <w14:textFill>
                  <w14:solidFill>
                    <w14:schemeClr w14:val="tx1"/>
                  </w14:solidFill>
                </w14:textFill>
              </w:rPr>
              <w:t xml:space="preserve"> void fun(int a, char b){</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w:t>
            </w:r>
          </w:p>
          <w:p>
            <w:pPr>
              <w:pStyle w:val="5"/>
              <w:numPr>
                <w:ilvl w:val="0"/>
                <w:numId w:val="20"/>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char fun(</w:t>
            </w:r>
            <w:r>
              <w:rPr>
                <w:rFonts w:ascii="Times New Roman" w:hAnsi="Times New Roman" w:eastAsia="宋体"/>
                <w:color w:val="000000" w:themeColor="text1"/>
                <w14:textFill>
                  <w14:solidFill>
                    <w14:schemeClr w14:val="tx1"/>
                  </w14:solidFill>
                </w14:textFill>
              </w:rPr>
              <w:t>long a, double b</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tcPr>
          <w:p/>
        </w:tc>
        <w:tc>
          <w:tcPr>
            <w:tcW w:w="9497" w:type="dxa"/>
          </w:tcPr>
          <w:p/>
          <w:p>
            <w:r>
              <w:rPr>
                <w:highlight w:val="cyan"/>
              </w:rPr>
              <w:t>以下答案选D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 w:type="dxa"/>
          </w:tcPr>
          <w:p>
            <w:r>
              <w:t>答案D</w:t>
            </w:r>
          </w:p>
        </w:tc>
        <w:tc>
          <w:tcPr>
            <w:tcW w:w="9497" w:type="dxa"/>
          </w:tcPr>
          <w:p>
            <w:pPr>
              <w:pStyle w:val="5"/>
              <w:numPr>
                <w:ilvl w:val="0"/>
                <w:numId w:val="1"/>
              </w:numPr>
              <w:ind w:firstLineChars="0"/>
              <w:rPr>
                <w:rFonts w:ascii="Times New Roman" w:hAnsi="Times New Roman" w:eastAsia="宋体"/>
                <w:color w:val="000000" w:themeColor="text1"/>
                <w14:textFill>
                  <w14:solidFill>
                    <w14:schemeClr w14:val="tx1"/>
                  </w14:solidFill>
                </w14:textFill>
              </w:rPr>
            </w:pPr>
            <w:bookmarkStart w:id="3" w:name="OLE_LINK3"/>
            <w:bookmarkStart w:id="4" w:name="OLE_LINK1"/>
            <w:r>
              <w:rPr>
                <w:rFonts w:hint="eastAsia" w:ascii="Times New Roman" w:hAnsi="Times New Roman" w:eastAsia="宋体"/>
                <w:color w:val="000000" w:themeColor="text1"/>
                <w14:textFill>
                  <w14:solidFill>
                    <w14:schemeClr w14:val="tx1"/>
                  </w14:solidFill>
                </w14:textFill>
              </w:rPr>
              <w:t>以下关于类和对象说法中错误的是(</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FF0000"/>
                <w:lang w:val="en-US" w:eastAsia="zh-CN"/>
              </w:rPr>
              <w:t>D</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000000" w:themeColor="text1"/>
                <w14:textFill>
                  <w14:solidFill>
                    <w14:schemeClr w14:val="tx1"/>
                  </w14:solidFill>
                </w14:textFill>
              </w:rPr>
              <w:t>)。</w:t>
            </w:r>
          </w:p>
          <w:p>
            <w:pPr>
              <w:pStyle w:val="5"/>
              <w:numPr>
                <w:ilvl w:val="0"/>
                <w:numId w:val="21"/>
              </w:numPr>
              <w:ind w:firstLineChars="0"/>
              <w:rPr>
                <w:rFonts w:ascii="Times New Roman" w:hAnsi="Times New Roman" w:eastAsia="宋体"/>
                <w:color w:val="000000" w:themeColor="text1"/>
                <w14:textFill>
                  <w14:solidFill>
                    <w14:schemeClr w14:val="tx1"/>
                  </w14:solidFill>
                </w14:textFill>
              </w:rPr>
            </w:pPr>
            <w:bookmarkStart w:id="5" w:name="OLE_LINK2"/>
            <w:r>
              <w:rPr>
                <w:rFonts w:hint="eastAsia" w:ascii="Times New Roman" w:hAnsi="Times New Roman" w:eastAsia="宋体"/>
                <w:color w:val="000000" w:themeColor="text1"/>
                <w14:textFill>
                  <w14:solidFill>
                    <w14:schemeClr w14:val="tx1"/>
                  </w14:solidFill>
                </w14:textFill>
              </w:rPr>
              <w:t>编写类就是自定义一种数据类型，对象是这种类型的数据</w:t>
            </w:r>
          </w:p>
          <w:p>
            <w:pPr>
              <w:pStyle w:val="5"/>
              <w:numPr>
                <w:ilvl w:val="0"/>
                <w:numId w:val="21"/>
              </w:numPr>
              <w:ind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类是抽象的，对象是具体的、类的实例</w:t>
            </w:r>
          </w:p>
          <w:p>
            <w:pPr>
              <w:pStyle w:val="5"/>
              <w:numPr>
                <w:ilvl w:val="0"/>
                <w:numId w:val="21"/>
              </w:numPr>
              <w:ind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一个类的对象名就是这种类类型的变量</w:t>
            </w:r>
          </w:p>
          <w:p>
            <w:pPr>
              <w:pStyle w:val="5"/>
              <w:numPr>
                <w:ilvl w:val="0"/>
                <w:numId w:val="21"/>
              </w:numPr>
              <w:ind w:firstLineChars="0"/>
              <w:rPr>
                <w:rFonts w:ascii="Times New Roman" w:hAnsi="Times New Roman" w:eastAsia="宋体"/>
                <w:color w:val="000000" w:themeColor="text1"/>
                <w:shd w:val="pct10" w:color="auto" w:fill="FFFFFF"/>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 xml:space="preserve">数组不是对象而是基本类型变量 </w:t>
            </w:r>
          </w:p>
          <w:p>
            <w:pPr>
              <w:pStyle w:val="5"/>
              <w:ind w:left="840" w:leftChars="400" w:firstLine="1155" w:firstLineChars="550"/>
              <w:rPr>
                <w:rFonts w:ascii="Times New Roman" w:hAnsi="Times New Roman" w:eastAsia="宋体"/>
                <w:color w:val="000000" w:themeColor="text1"/>
                <w:shd w:val="pct10" w:color="auto" w:fill="FFFFFF"/>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w:t>
            </w:r>
            <w:r>
              <w:rPr>
                <w:rFonts w:hint="eastAsia" w:ascii="Times New Roman" w:hAnsi="Times New Roman" w:eastAsia="宋体"/>
                <w:color w:val="000000" w:themeColor="text1"/>
                <w:shd w:val="pct10" w:color="auto" w:fill="FFFFFF"/>
                <w14:textFill>
                  <w14:solidFill>
                    <w14:schemeClr w14:val="tx1"/>
                  </w14:solidFill>
                </w14:textFill>
              </w:rPr>
              <w:t>见62 数组名是引用类型的变量，用来保存数组在堆内存中的首地址</w:t>
            </w:r>
          </w:p>
          <w:p>
            <w:pPr>
              <w:pStyle w:val="5"/>
              <w:ind w:left="840" w:firstLine="0" w:firstLineChars="0"/>
              <w:rPr>
                <w:rFonts w:ascii="Times New Roman" w:hAnsi="Times New Roman" w:eastAsia="宋体"/>
                <w:color w:val="000000" w:themeColor="text1"/>
                <w:shd w:val="pct10" w:color="auto" w:fill="FFFFFF"/>
                <w14:textFill>
                  <w14:solidFill>
                    <w14:schemeClr w14:val="tx1"/>
                  </w14:solidFill>
                </w14:textFill>
              </w:rPr>
            </w:pPr>
          </w:p>
          <w:bookmarkEnd w:id="3"/>
          <w:bookmarkEnd w:id="4"/>
          <w:bookmarkEnd w:id="5"/>
          <w:p>
            <w:pPr>
              <w:pStyle w:val="5"/>
              <w:numPr>
                <w:ilvl w:val="0"/>
                <w:numId w:val="1"/>
              </w:numPr>
              <w:ind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 xml:space="preserve">以下关于类和对象关系的描述中，正确的是(  </w:t>
            </w:r>
            <w:r>
              <w:rPr>
                <w:rFonts w:hint="eastAsia" w:ascii="Times New Roman" w:hAnsi="Times New Roman" w:eastAsia="宋体"/>
                <w:color w:val="FF0000"/>
                <w:lang w:val="en-US" w:eastAsia="zh-CN"/>
              </w:rPr>
              <w:t>D</w:t>
            </w:r>
            <w:r>
              <w:rPr>
                <w:rFonts w:hint="eastAsia" w:ascii="Times New Roman" w:hAnsi="Times New Roman" w:eastAsia="宋体"/>
                <w:color w:val="000000" w:themeColor="text1"/>
                <w14:textFill>
                  <w14:solidFill>
                    <w14:schemeClr w14:val="tx1"/>
                  </w14:solidFill>
                </w14:textFill>
              </w:rPr>
              <w:t xml:space="preserve">   )。</w:t>
            </w:r>
          </w:p>
          <w:p>
            <w:pPr>
              <w:pStyle w:val="5"/>
              <w:numPr>
                <w:ilvl w:val="0"/>
                <w:numId w:val="22"/>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同一个类只能创建一个对象</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如果创建多个对象</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则编译出错</w:t>
            </w:r>
          </w:p>
          <w:p>
            <w:pPr>
              <w:pStyle w:val="5"/>
              <w:numPr>
                <w:ilvl w:val="0"/>
                <w:numId w:val="22"/>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同一个类可以创建多个对象</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但多个对象共享同一个内存空间</w:t>
            </w:r>
          </w:p>
          <w:p>
            <w:pPr>
              <w:pStyle w:val="5"/>
              <w:numPr>
                <w:ilvl w:val="0"/>
                <w:numId w:val="22"/>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同一个类只能创建一个对象</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因为类是同一类事物的抽象描述</w:t>
            </w:r>
          </w:p>
          <w:p>
            <w:pPr>
              <w:pStyle w:val="5"/>
              <w:numPr>
                <w:ilvl w:val="0"/>
                <w:numId w:val="22"/>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同一个类可以创建</w:t>
            </w:r>
            <w:r>
              <w:rPr>
                <w:rFonts w:hint="eastAsia" w:ascii="Times New Roman" w:hAnsi="Times New Roman" w:eastAsia="宋体"/>
                <w:color w:val="000000" w:themeColor="text1"/>
                <w14:textFill>
                  <w14:solidFill>
                    <w14:schemeClr w14:val="tx1"/>
                  </w14:solidFill>
                </w14:textFill>
              </w:rPr>
              <w:t>多</w:t>
            </w:r>
            <w:r>
              <w:rPr>
                <w:rFonts w:ascii="Times New Roman" w:hAnsi="Times New Roman" w:eastAsia="宋体"/>
                <w:color w:val="000000" w:themeColor="text1"/>
                <w14:textFill>
                  <w14:solidFill>
                    <w14:schemeClr w14:val="tx1"/>
                  </w14:solidFill>
                </w14:textFill>
              </w:rPr>
              <w:t>个对象</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这些对象被分配不同的内存空间</w:t>
            </w:r>
          </w:p>
          <w:p>
            <w:pPr>
              <w:pStyle w:val="5"/>
              <w:ind w:left="420" w:firstLine="0" w:firstLineChars="0"/>
              <w:rPr>
                <w:rFonts w:ascii="Times New Roman" w:hAnsi="Times New Roman" w:eastAsia="宋体"/>
                <w:color w:val="000000" w:themeColor="text1"/>
                <w14:textFill>
                  <w14:solidFill>
                    <w14:schemeClr w14:val="tx1"/>
                  </w14:solidFill>
                </w14:textFill>
              </w:rPr>
            </w:pPr>
          </w:p>
          <w:p>
            <w:pPr>
              <w:pStyle w:val="5"/>
              <w:numPr>
                <w:ilvl w:val="0"/>
                <w:numId w:val="1"/>
              </w:numPr>
              <w:ind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对于类的说法中</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不正确的一项是</w:t>
            </w:r>
            <w:r>
              <w:rPr>
                <w:rFonts w:hint="eastAsia"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FF0000"/>
                <w:lang w:val="en-US" w:eastAsia="zh-CN"/>
              </w:rPr>
              <w:t>D</w:t>
            </w:r>
            <w:r>
              <w:rPr>
                <w:rFonts w:hint="eastAsia" w:ascii="Times New Roman" w:hAnsi="Times New Roman" w:eastAsia="宋体"/>
                <w:color w:val="000000" w:themeColor="text1"/>
                <w14:textFill>
                  <w14:solidFill>
                    <w14:schemeClr w14:val="tx1"/>
                  </w14:solidFill>
                </w14:textFill>
              </w:rPr>
              <w:t xml:space="preserve">   )。</w:t>
            </w:r>
          </w:p>
          <w:p>
            <w:pPr>
              <w:pStyle w:val="5"/>
              <w:numPr>
                <w:ilvl w:val="0"/>
                <w:numId w:val="23"/>
              </w:numPr>
              <w:ind w:leftChars="200" w:firstLine="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类的属性可以</w:t>
            </w:r>
            <w:r>
              <w:rPr>
                <w:rFonts w:ascii="Times New Roman" w:hAnsi="Times New Roman" w:eastAsia="宋体"/>
                <w:color w:val="000000" w:themeColor="text1"/>
                <w14:textFill>
                  <w14:solidFill>
                    <w14:schemeClr w14:val="tx1"/>
                  </w14:solidFill>
                </w14:textFill>
              </w:rPr>
              <w:t>包括常量</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变量</w:t>
            </w:r>
            <w:r>
              <w:rPr>
                <w:rFonts w:hint="eastAsia" w:ascii="Times New Roman" w:hAnsi="Times New Roman" w:eastAsia="宋体"/>
                <w:color w:val="000000" w:themeColor="text1"/>
                <w14:textFill>
                  <w14:solidFill>
                    <w14:schemeClr w14:val="tx1"/>
                  </w14:solidFill>
                </w14:textFill>
              </w:rPr>
              <w:t>和</w:t>
            </w:r>
            <w:r>
              <w:rPr>
                <w:rFonts w:ascii="Times New Roman" w:hAnsi="Times New Roman" w:eastAsia="宋体"/>
                <w:color w:val="000000" w:themeColor="text1"/>
                <w14:textFill>
                  <w14:solidFill>
                    <w14:schemeClr w14:val="tx1"/>
                  </w14:solidFill>
                </w14:textFill>
              </w:rPr>
              <w:t>数组等</w:t>
            </w:r>
          </w:p>
          <w:p>
            <w:pPr>
              <w:pStyle w:val="5"/>
              <w:numPr>
                <w:ilvl w:val="0"/>
                <w:numId w:val="23"/>
              </w:numPr>
              <w:ind w:leftChars="200" w:firstLine="0" w:firstLineChars="0"/>
              <w:rPr>
                <w:rFonts w:ascii="Times New Roman" w:hAnsi="Times New Roman" w:eastAsia="宋体"/>
                <w:color w:val="000000" w:themeColor="text1"/>
                <w:shd w:val="pct10" w:color="auto" w:fill="FFFFFF"/>
                <w14:textFill>
                  <w14:solidFill>
                    <w14:schemeClr w14:val="tx1"/>
                  </w14:solidFill>
                </w14:textFill>
              </w:rPr>
            </w:pPr>
            <w:r>
              <w:rPr>
                <w:rFonts w:ascii="Times New Roman" w:hAnsi="Times New Roman" w:eastAsia="宋体"/>
                <w:color w:val="000000" w:themeColor="text1"/>
                <w14:textFill>
                  <w14:solidFill>
                    <w14:schemeClr w14:val="tx1"/>
                  </w14:solidFill>
                </w14:textFill>
              </w:rPr>
              <w:t>类中的每个方法都由方法头和方法体构成</w:t>
            </w:r>
            <w:r>
              <w:rPr>
                <w:rFonts w:hint="eastAsia" w:ascii="Times New Roman" w:hAnsi="Times New Roman" w:eastAsia="宋体"/>
                <w:color w:val="000000" w:themeColor="text1"/>
                <w14:textFill>
                  <w14:solidFill>
                    <w14:schemeClr w14:val="tx1"/>
                  </w14:solidFill>
                </w14:textFill>
              </w:rPr>
              <w:t xml:space="preserve"> </w:t>
            </w:r>
            <w:r>
              <w:rPr>
                <w:rFonts w:ascii="Times New Roman" w:hAnsi="Times New Roman" w:eastAsia="宋体"/>
                <w:color w:val="000000" w:themeColor="text1"/>
                <w14:textFill>
                  <w14:solidFill>
                    <w14:schemeClr w14:val="tx1"/>
                  </w14:solidFill>
                </w14:textFill>
              </w:rPr>
              <w:t>//</w:t>
            </w:r>
            <w:r>
              <w:rPr>
                <w:rFonts w:hint="eastAsia"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000000" w:themeColor="text1"/>
                <w:shd w:val="pct10" w:color="auto" w:fill="FFFFFF"/>
                <w14:textFill>
                  <w14:solidFill>
                    <w14:schemeClr w14:val="tx1"/>
                  </w14:solidFill>
                </w14:textFill>
              </w:rPr>
              <w:t>除去</w:t>
            </w:r>
            <w:r>
              <w:rPr>
                <w:rFonts w:ascii="Times New Roman" w:hAnsi="Times New Roman" w:eastAsia="宋体"/>
                <w:color w:val="000000" w:themeColor="text1"/>
                <w:shd w:val="pct10" w:color="auto" w:fill="FFFFFF"/>
                <w14:textFill>
                  <w14:solidFill>
                    <w14:schemeClr w14:val="tx1"/>
                  </w14:solidFill>
                </w14:textFill>
              </w:rPr>
              <w:t>抽象方法</w:t>
            </w:r>
          </w:p>
          <w:p>
            <w:pPr>
              <w:pStyle w:val="5"/>
              <w:numPr>
                <w:ilvl w:val="0"/>
                <w:numId w:val="23"/>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一个</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java源文件中可以定义多个类</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但是公共类至多有一个</w:t>
            </w:r>
          </w:p>
          <w:p>
            <w:pPr>
              <w:pStyle w:val="5"/>
              <w:numPr>
                <w:ilvl w:val="0"/>
                <w:numId w:val="23"/>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一个</w:t>
            </w:r>
            <w:r>
              <w:rPr>
                <w:rFonts w:hint="eastAsia" w:ascii="Times New Roman" w:hAnsi="Times New Roman" w:eastAsia="宋体"/>
                <w:color w:val="000000" w:themeColor="text1"/>
                <w14:textFill>
                  <w14:solidFill>
                    <w14:schemeClr w14:val="tx1"/>
                  </w14:solidFill>
                </w14:textFill>
              </w:rPr>
              <w:t>.j</w:t>
            </w:r>
            <w:r>
              <w:rPr>
                <w:rFonts w:ascii="Times New Roman" w:hAnsi="Times New Roman" w:eastAsia="宋体"/>
                <w:color w:val="000000" w:themeColor="text1"/>
                <w14:textFill>
                  <w14:solidFill>
                    <w14:schemeClr w14:val="tx1"/>
                  </w14:solidFill>
                </w14:textFill>
              </w:rPr>
              <w:t>ava源文件中可以定义多个公共类</w:t>
            </w:r>
            <w:r>
              <w:rPr>
                <w:rFonts w:hint="eastAsia" w:ascii="Times New Roman" w:hAnsi="Times New Roman" w:eastAsia="宋体"/>
                <w:color w:val="000000" w:themeColor="text1"/>
                <w14:textFill>
                  <w14:solidFill>
                    <w14:schemeClr w14:val="tx1"/>
                  </w14:solidFill>
                </w14:textFill>
              </w:rPr>
              <w:t xml:space="preserve">  </w:t>
            </w:r>
            <w:r>
              <w:rPr>
                <w:rFonts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shd w:val="pct10" w:color="auto" w:fill="FFFFFF"/>
                <w14:textFill>
                  <w14:solidFill>
                    <w14:schemeClr w14:val="tx1"/>
                  </w14:solidFill>
                </w14:textFill>
              </w:rPr>
              <w:t>只能有一个</w:t>
            </w:r>
            <w:r>
              <w:rPr>
                <w:rFonts w:hint="eastAsia" w:ascii="Times New Roman" w:hAnsi="Times New Roman" w:eastAsia="宋体"/>
                <w:color w:val="000000" w:themeColor="text1"/>
                <w:shd w:val="pct10" w:color="auto" w:fill="FFFFFF"/>
                <w14:textFill>
                  <w14:solidFill>
                    <w14:schemeClr w14:val="tx1"/>
                  </w14:solidFill>
                </w14:textFill>
              </w:rPr>
              <w:t>public类，见p16页</w:t>
            </w:r>
          </w:p>
          <w:p>
            <w:pPr>
              <w:pStyle w:val="5"/>
              <w:ind w:left="420" w:firstLine="0" w:firstLineChars="0"/>
              <w:rPr>
                <w:rFonts w:ascii="Times New Roman" w:hAnsi="Times New Roman" w:eastAsia="宋体"/>
                <w:color w:val="000000" w:themeColor="text1"/>
                <w14:textFill>
                  <w14:solidFill>
                    <w14:schemeClr w14:val="tx1"/>
                  </w14:solidFill>
                </w14:textFill>
              </w:rPr>
            </w:pPr>
          </w:p>
          <w:p>
            <w:pPr>
              <w:pStyle w:val="5"/>
              <w:numPr>
                <w:ilvl w:val="0"/>
                <w:numId w:val="1"/>
              </w:numPr>
              <w:ind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类的成员的</w:t>
            </w:r>
            <w:r>
              <w:rPr>
                <w:rFonts w:ascii="Times New Roman" w:hAnsi="Times New Roman" w:eastAsia="宋体"/>
                <w:color w:val="000000" w:themeColor="text1"/>
                <w14:textFill>
                  <w14:solidFill>
                    <w14:schemeClr w14:val="tx1"/>
                  </w14:solidFill>
                </w14:textFill>
              </w:rPr>
              <w:t>访问限定符不包括</w:t>
            </w:r>
            <w:r>
              <w:rPr>
                <w:rFonts w:hint="eastAsia"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FF0000"/>
                <w:lang w:val="en-US" w:eastAsia="zh-CN"/>
              </w:rPr>
              <w:t>D</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000000" w:themeColor="text1"/>
                <w14:textFill>
                  <w14:solidFill>
                    <w14:schemeClr w14:val="tx1"/>
                  </w14:solidFill>
                </w14:textFill>
              </w:rPr>
              <w:t xml:space="preserve">   )。</w:t>
            </w:r>
          </w:p>
          <w:p>
            <w:pPr>
              <w:pStyle w:val="5"/>
              <w:numPr>
                <w:ilvl w:val="0"/>
                <w:numId w:val="24"/>
              </w:numPr>
              <w:ind w:leftChars="200" w:firstLine="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public</w:t>
            </w:r>
          </w:p>
          <w:p>
            <w:pPr>
              <w:pStyle w:val="5"/>
              <w:numPr>
                <w:ilvl w:val="0"/>
                <w:numId w:val="24"/>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private</w:t>
            </w:r>
          </w:p>
          <w:p>
            <w:pPr>
              <w:pStyle w:val="5"/>
              <w:numPr>
                <w:ilvl w:val="0"/>
                <w:numId w:val="24"/>
              </w:numPr>
              <w:ind w:leftChars="200" w:firstLine="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protected</w:t>
            </w:r>
          </w:p>
          <w:p>
            <w:pPr>
              <w:pStyle w:val="5"/>
              <w:numPr>
                <w:ilvl w:val="0"/>
                <w:numId w:val="24"/>
              </w:numPr>
              <w:ind w:leftChars="200" w:firstLine="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int</w:t>
            </w:r>
          </w:p>
          <w:p>
            <w:pPr>
              <w:pStyle w:val="5"/>
              <w:ind w:left="420" w:firstLine="0" w:firstLineChars="0"/>
              <w:rPr>
                <w:rFonts w:ascii="Times New Roman" w:hAnsi="Times New Roman" w:eastAsia="宋体"/>
                <w:color w:val="000000" w:themeColor="text1"/>
                <w14:textFill>
                  <w14:solidFill>
                    <w14:schemeClr w14:val="tx1"/>
                  </w14:solidFill>
                </w14:textFill>
              </w:rPr>
            </w:pPr>
          </w:p>
          <w:p>
            <w:pPr>
              <w:pStyle w:val="5"/>
              <w:numPr>
                <w:ilvl w:val="0"/>
                <w:numId w:val="1"/>
              </w:numPr>
              <w:ind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类的</w:t>
            </w:r>
            <w:r>
              <w:rPr>
                <w:rFonts w:ascii="Times New Roman" w:hAnsi="Times New Roman" w:eastAsia="宋体"/>
                <w:color w:val="000000" w:themeColor="text1"/>
                <w14:textFill>
                  <w14:solidFill>
                    <w14:schemeClr w14:val="tx1"/>
                  </w14:solidFill>
                </w14:textFill>
              </w:rPr>
              <w:t>访问</w:t>
            </w:r>
            <w:r>
              <w:rPr>
                <w:rFonts w:hint="eastAsia" w:ascii="Times New Roman" w:hAnsi="Times New Roman" w:eastAsia="宋体"/>
                <w:color w:val="000000" w:themeColor="text1"/>
                <w14:textFill>
                  <w14:solidFill>
                    <w14:schemeClr w14:val="tx1"/>
                  </w14:solidFill>
                </w14:textFill>
              </w:rPr>
              <w:t>限定符</w:t>
            </w:r>
            <w:r>
              <w:rPr>
                <w:rFonts w:ascii="Times New Roman" w:hAnsi="Times New Roman" w:eastAsia="宋体"/>
                <w:color w:val="000000" w:themeColor="text1"/>
                <w14:textFill>
                  <w14:solidFill>
                    <w14:schemeClr w14:val="tx1"/>
                  </w14:solidFill>
                </w14:textFill>
              </w:rPr>
              <w:t>符</w:t>
            </w:r>
            <w:r>
              <w:rPr>
                <w:rFonts w:hint="eastAsia" w:ascii="Times New Roman" w:hAnsi="Times New Roman" w:eastAsia="宋体"/>
                <w:color w:val="000000" w:themeColor="text1"/>
                <w14:textFill>
                  <w14:solidFill>
                    <w14:schemeClr w14:val="tx1"/>
                  </w14:solidFill>
                </w14:textFill>
              </w:rPr>
              <w:t>可以</w:t>
            </w:r>
            <w:r>
              <w:rPr>
                <w:rFonts w:ascii="Times New Roman" w:hAnsi="Times New Roman" w:eastAsia="宋体"/>
                <w:color w:val="000000" w:themeColor="text1"/>
                <w14:textFill>
                  <w14:solidFill>
                    <w14:schemeClr w14:val="tx1"/>
                  </w14:solidFill>
                </w14:textFill>
              </w:rPr>
              <w:t>是</w:t>
            </w:r>
            <w:r>
              <w:rPr>
                <w:rFonts w:hint="eastAsia" w:ascii="Times New Roman" w:hAnsi="Times New Roman" w:eastAsia="宋体"/>
                <w:color w:val="000000" w:themeColor="text1"/>
                <w14:textFill>
                  <w14:solidFill>
                    <w14:schemeClr w14:val="tx1"/>
                  </w14:solidFill>
                </w14:textFill>
              </w:rPr>
              <w:t xml:space="preserve">( </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FF0000"/>
                <w:lang w:val="en-US" w:eastAsia="zh-CN"/>
              </w:rPr>
              <w:t>D</w:t>
            </w:r>
            <w:r>
              <w:rPr>
                <w:rFonts w:hint="eastAsia" w:ascii="Times New Roman" w:hAnsi="Times New Roman" w:eastAsia="宋体"/>
                <w:color w:val="000000" w:themeColor="text1"/>
                <w14:textFill>
                  <w14:solidFill>
                    <w14:schemeClr w14:val="tx1"/>
                  </w14:solidFill>
                </w14:textFill>
              </w:rPr>
              <w:t xml:space="preserve">   )。</w:t>
            </w:r>
          </w:p>
          <w:p>
            <w:pPr>
              <w:pStyle w:val="5"/>
              <w:numPr>
                <w:ilvl w:val="0"/>
                <w:numId w:val="25"/>
              </w:numPr>
              <w:ind w:leftChars="200" w:firstLine="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public</w:t>
            </w:r>
          </w:p>
          <w:p>
            <w:pPr>
              <w:pStyle w:val="5"/>
              <w:numPr>
                <w:ilvl w:val="0"/>
                <w:numId w:val="25"/>
              </w:numPr>
              <w:ind w:leftChars="200" w:firstLine="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默认(无限定符)</w:t>
            </w:r>
          </w:p>
          <w:p>
            <w:pPr>
              <w:pStyle w:val="5"/>
              <w:numPr>
                <w:ilvl w:val="0"/>
                <w:numId w:val="25"/>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private</w:t>
            </w:r>
          </w:p>
          <w:p>
            <w:pPr>
              <w:pStyle w:val="5"/>
              <w:numPr>
                <w:ilvl w:val="0"/>
                <w:numId w:val="25"/>
              </w:numPr>
              <w:ind w:leftChars="200" w:firstLine="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A和B都可以</w:t>
            </w:r>
          </w:p>
          <w:p>
            <w:pPr>
              <w:pStyle w:val="5"/>
              <w:ind w:left="420" w:firstLine="0" w:firstLineChars="0"/>
              <w:rPr>
                <w:rFonts w:ascii="Times New Roman" w:hAnsi="Times New Roman" w:eastAsia="宋体"/>
                <w:color w:val="000000" w:themeColor="text1"/>
                <w14:textFill>
                  <w14:solidFill>
                    <w14:schemeClr w14:val="tx1"/>
                  </w14:solidFill>
                </w14:textFill>
              </w:rPr>
            </w:pPr>
          </w:p>
          <w:p>
            <w:pPr>
              <w:pStyle w:val="5"/>
              <w:numPr>
                <w:ilvl w:val="0"/>
                <w:numId w:val="1"/>
              </w:numPr>
              <w:ind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 xml:space="preserve">new操作符的作用不包括(   </w:t>
            </w:r>
            <w:r>
              <w:rPr>
                <w:rFonts w:hint="eastAsia" w:ascii="Times New Roman" w:hAnsi="Times New Roman" w:eastAsia="宋体"/>
                <w:color w:val="FF0000"/>
                <w:lang w:val="en-US" w:eastAsia="zh-CN"/>
              </w:rPr>
              <w:t>D</w:t>
            </w:r>
            <w:r>
              <w:rPr>
                <w:rFonts w:hint="eastAsia" w:ascii="Times New Roman" w:hAnsi="Times New Roman" w:eastAsia="宋体"/>
                <w:color w:val="000000" w:themeColor="text1"/>
                <w14:textFill>
                  <w14:solidFill>
                    <w14:schemeClr w14:val="tx1"/>
                  </w14:solidFill>
                </w14:textFill>
              </w:rPr>
              <w:t xml:space="preserve">  )。</w:t>
            </w:r>
          </w:p>
          <w:p>
            <w:pPr>
              <w:pStyle w:val="5"/>
              <w:numPr>
                <w:ilvl w:val="0"/>
                <w:numId w:val="26"/>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为对象分配内存空间</w:t>
            </w:r>
          </w:p>
          <w:p>
            <w:pPr>
              <w:pStyle w:val="5"/>
              <w:numPr>
                <w:ilvl w:val="0"/>
                <w:numId w:val="26"/>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调用类的构造方法</w:t>
            </w:r>
          </w:p>
          <w:p>
            <w:pPr>
              <w:pStyle w:val="5"/>
              <w:numPr>
                <w:ilvl w:val="0"/>
                <w:numId w:val="26"/>
              </w:numPr>
              <w:ind w:leftChars="200" w:firstLine="0" w:firstLineChars="0"/>
              <w:rPr>
                <w:rFonts w:ascii="Times New Roman" w:hAnsi="Times New Roman" w:eastAsia="宋体"/>
                <w:color w:val="000000" w:themeColor="text1"/>
                <w14:textFill>
                  <w14:solidFill>
                    <w14:schemeClr w14:val="tx1"/>
                  </w14:solidFill>
                </w14:textFill>
              </w:rPr>
            </w:pPr>
            <w:r>
              <w:rPr>
                <w:rFonts w:ascii="Times New Roman" w:hAnsi="Times New Roman" w:eastAsia="宋体"/>
                <w:color w:val="000000" w:themeColor="text1"/>
                <w14:textFill>
                  <w14:solidFill>
                    <w14:schemeClr w14:val="tx1"/>
                  </w14:solidFill>
                </w14:textFill>
              </w:rPr>
              <w:t>为对象返回一个引用</w:t>
            </w:r>
          </w:p>
          <w:p>
            <w:pPr>
              <w:pStyle w:val="5"/>
              <w:numPr>
                <w:ilvl w:val="0"/>
                <w:numId w:val="26"/>
              </w:numPr>
              <w:ind w:leftChars="200" w:firstLine="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定义一个</w:t>
            </w:r>
            <w:r>
              <w:rPr>
                <w:rFonts w:ascii="Times New Roman" w:hAnsi="Times New Roman" w:eastAsia="宋体"/>
                <w:color w:val="000000" w:themeColor="text1"/>
                <w14:textFill>
                  <w14:solidFill>
                    <w14:schemeClr w14:val="tx1"/>
                  </w14:solidFill>
                </w14:textFill>
              </w:rPr>
              <w:t>类</w:t>
            </w:r>
          </w:p>
          <w:p>
            <w:pPr>
              <w:pStyle w:val="5"/>
              <w:ind w:left="420" w:firstLine="0" w:firstLineChars="0"/>
              <w:rPr>
                <w:rFonts w:ascii="Times New Roman" w:hAnsi="Times New Roman" w:eastAsia="宋体"/>
                <w:color w:val="000000" w:themeColor="text1"/>
                <w14:textFill>
                  <w14:solidFill>
                    <w14:schemeClr w14:val="tx1"/>
                  </w14:solidFill>
                </w14:textFill>
              </w:rPr>
            </w:pPr>
          </w:p>
          <w:p>
            <w:pPr>
              <w:pStyle w:val="5"/>
              <w:numPr>
                <w:ilvl w:val="0"/>
                <w:numId w:val="1"/>
              </w:numPr>
              <w:ind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语句int t=a.fun(</w:t>
            </w:r>
            <w:r>
              <w:rPr>
                <w:rFonts w:ascii="Times New Roman" w:hAnsi="Times New Roman" w:eastAsia="宋体"/>
                <w:color w:val="000000" w:themeColor="text1"/>
                <w14:textFill>
                  <w14:solidFill>
                    <w14:schemeClr w14:val="tx1"/>
                  </w14:solidFill>
                </w14:textFill>
              </w:rPr>
              <w:t>1, 3.14</w:t>
            </w:r>
            <w:r>
              <w:rPr>
                <w:rFonts w:hint="eastAsia" w:ascii="Times New Roman" w:hAnsi="Times New Roman" w:eastAsia="宋体"/>
                <w:color w:val="000000" w:themeColor="text1"/>
                <w14:textFill>
                  <w14:solidFill>
                    <w14:schemeClr w14:val="tx1"/>
                  </w14:solidFill>
                </w14:textFill>
              </w:rPr>
              <w:t>);调用的可能是方法(</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FF0000"/>
                <w:lang w:val="en-US" w:eastAsia="zh-CN"/>
              </w:rPr>
              <w:t>D</w:t>
            </w:r>
            <w:r>
              <w:rPr>
                <w:rFonts w:ascii="Times New Roman" w:hAnsi="Times New Roman" w:eastAsia="宋体"/>
                <w:color w:val="000000" w:themeColor="text1"/>
                <w14:textFill>
                  <w14:solidFill>
                    <w14:schemeClr w14:val="tx1"/>
                  </w14:solidFill>
                </w14:textFill>
              </w:rPr>
              <w:t xml:space="preserve"> </w:t>
            </w:r>
            <w:r>
              <w:rPr>
                <w:rFonts w:ascii="Times New Roman" w:hAnsi="Times New Roman" w:eastAsia="宋体"/>
                <w:color w:val="FF0000"/>
              </w:rPr>
              <w:t xml:space="preserve">   </w:t>
            </w:r>
            <w:r>
              <w:rPr>
                <w:rFonts w:hint="eastAsia" w:ascii="Times New Roman" w:hAnsi="Times New Roman" w:eastAsia="宋体"/>
                <w:color w:val="000000" w:themeColor="text1"/>
                <w14:textFill>
                  <w14:solidFill>
                    <w14:schemeClr w14:val="tx1"/>
                  </w14:solidFill>
                </w14:textFill>
              </w:rPr>
              <w:t>)。</w:t>
            </w:r>
          </w:p>
          <w:p>
            <w:pPr>
              <w:pStyle w:val="5"/>
              <w:numPr>
                <w:ilvl w:val="0"/>
                <w:numId w:val="27"/>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p</w:t>
            </w:r>
            <w:r>
              <w:rPr>
                <w:rFonts w:ascii="Times New Roman" w:hAnsi="Times New Roman" w:eastAsia="宋体"/>
                <w:color w:val="000000" w:themeColor="text1"/>
                <w14:textFill>
                  <w14:solidFill>
                    <w14:schemeClr w14:val="tx1"/>
                  </w14:solidFill>
                </w14:textFill>
              </w:rPr>
              <w:t xml:space="preserve">ublic </w:t>
            </w:r>
            <w:r>
              <w:rPr>
                <w:rFonts w:hint="eastAsia" w:ascii="Times New Roman" w:hAnsi="Times New Roman" w:eastAsia="宋体"/>
                <w:color w:val="000000" w:themeColor="text1"/>
                <w14:textFill>
                  <w14:solidFill>
                    <w14:schemeClr w14:val="tx1"/>
                  </w14:solidFill>
                </w14:textFill>
              </w:rPr>
              <w:t>String</w:t>
            </w:r>
            <w:r>
              <w:rPr>
                <w:rFonts w:ascii="Times New Roman" w:hAnsi="Times New Roman" w:eastAsia="宋体"/>
                <w:color w:val="000000" w:themeColor="text1"/>
                <w14:textFill>
                  <w14:solidFill>
                    <w14:schemeClr w14:val="tx1"/>
                  </w14:solidFill>
                </w14:textFill>
              </w:rPr>
              <w:t xml:space="preserve"> fun(int a, double b){</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w:t>
            </w:r>
          </w:p>
          <w:p>
            <w:pPr>
              <w:pStyle w:val="5"/>
              <w:numPr>
                <w:ilvl w:val="0"/>
                <w:numId w:val="27"/>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public</w:t>
            </w:r>
            <w:r>
              <w:rPr>
                <w:rFonts w:ascii="Times New Roman" w:hAnsi="Times New Roman" w:eastAsia="宋体"/>
                <w:color w:val="000000" w:themeColor="text1"/>
                <w14:textFill>
                  <w14:solidFill>
                    <w14:schemeClr w14:val="tx1"/>
                  </w14:solidFill>
                </w14:textFill>
              </w:rPr>
              <w:t xml:space="preserve"> void fun(double a, double b){</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w:t>
            </w:r>
          </w:p>
          <w:p>
            <w:pPr>
              <w:pStyle w:val="5"/>
              <w:numPr>
                <w:ilvl w:val="0"/>
                <w:numId w:val="27"/>
              </w:numPr>
              <w:ind w:left="84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public</w:t>
            </w:r>
            <w:r>
              <w:rPr>
                <w:rFonts w:ascii="Times New Roman" w:hAnsi="Times New Roman" w:eastAsia="宋体"/>
                <w:color w:val="000000" w:themeColor="text1"/>
                <w14:textFill>
                  <w14:solidFill>
                    <w14:schemeClr w14:val="tx1"/>
                  </w14:solidFill>
                </w14:textFill>
              </w:rPr>
              <w:t xml:space="preserve"> </w:t>
            </w:r>
            <w:r>
              <w:rPr>
                <w:rFonts w:hint="eastAsia" w:ascii="Times New Roman" w:hAnsi="Times New Roman" w:eastAsia="宋体"/>
                <w:color w:val="000000" w:themeColor="text1"/>
                <w14:textFill>
                  <w14:solidFill>
                    <w14:schemeClr w14:val="tx1"/>
                  </w14:solidFill>
                </w14:textFill>
              </w:rPr>
              <w:t>int</w:t>
            </w:r>
            <w:r>
              <w:rPr>
                <w:rFonts w:ascii="Times New Roman" w:hAnsi="Times New Roman" w:eastAsia="宋体"/>
                <w:color w:val="000000" w:themeColor="text1"/>
                <w14:textFill>
                  <w14:solidFill>
                    <w14:schemeClr w14:val="tx1"/>
                  </w14:solidFill>
                </w14:textFill>
              </w:rPr>
              <w:t xml:space="preserve"> fun(int a, char b){</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w:t>
            </w:r>
          </w:p>
          <w:p>
            <w:pPr>
              <w:pStyle w:val="5"/>
              <w:numPr>
                <w:ilvl w:val="0"/>
                <w:numId w:val="27"/>
              </w:numPr>
              <w:ind w:left="420" w:firstLine="0" w:firstLineChars="0"/>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color w:val="000000" w:themeColor="text1"/>
                <w14:textFill>
                  <w14:solidFill>
                    <w14:schemeClr w14:val="tx1"/>
                  </w14:solidFill>
                </w14:textFill>
              </w:rPr>
              <w:t>char fun(</w:t>
            </w:r>
            <w:r>
              <w:rPr>
                <w:rFonts w:ascii="Times New Roman" w:hAnsi="Times New Roman" w:eastAsia="宋体"/>
                <w:color w:val="000000" w:themeColor="text1"/>
                <w14:textFill>
                  <w14:solidFill>
                    <w14:schemeClr w14:val="tx1"/>
                  </w14:solidFill>
                </w14:textFill>
              </w:rPr>
              <w:t>long a, double b</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w:t>
            </w:r>
            <w:r>
              <w:rPr>
                <w:rFonts w:hint="eastAsia" w:ascii="Times New Roman" w:hAnsi="Times New Roman" w:eastAsia="宋体"/>
                <w:color w:val="000000" w:themeColor="text1"/>
                <w14:textFill>
                  <w14:solidFill>
                    <w14:schemeClr w14:val="tx1"/>
                  </w14:solidFill>
                </w14:textFill>
              </w:rPr>
              <w:t>…</w:t>
            </w:r>
            <w:r>
              <w:rPr>
                <w:rFonts w:ascii="Times New Roman" w:hAnsi="Times New Roman" w:eastAsia="宋体"/>
                <w:color w:val="000000" w:themeColor="text1"/>
                <w14:textFill>
                  <w14:solidFill>
                    <w14:schemeClr w14:val="tx1"/>
                  </w14:solidFill>
                </w14:textFill>
              </w:rPr>
              <w:t>}</w:t>
            </w:r>
          </w:p>
          <w:p>
            <w:pPr>
              <w:pStyle w:val="5"/>
              <w:numPr>
                <w:ilvl w:val="0"/>
                <w:numId w:val="28"/>
              </w:numPr>
              <w:ind w:firstLine="422"/>
              <w:rPr>
                <w:rFonts w:ascii="Times New Roman" w:hAnsi="Times New Roman" w:eastAsia="宋体"/>
                <w:color w:val="000000" w:themeColor="text1"/>
                <w14:textFill>
                  <w14:solidFill>
                    <w14:schemeClr w14:val="tx1"/>
                  </w14:solidFill>
                </w14:textFill>
              </w:rPr>
            </w:pPr>
            <w:bookmarkStart w:id="6" w:name="OLE_LINK4"/>
            <w:r>
              <w:rPr>
                <w:rFonts w:hint="eastAsia" w:ascii="Times New Roman" w:hAnsi="Times New Roman" w:eastAsia="宋体"/>
                <w:b/>
                <w:bCs/>
                <w:color w:val="000000" w:themeColor="text1"/>
                <w14:textFill>
                  <w14:solidFill>
                    <w14:schemeClr w14:val="tx1"/>
                  </w14:solidFill>
                </w14:textFill>
              </w:rPr>
              <w:t>数值型不同类型数据的转换</w:t>
            </w:r>
          </w:p>
          <w:p>
            <w:pPr>
              <w:pStyle w:val="5"/>
              <w:numPr>
                <w:ilvl w:val="1"/>
                <w:numId w:val="28"/>
              </w:numPr>
              <w:ind w:firstLine="422"/>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b/>
                <w:bCs/>
                <w:color w:val="000000" w:themeColor="text1"/>
                <w14:textFill>
                  <w14:solidFill>
                    <w14:schemeClr w14:val="tx1"/>
                  </w14:solidFill>
                </w14:textFill>
              </w:rPr>
              <w:t>自动类型转换</w:t>
            </w:r>
          </w:p>
          <w:p>
            <w:pPr>
              <w:pStyle w:val="5"/>
              <w:ind w:left="420" w:firstLine="422"/>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b/>
                <w:bCs/>
                <w:color w:val="000000" w:themeColor="text1"/>
                <w14:textFill>
                  <w14:solidFill>
                    <w14:schemeClr w14:val="tx1"/>
                  </w14:solidFill>
                </w14:textFill>
              </w:rPr>
              <w:t>①转换前的数据类型与转换后的类型兼容。</w:t>
            </w:r>
          </w:p>
          <w:p>
            <w:pPr>
              <w:pStyle w:val="5"/>
              <w:ind w:left="420" w:firstLine="422"/>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b/>
                <w:bCs/>
                <w:color w:val="000000" w:themeColor="text1"/>
                <w14:textFill>
                  <w14:solidFill>
                    <w14:schemeClr w14:val="tx1"/>
                  </w14:solidFill>
                </w14:textFill>
              </w:rPr>
              <w:t>②转换后的数据类型的表示范围比转换前的类型大。</w:t>
            </w:r>
          </w:p>
          <w:p>
            <w:pPr>
              <w:pStyle w:val="5"/>
              <w:ind w:left="420" w:firstLine="422"/>
              <w:rPr>
                <w:rFonts w:ascii="Times New Roman" w:hAnsi="Times New Roman" w:eastAsia="宋体"/>
                <w:color w:val="000000" w:themeColor="text1"/>
                <w14:textFill>
                  <w14:solidFill>
                    <w14:schemeClr w14:val="tx1"/>
                  </w14:solidFill>
                </w14:textFill>
              </w:rPr>
            </w:pPr>
            <w:r>
              <w:rPr>
                <w:rFonts w:hint="eastAsia" w:ascii="Times New Roman" w:hAnsi="Times New Roman" w:eastAsia="宋体"/>
                <w:b/>
                <w:bCs/>
                <w:color w:val="000000" w:themeColor="text1"/>
                <w14:textFill>
                  <w14:solidFill>
                    <w14:schemeClr w14:val="tx1"/>
                  </w14:solidFill>
                </w14:textFill>
              </w:rPr>
              <w:t>条件②说明不同类型的数据进行运算时，需先转换为同一类型，然后进行运算。转换从</w:t>
            </w:r>
            <w:r>
              <w:rPr>
                <w:rFonts w:ascii="Times New Roman" w:hAnsi="Times New Roman" w:eastAsia="宋体"/>
                <w:b/>
                <w:bCs/>
                <w:color w:val="000000" w:themeColor="text1"/>
                <w14:textFill>
                  <w14:solidFill>
                    <w14:schemeClr w14:val="tx1"/>
                  </w14:solidFill>
                </w14:textFill>
              </w:rPr>
              <w:t>“</w:t>
            </w:r>
            <w:r>
              <w:rPr>
                <w:rFonts w:hint="eastAsia" w:ascii="Times New Roman" w:hAnsi="Times New Roman" w:eastAsia="宋体"/>
                <w:b/>
                <w:bCs/>
                <w:color w:val="000000" w:themeColor="text1"/>
                <w14:textFill>
                  <w14:solidFill>
                    <w14:schemeClr w14:val="tx1"/>
                  </w14:solidFill>
                </w14:textFill>
              </w:rPr>
              <w:t>短</w:t>
            </w:r>
            <w:r>
              <w:rPr>
                <w:rFonts w:ascii="Times New Roman" w:hAnsi="Times New Roman" w:eastAsia="宋体"/>
                <w:b/>
                <w:bCs/>
                <w:color w:val="000000" w:themeColor="text1"/>
                <w14:textFill>
                  <w14:solidFill>
                    <w14:schemeClr w14:val="tx1"/>
                  </w14:solidFill>
                </w14:textFill>
              </w:rPr>
              <w:t>”</w:t>
            </w:r>
            <w:r>
              <w:rPr>
                <w:rFonts w:hint="eastAsia" w:ascii="Times New Roman" w:hAnsi="Times New Roman" w:eastAsia="宋体"/>
                <w:b/>
                <w:bCs/>
                <w:color w:val="000000" w:themeColor="text1"/>
                <w14:textFill>
                  <w14:solidFill>
                    <w14:schemeClr w14:val="tx1"/>
                  </w14:solidFill>
                </w14:textFill>
              </w:rPr>
              <w:t>到</w:t>
            </w:r>
            <w:r>
              <w:rPr>
                <w:rFonts w:ascii="Times New Roman" w:hAnsi="Times New Roman" w:eastAsia="宋体"/>
                <w:b/>
                <w:bCs/>
                <w:color w:val="000000" w:themeColor="text1"/>
                <w14:textFill>
                  <w14:solidFill>
                    <w14:schemeClr w14:val="tx1"/>
                  </w14:solidFill>
                </w14:textFill>
              </w:rPr>
              <w:t>“</w:t>
            </w:r>
            <w:r>
              <w:rPr>
                <w:rFonts w:hint="eastAsia" w:ascii="Times New Roman" w:hAnsi="Times New Roman" w:eastAsia="宋体"/>
                <w:b/>
                <w:bCs/>
                <w:color w:val="000000" w:themeColor="text1"/>
                <w14:textFill>
                  <w14:solidFill>
                    <w14:schemeClr w14:val="tx1"/>
                  </w14:solidFill>
                </w14:textFill>
              </w:rPr>
              <w:t>长</w:t>
            </w:r>
            <w:r>
              <w:rPr>
                <w:rFonts w:ascii="Times New Roman" w:hAnsi="Times New Roman" w:eastAsia="宋体"/>
                <w:b/>
                <w:bCs/>
                <w:color w:val="000000" w:themeColor="text1"/>
                <w14:textFill>
                  <w14:solidFill>
                    <w14:schemeClr w14:val="tx1"/>
                  </w14:solidFill>
                </w14:textFill>
              </w:rPr>
              <w:t>”</w:t>
            </w:r>
            <w:r>
              <w:rPr>
                <w:rFonts w:hint="eastAsia" w:ascii="Times New Roman" w:hAnsi="Times New Roman" w:eastAsia="宋体"/>
                <w:b/>
                <w:bCs/>
                <w:color w:val="000000" w:themeColor="text1"/>
                <w14:textFill>
                  <w14:solidFill>
                    <w14:schemeClr w14:val="tx1"/>
                  </w14:solidFill>
                </w14:textFill>
              </w:rPr>
              <w:t>的优先关系为：</w:t>
            </w:r>
            <w:r>
              <w:rPr>
                <w:rFonts w:hint="eastAsia" w:ascii="Times New Roman" w:hAnsi="Times New Roman" w:eastAsia="宋体"/>
                <w:b/>
                <w:bCs/>
                <w:color w:val="000000" w:themeColor="text1"/>
                <w:highlight w:val="yellow"/>
                <w14:textFill>
                  <w14:solidFill>
                    <w14:schemeClr w14:val="tx1"/>
                  </w14:solidFill>
                </w14:textFill>
              </w:rPr>
              <w:t xml:space="preserve">byte→short→char→int→long→float→double   </w:t>
            </w:r>
          </w:p>
          <w:bookmarkEnd w:id="6"/>
          <w:p>
            <w:pPr>
              <w:ind w:left="420"/>
              <w:rPr>
                <w:rFonts w:ascii="Times New Roman" w:hAnsi="Times New Roman" w:eastAsia="宋体"/>
                <w:color w:val="000000" w:themeColor="text1"/>
                <w14:textFill>
                  <w14:solidFill>
                    <w14:schemeClr w14:val="tx1"/>
                  </w14:solidFill>
                </w14:textFill>
              </w:rPr>
            </w:pPr>
          </w:p>
          <w:p>
            <w:pPr>
              <w:ind w:left="420"/>
              <w:rPr>
                <w:rFonts w:ascii="Times New Roman" w:hAnsi="Times New Roman" w:eastAsia="宋体"/>
                <w:color w:val="000000" w:themeColor="text1"/>
                <w14:textFill>
                  <w14:solidFill>
                    <w14:schemeClr w14:val="tx1"/>
                  </w14:solidFill>
                </w14:textFill>
              </w:rPr>
            </w:pPr>
          </w:p>
          <w:p>
            <w:pPr>
              <w:pStyle w:val="5"/>
              <w:numPr>
                <w:ilvl w:val="0"/>
                <w:numId w:val="1"/>
              </w:numPr>
              <w:ind w:firstLineChars="0"/>
              <w:rPr>
                <w:rFonts w:ascii="Times New Roman" w:hAnsi="Times New Roman" w:eastAsia="宋体"/>
                <w:szCs w:val="21"/>
              </w:rPr>
            </w:pPr>
            <w:bookmarkStart w:id="7" w:name="OLE_LINK13"/>
            <w:r>
              <w:rPr>
                <w:rFonts w:hint="eastAsia" w:ascii="Times New Roman" w:hAnsi="Times New Roman" w:eastAsia="宋体"/>
                <w:szCs w:val="21"/>
              </w:rPr>
              <w:t>关于以下类，说法错误的是(</w:t>
            </w:r>
            <w:r>
              <w:rPr>
                <w:rFonts w:ascii="Times New Roman" w:hAnsi="Times New Roman" w:eastAsia="宋体"/>
                <w:szCs w:val="21"/>
              </w:rPr>
              <w:t xml:space="preserve"> </w:t>
            </w:r>
            <w:r>
              <w:rPr>
                <w:rFonts w:hint="eastAsia" w:ascii="Times New Roman" w:hAnsi="Times New Roman" w:eastAsia="宋体"/>
                <w:color w:val="FF0000"/>
                <w:szCs w:val="21"/>
                <w:lang w:val="en-US" w:eastAsia="zh-CN"/>
              </w:rPr>
              <w:t>D</w:t>
            </w:r>
            <w:r>
              <w:rPr>
                <w:rFonts w:ascii="Times New Roman" w:hAnsi="Times New Roman" w:eastAsia="宋体"/>
                <w:szCs w:val="21"/>
              </w:rPr>
              <w:t xml:space="preserve">   </w:t>
            </w:r>
            <w:r>
              <w:rPr>
                <w:rFonts w:hint="eastAsia" w:ascii="Times New Roman" w:hAnsi="Times New Roman" w:eastAsia="宋体"/>
                <w:szCs w:val="21"/>
              </w:rPr>
              <w:t>)。</w:t>
            </w:r>
          </w:p>
          <w:p>
            <w:pPr>
              <w:pStyle w:val="5"/>
              <w:ind w:left="420" w:leftChars="200" w:firstLine="0" w:firstLineChars="0"/>
              <w:rPr>
                <w:rFonts w:ascii="Times New Roman" w:hAnsi="Times New Roman" w:eastAsia="宋体"/>
                <w:szCs w:val="21"/>
              </w:rPr>
            </w:pPr>
            <w:r>
              <w:rPr>
                <w:rFonts w:ascii="Times New Roman" w:hAnsi="Times New Roman" w:eastAsia="宋体"/>
                <w:szCs w:val="21"/>
              </w:rPr>
              <w:t>class A {</w:t>
            </w:r>
          </w:p>
          <w:p>
            <w:pPr>
              <w:pStyle w:val="5"/>
              <w:ind w:left="420" w:leftChars="200" w:firstLine="0" w:firstLineChars="0"/>
              <w:rPr>
                <w:rFonts w:ascii="Times New Roman" w:hAnsi="Times New Roman" w:eastAsia="宋体"/>
                <w:szCs w:val="21"/>
              </w:rPr>
            </w:pPr>
            <w:r>
              <w:rPr>
                <w:rFonts w:ascii="Times New Roman" w:hAnsi="Times New Roman" w:eastAsia="宋体"/>
                <w:szCs w:val="21"/>
              </w:rPr>
              <w:t xml:space="preserve">    int a;</w:t>
            </w:r>
          </w:p>
          <w:p>
            <w:pPr>
              <w:pStyle w:val="5"/>
              <w:ind w:left="420" w:leftChars="200" w:firstLine="0" w:firstLineChars="0"/>
              <w:rPr>
                <w:rFonts w:ascii="Times New Roman" w:hAnsi="Times New Roman" w:eastAsia="宋体"/>
                <w:szCs w:val="21"/>
              </w:rPr>
            </w:pPr>
            <w:r>
              <w:rPr>
                <w:rFonts w:ascii="Times New Roman" w:hAnsi="Times New Roman" w:eastAsia="宋体"/>
                <w:szCs w:val="21"/>
              </w:rPr>
              <w:t xml:space="preserve">    void test(int t) {</w:t>
            </w:r>
          </w:p>
          <w:p>
            <w:pPr>
              <w:pStyle w:val="5"/>
              <w:ind w:left="420" w:leftChars="200" w:firstLine="0" w:firstLineChars="0"/>
              <w:rPr>
                <w:rFonts w:ascii="Times New Roman" w:hAnsi="Times New Roman" w:eastAsia="宋体"/>
                <w:szCs w:val="21"/>
              </w:rPr>
            </w:pPr>
            <w:r>
              <w:rPr>
                <w:rFonts w:ascii="Times New Roman" w:hAnsi="Times New Roman" w:eastAsia="宋体"/>
                <w:szCs w:val="21"/>
              </w:rPr>
              <w:t xml:space="preserve">        double p = t * </w:t>
            </w:r>
            <w:r>
              <w:rPr>
                <w:rFonts w:hint="eastAsia" w:ascii="Times New Roman" w:hAnsi="Times New Roman" w:eastAsia="宋体"/>
                <w:szCs w:val="21"/>
              </w:rPr>
              <w:t>a</w:t>
            </w:r>
            <w:r>
              <w:rPr>
                <w:rFonts w:ascii="Times New Roman" w:hAnsi="Times New Roman" w:eastAsia="宋体"/>
                <w:szCs w:val="21"/>
              </w:rPr>
              <w:t>;</w:t>
            </w:r>
            <w:bookmarkStart w:id="8" w:name="_GoBack"/>
            <w:bookmarkEnd w:id="8"/>
          </w:p>
          <w:p>
            <w:pPr>
              <w:pStyle w:val="5"/>
              <w:ind w:left="420" w:leftChars="200" w:firstLine="0" w:firstLineChars="0"/>
              <w:rPr>
                <w:rFonts w:ascii="Times New Roman" w:hAnsi="Times New Roman" w:eastAsia="宋体"/>
                <w:szCs w:val="21"/>
              </w:rPr>
            </w:pPr>
            <w:r>
              <w:rPr>
                <w:rFonts w:ascii="Times New Roman" w:hAnsi="Times New Roman" w:eastAsia="宋体"/>
                <w:szCs w:val="21"/>
              </w:rPr>
              <w:t xml:space="preserve">    }</w:t>
            </w:r>
          </w:p>
          <w:p>
            <w:pPr>
              <w:pStyle w:val="5"/>
              <w:ind w:left="420" w:leftChars="200" w:firstLine="0" w:firstLineChars="0"/>
              <w:rPr>
                <w:rFonts w:ascii="Times New Roman" w:hAnsi="Times New Roman" w:eastAsia="宋体"/>
                <w:szCs w:val="21"/>
              </w:rPr>
            </w:pPr>
            <w:r>
              <w:rPr>
                <w:rFonts w:ascii="Times New Roman" w:hAnsi="Times New Roman" w:eastAsia="宋体"/>
                <w:szCs w:val="21"/>
              </w:rPr>
              <w:t>}</w:t>
            </w:r>
          </w:p>
          <w:p>
            <w:pPr>
              <w:pStyle w:val="5"/>
              <w:numPr>
                <w:ilvl w:val="0"/>
                <w:numId w:val="29"/>
              </w:numPr>
              <w:ind w:leftChars="200" w:firstLine="0" w:firstLineChars="0"/>
              <w:rPr>
                <w:rFonts w:ascii="Times New Roman" w:hAnsi="Times New Roman" w:eastAsia="宋体"/>
                <w:szCs w:val="21"/>
              </w:rPr>
            </w:pPr>
            <w:r>
              <w:rPr>
                <w:rFonts w:hint="eastAsia" w:ascii="Times New Roman" w:hAnsi="Times New Roman" w:eastAsia="宋体"/>
                <w:szCs w:val="21"/>
              </w:rPr>
              <w:t>a是成员变量</w:t>
            </w:r>
          </w:p>
          <w:p>
            <w:pPr>
              <w:pStyle w:val="5"/>
              <w:numPr>
                <w:ilvl w:val="0"/>
                <w:numId w:val="29"/>
              </w:numPr>
              <w:ind w:leftChars="200" w:firstLine="0" w:firstLineChars="0"/>
              <w:rPr>
                <w:rFonts w:ascii="Times New Roman" w:hAnsi="Times New Roman" w:eastAsia="宋体"/>
                <w:szCs w:val="21"/>
              </w:rPr>
            </w:pPr>
            <w:r>
              <w:rPr>
                <w:rFonts w:hint="eastAsia" w:ascii="Times New Roman" w:hAnsi="Times New Roman" w:eastAsia="宋体"/>
                <w:szCs w:val="21"/>
              </w:rPr>
              <w:t>p是局部变量</w:t>
            </w:r>
          </w:p>
          <w:p>
            <w:pPr>
              <w:pStyle w:val="5"/>
              <w:numPr>
                <w:ilvl w:val="0"/>
                <w:numId w:val="29"/>
              </w:numPr>
              <w:ind w:leftChars="200" w:firstLine="0" w:firstLineChars="0"/>
              <w:rPr>
                <w:rFonts w:ascii="Times New Roman" w:hAnsi="Times New Roman" w:eastAsia="宋体"/>
                <w:szCs w:val="21"/>
              </w:rPr>
            </w:pPr>
            <w:r>
              <w:rPr>
                <w:rFonts w:hint="eastAsia" w:ascii="Times New Roman" w:hAnsi="Times New Roman" w:eastAsia="宋体"/>
                <w:szCs w:val="21"/>
              </w:rPr>
              <w:t>test</w:t>
            </w:r>
            <w:r>
              <w:rPr>
                <w:rFonts w:ascii="Times New Roman" w:hAnsi="Times New Roman" w:eastAsia="宋体"/>
                <w:szCs w:val="21"/>
              </w:rPr>
              <w:t>()</w:t>
            </w:r>
            <w:r>
              <w:rPr>
                <w:rFonts w:hint="eastAsia" w:ascii="Times New Roman" w:hAnsi="Times New Roman" w:eastAsia="宋体"/>
                <w:szCs w:val="21"/>
              </w:rPr>
              <w:t>方法外无法访问变量t     //</w:t>
            </w:r>
            <w:r>
              <w:rPr>
                <w:rFonts w:hint="eastAsia" w:ascii="Times New Roman" w:hAnsi="Times New Roman" w:eastAsia="宋体"/>
                <w:color w:val="FF0000"/>
                <w:szCs w:val="21"/>
              </w:rPr>
              <w:t>见p83局部变量t只能在定义它的方法内使用</w:t>
            </w:r>
          </w:p>
          <w:p>
            <w:pPr>
              <w:pStyle w:val="5"/>
              <w:numPr>
                <w:ilvl w:val="0"/>
                <w:numId w:val="29"/>
              </w:numPr>
              <w:ind w:leftChars="200" w:firstLine="0" w:firstLineChars="0"/>
              <w:rPr>
                <w:rFonts w:ascii="Times New Roman" w:hAnsi="Times New Roman" w:eastAsia="宋体"/>
                <w:szCs w:val="21"/>
              </w:rPr>
            </w:pPr>
            <w:r>
              <w:rPr>
                <w:rFonts w:ascii="Times New Roman" w:hAnsi="Times New Roman" w:eastAsia="宋体"/>
                <w:szCs w:val="21"/>
              </w:rPr>
              <w:t>test()</w:t>
            </w:r>
            <w:r>
              <w:rPr>
                <w:rFonts w:hint="eastAsia" w:ascii="Times New Roman" w:hAnsi="Times New Roman" w:eastAsia="宋体"/>
                <w:szCs w:val="21"/>
              </w:rPr>
              <w:t>方法内的a不可以写作this.a    //</w:t>
            </w:r>
            <w:r>
              <w:rPr>
                <w:rFonts w:hint="eastAsia" w:ascii="Times New Roman" w:hAnsi="Times New Roman" w:eastAsia="宋体"/>
                <w:color w:val="FF0000"/>
                <w:szCs w:val="21"/>
              </w:rPr>
              <w:t>见p91，只有特指成员变量时，可以用this关键字。</w:t>
            </w:r>
          </w:p>
          <w:bookmarkEnd w:id="7"/>
          <w:p/>
        </w:tc>
      </w:tr>
    </w:tbl>
    <w:p>
      <w:pPr>
        <w:pStyle w:val="5"/>
        <w:ind w:left="420" w:firstLine="0" w:firstLineChars="0"/>
        <w:rPr>
          <w:rFonts w:ascii="Times New Roman" w:hAnsi="Times New Roman" w:eastAsia="宋体"/>
          <w:color w:val="000000" w:themeColor="text1"/>
          <w14:textFill>
            <w14:solidFill>
              <w14:schemeClr w14:val="tx1"/>
            </w14:solidFill>
          </w14:textFill>
        </w:rPr>
      </w:pPr>
    </w:p>
    <w:sectPr>
      <w:pgSz w:w="11906" w:h="16838"/>
      <w:pgMar w:top="1440"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numPicBullet w:numPicBulletId="3">
    <w:pict>
      <v:shape id="3" type="#_x0000_t75" style="width:15px;height:15px" o:bullet="t">
        <v:imagedata r:id="rId4" o:title=""/>
      </v:shape>
    </w:pict>
  </w:numPicBullet>
  <w:numPicBullet w:numPicBulletId="4">
    <w:pict>
      <v:shape id="4" type="#_x0000_t75" style="width:15px;height:15px" o:bullet="t">
        <v:imagedata r:id="rId5" o:title=""/>
      </v:shape>
    </w:pict>
  </w:numPicBullet>
  <w:numPicBullet w:numPicBulletId="5">
    <w:pict>
      <v:shape id="5" type="#_x0000_t75" style="width:15px;height:15px" o:bullet="t">
        <v:imagedata r:id="rId6" o:title=""/>
      </v:shape>
    </w:pict>
  </w:numPicBullet>
  <w:numPicBullet w:numPicBulletId="6">
    <w:pict>
      <v:shape id="6" type="#_x0000_t75" style="width:15px;height:15px" o:bullet="t">
        <v:imagedata r:id="rId7" o:title=""/>
      </v:shape>
    </w:pict>
  </w:numPicBullet>
  <w:numPicBullet w:numPicBulletId="7">
    <w:pict>
      <v:shape id="7" type="#_x0000_t75" style="width:15px;height:15px" o:bullet="t">
        <v:imagedata r:id="rId8" o:title=""/>
      </v:shape>
    </w:pict>
  </w:numPicBullet>
  <w:abstractNum w:abstractNumId="0">
    <w:nsid w:val="024B2A18"/>
    <w:multiLevelType w:val="multilevel"/>
    <w:tmpl w:val="024B2A18"/>
    <w:lvl w:ilvl="0" w:tentative="0">
      <w:start w:val="1"/>
      <w:numFmt w:val="upperLetter"/>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02B871EC"/>
    <w:multiLevelType w:val="multilevel"/>
    <w:tmpl w:val="02B871EC"/>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5DB4916"/>
    <w:multiLevelType w:val="multilevel"/>
    <w:tmpl w:val="05DB4916"/>
    <w:lvl w:ilvl="0" w:tentative="0">
      <w:start w:val="1"/>
      <w:numFmt w:val="bullet"/>
      <w:lvlText w:val=""/>
      <w:lvlPicBulletId w:val="0"/>
      <w:lvlJc w:val="left"/>
      <w:pPr>
        <w:tabs>
          <w:tab w:val="left" w:pos="720"/>
        </w:tabs>
        <w:ind w:left="720" w:hanging="360"/>
      </w:pPr>
      <w:rPr>
        <w:rFonts w:hint="default" w:ascii="Symbol" w:hAnsi="Symbol"/>
      </w:rPr>
    </w:lvl>
    <w:lvl w:ilvl="1" w:tentative="0">
      <w:start w:val="0"/>
      <w:numFmt w:val="bullet"/>
      <w:lvlText w:val=""/>
      <w:lvlJc w:val="left"/>
      <w:pPr>
        <w:tabs>
          <w:tab w:val="left" w:pos="1440"/>
        </w:tabs>
        <w:ind w:left="1440" w:hanging="360"/>
      </w:pPr>
      <w:rPr>
        <w:rFonts w:hint="default" w:ascii="Wingdings" w:hAnsi="Wingdings"/>
      </w:rPr>
    </w:lvl>
    <w:lvl w:ilvl="2" w:tentative="0">
      <w:start w:val="1"/>
      <w:numFmt w:val="bullet"/>
      <w:lvlText w:val=""/>
      <w:lvlPicBulletId w:val="1"/>
      <w:lvlJc w:val="left"/>
      <w:pPr>
        <w:tabs>
          <w:tab w:val="left" w:pos="2160"/>
        </w:tabs>
        <w:ind w:left="2160" w:hanging="360"/>
      </w:pPr>
      <w:rPr>
        <w:rFonts w:hint="default" w:ascii="Symbol" w:hAnsi="Symbol"/>
      </w:rPr>
    </w:lvl>
    <w:lvl w:ilvl="3" w:tentative="0">
      <w:start w:val="1"/>
      <w:numFmt w:val="bullet"/>
      <w:lvlText w:val=""/>
      <w:lvlPicBulletId w:val="2"/>
      <w:lvlJc w:val="left"/>
      <w:pPr>
        <w:tabs>
          <w:tab w:val="left" w:pos="2880"/>
        </w:tabs>
        <w:ind w:left="2880" w:hanging="360"/>
      </w:pPr>
      <w:rPr>
        <w:rFonts w:hint="default" w:ascii="Symbol" w:hAnsi="Symbol"/>
      </w:rPr>
    </w:lvl>
    <w:lvl w:ilvl="4" w:tentative="0">
      <w:start w:val="1"/>
      <w:numFmt w:val="bullet"/>
      <w:lvlText w:val=""/>
      <w:lvlPicBulletId w:val="3"/>
      <w:lvlJc w:val="left"/>
      <w:pPr>
        <w:tabs>
          <w:tab w:val="left" w:pos="3600"/>
        </w:tabs>
        <w:ind w:left="3600" w:hanging="360"/>
      </w:pPr>
      <w:rPr>
        <w:rFonts w:hint="default" w:ascii="Symbol" w:hAnsi="Symbol"/>
      </w:rPr>
    </w:lvl>
    <w:lvl w:ilvl="5" w:tentative="0">
      <w:start w:val="1"/>
      <w:numFmt w:val="bullet"/>
      <w:lvlText w:val=""/>
      <w:lvlPicBulletId w:val="4"/>
      <w:lvlJc w:val="left"/>
      <w:pPr>
        <w:tabs>
          <w:tab w:val="left" w:pos="4320"/>
        </w:tabs>
        <w:ind w:left="4320" w:hanging="360"/>
      </w:pPr>
      <w:rPr>
        <w:rFonts w:hint="default" w:ascii="Symbol" w:hAnsi="Symbol"/>
      </w:rPr>
    </w:lvl>
    <w:lvl w:ilvl="6" w:tentative="0">
      <w:start w:val="1"/>
      <w:numFmt w:val="bullet"/>
      <w:lvlText w:val=""/>
      <w:lvlPicBulletId w:val="5"/>
      <w:lvlJc w:val="left"/>
      <w:pPr>
        <w:tabs>
          <w:tab w:val="left" w:pos="5040"/>
        </w:tabs>
        <w:ind w:left="5040" w:hanging="360"/>
      </w:pPr>
      <w:rPr>
        <w:rFonts w:hint="default" w:ascii="Symbol" w:hAnsi="Symbol"/>
      </w:rPr>
    </w:lvl>
    <w:lvl w:ilvl="7" w:tentative="0">
      <w:start w:val="1"/>
      <w:numFmt w:val="bullet"/>
      <w:lvlText w:val=""/>
      <w:lvlPicBulletId w:val="6"/>
      <w:lvlJc w:val="left"/>
      <w:pPr>
        <w:tabs>
          <w:tab w:val="left" w:pos="5760"/>
        </w:tabs>
        <w:ind w:left="5760" w:hanging="360"/>
      </w:pPr>
      <w:rPr>
        <w:rFonts w:hint="default" w:ascii="Symbol" w:hAnsi="Symbol"/>
      </w:rPr>
    </w:lvl>
    <w:lvl w:ilvl="8" w:tentative="0">
      <w:start w:val="1"/>
      <w:numFmt w:val="bullet"/>
      <w:lvlText w:val=""/>
      <w:lvlPicBulletId w:val="7"/>
      <w:lvlJc w:val="left"/>
      <w:pPr>
        <w:tabs>
          <w:tab w:val="left" w:pos="6480"/>
        </w:tabs>
        <w:ind w:left="6480" w:hanging="360"/>
      </w:pPr>
      <w:rPr>
        <w:rFonts w:hint="default" w:ascii="Symbol" w:hAnsi="Symbol"/>
      </w:rPr>
    </w:lvl>
  </w:abstractNum>
  <w:abstractNum w:abstractNumId="3">
    <w:nsid w:val="189421F0"/>
    <w:multiLevelType w:val="multilevel"/>
    <w:tmpl w:val="189421F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9994496"/>
    <w:multiLevelType w:val="multilevel"/>
    <w:tmpl w:val="19994496"/>
    <w:lvl w:ilvl="0" w:tentative="0">
      <w:start w:val="1"/>
      <w:numFmt w:val="upperLetter"/>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1E6F4345"/>
    <w:multiLevelType w:val="multilevel"/>
    <w:tmpl w:val="1E6F4345"/>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0C31E93"/>
    <w:multiLevelType w:val="multilevel"/>
    <w:tmpl w:val="20C31E9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6B80F81"/>
    <w:multiLevelType w:val="multilevel"/>
    <w:tmpl w:val="26B80F81"/>
    <w:lvl w:ilvl="0" w:tentative="0">
      <w:start w:val="1"/>
      <w:numFmt w:val="upperLetter"/>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8">
    <w:nsid w:val="2B0B7FA8"/>
    <w:multiLevelType w:val="multilevel"/>
    <w:tmpl w:val="2B0B7FA8"/>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316236F2"/>
    <w:multiLevelType w:val="multilevel"/>
    <w:tmpl w:val="316236F2"/>
    <w:lvl w:ilvl="0" w:tentative="0">
      <w:start w:val="1"/>
      <w:numFmt w:val="upperLetter"/>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0">
    <w:nsid w:val="32105BAA"/>
    <w:multiLevelType w:val="multilevel"/>
    <w:tmpl w:val="32105BAA"/>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FD50D79"/>
    <w:multiLevelType w:val="multilevel"/>
    <w:tmpl w:val="3FD50D7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3560DEF"/>
    <w:multiLevelType w:val="multilevel"/>
    <w:tmpl w:val="43560DEF"/>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4443357"/>
    <w:multiLevelType w:val="multilevel"/>
    <w:tmpl w:val="44443357"/>
    <w:lvl w:ilvl="0" w:tentative="0">
      <w:start w:val="1"/>
      <w:numFmt w:val="upperLetter"/>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4">
    <w:nsid w:val="454829C9"/>
    <w:multiLevelType w:val="multilevel"/>
    <w:tmpl w:val="454829C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8064034"/>
    <w:multiLevelType w:val="multilevel"/>
    <w:tmpl w:val="48064034"/>
    <w:lvl w:ilvl="0" w:tentative="0">
      <w:start w:val="1"/>
      <w:numFmt w:val="upperLetter"/>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6">
    <w:nsid w:val="4AEC7F7D"/>
    <w:multiLevelType w:val="multilevel"/>
    <w:tmpl w:val="4AEC7F7D"/>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D3F21CD"/>
    <w:multiLevelType w:val="multilevel"/>
    <w:tmpl w:val="4D3F21CD"/>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537A2683"/>
    <w:multiLevelType w:val="multilevel"/>
    <w:tmpl w:val="537A268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FB271EC"/>
    <w:multiLevelType w:val="multilevel"/>
    <w:tmpl w:val="5FB271EC"/>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85A7FA5"/>
    <w:multiLevelType w:val="multilevel"/>
    <w:tmpl w:val="685A7FA5"/>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69BD5726"/>
    <w:multiLevelType w:val="multilevel"/>
    <w:tmpl w:val="69BD5726"/>
    <w:lvl w:ilvl="0" w:tentative="0">
      <w:start w:val="1"/>
      <w:numFmt w:val="upperLetter"/>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2">
    <w:nsid w:val="6B125D40"/>
    <w:multiLevelType w:val="multilevel"/>
    <w:tmpl w:val="6B125D40"/>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6B822C83"/>
    <w:multiLevelType w:val="multilevel"/>
    <w:tmpl w:val="6B822C8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6E7A01B6"/>
    <w:multiLevelType w:val="multilevel"/>
    <w:tmpl w:val="6E7A01B6"/>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6EE50D3F"/>
    <w:multiLevelType w:val="multilevel"/>
    <w:tmpl w:val="6EE50D3F"/>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6FA549A5"/>
    <w:multiLevelType w:val="multilevel"/>
    <w:tmpl w:val="6FA549A5"/>
    <w:lvl w:ilvl="0" w:tentative="0">
      <w:start w:val="1"/>
      <w:numFmt w:val="upperLetter"/>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7">
    <w:nsid w:val="74053670"/>
    <w:multiLevelType w:val="multilevel"/>
    <w:tmpl w:val="74053670"/>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7413514C"/>
    <w:multiLevelType w:val="multilevel"/>
    <w:tmpl w:val="7413514C"/>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8"/>
  </w:num>
  <w:num w:numId="3">
    <w:abstractNumId w:val="15"/>
  </w:num>
  <w:num w:numId="4">
    <w:abstractNumId w:val="9"/>
  </w:num>
  <w:num w:numId="5">
    <w:abstractNumId w:val="16"/>
  </w:num>
  <w:num w:numId="6">
    <w:abstractNumId w:val="25"/>
  </w:num>
  <w:num w:numId="7">
    <w:abstractNumId w:val="21"/>
  </w:num>
  <w:num w:numId="8">
    <w:abstractNumId w:val="13"/>
  </w:num>
  <w:num w:numId="9">
    <w:abstractNumId w:val="1"/>
  </w:num>
  <w:num w:numId="10">
    <w:abstractNumId w:val="5"/>
  </w:num>
  <w:num w:numId="11">
    <w:abstractNumId w:val="14"/>
  </w:num>
  <w:num w:numId="12">
    <w:abstractNumId w:val="24"/>
  </w:num>
  <w:num w:numId="13">
    <w:abstractNumId w:val="11"/>
  </w:num>
  <w:num w:numId="14">
    <w:abstractNumId w:val="8"/>
  </w:num>
  <w:num w:numId="15">
    <w:abstractNumId w:val="4"/>
  </w:num>
  <w:num w:numId="16">
    <w:abstractNumId w:val="10"/>
  </w:num>
  <w:num w:numId="17">
    <w:abstractNumId w:val="7"/>
  </w:num>
  <w:num w:numId="18">
    <w:abstractNumId w:val="6"/>
  </w:num>
  <w:num w:numId="19">
    <w:abstractNumId w:val="18"/>
  </w:num>
  <w:num w:numId="20">
    <w:abstractNumId w:val="26"/>
  </w:num>
  <w:num w:numId="21">
    <w:abstractNumId w:val="17"/>
  </w:num>
  <w:num w:numId="22">
    <w:abstractNumId w:val="23"/>
  </w:num>
  <w:num w:numId="23">
    <w:abstractNumId w:val="12"/>
  </w:num>
  <w:num w:numId="24">
    <w:abstractNumId w:val="22"/>
  </w:num>
  <w:num w:numId="25">
    <w:abstractNumId w:val="27"/>
  </w:num>
  <w:num w:numId="26">
    <w:abstractNumId w:val="20"/>
  </w:num>
  <w:num w:numId="27">
    <w:abstractNumId w:val="0"/>
  </w:num>
  <w:num w:numId="28">
    <w:abstractNumId w:val="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1FC"/>
    <w:rsid w:val="0000103C"/>
    <w:rsid w:val="00017BE8"/>
    <w:rsid w:val="000C5D81"/>
    <w:rsid w:val="000D6A4E"/>
    <w:rsid w:val="000F0921"/>
    <w:rsid w:val="00113A50"/>
    <w:rsid w:val="001250D6"/>
    <w:rsid w:val="002B1BBD"/>
    <w:rsid w:val="00364785"/>
    <w:rsid w:val="00370BE2"/>
    <w:rsid w:val="00382105"/>
    <w:rsid w:val="003F162C"/>
    <w:rsid w:val="003F61FC"/>
    <w:rsid w:val="00404FD6"/>
    <w:rsid w:val="004B4C7F"/>
    <w:rsid w:val="004B5BAD"/>
    <w:rsid w:val="004D54D6"/>
    <w:rsid w:val="004F238C"/>
    <w:rsid w:val="00521E23"/>
    <w:rsid w:val="00561A9B"/>
    <w:rsid w:val="00571920"/>
    <w:rsid w:val="00614AA0"/>
    <w:rsid w:val="00643127"/>
    <w:rsid w:val="00720960"/>
    <w:rsid w:val="00787E85"/>
    <w:rsid w:val="007C5D3D"/>
    <w:rsid w:val="007F3E9A"/>
    <w:rsid w:val="008B308C"/>
    <w:rsid w:val="008C2ADD"/>
    <w:rsid w:val="00905F3E"/>
    <w:rsid w:val="009662C7"/>
    <w:rsid w:val="00B40A4F"/>
    <w:rsid w:val="00B5528A"/>
    <w:rsid w:val="00B73ECE"/>
    <w:rsid w:val="00BE780D"/>
    <w:rsid w:val="00BF1AF5"/>
    <w:rsid w:val="00CF4511"/>
    <w:rsid w:val="00D108CE"/>
    <w:rsid w:val="00D254E9"/>
    <w:rsid w:val="00D34AAF"/>
    <w:rsid w:val="00D426CF"/>
    <w:rsid w:val="00D82FE9"/>
    <w:rsid w:val="00DC7597"/>
    <w:rsid w:val="00DD79D9"/>
    <w:rsid w:val="00DE0698"/>
    <w:rsid w:val="00E542B2"/>
    <w:rsid w:val="00E86E00"/>
    <w:rsid w:val="00E94114"/>
    <w:rsid w:val="00F37BAE"/>
    <w:rsid w:val="00F7100B"/>
    <w:rsid w:val="00F84C83"/>
    <w:rsid w:val="00FE760E"/>
    <w:rsid w:val="00FF1DF8"/>
    <w:rsid w:val="268B6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table" w:styleId="3">
    <w:name w:val="Table Grid"/>
    <w:basedOn w:val="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5</Pages>
  <Words>633</Words>
  <Characters>3610</Characters>
  <Lines>30</Lines>
  <Paragraphs>8</Paragraphs>
  <TotalTime>285</TotalTime>
  <ScaleCrop>false</ScaleCrop>
  <LinksUpToDate>false</LinksUpToDate>
  <CharactersWithSpaces>4235</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2019-05-31T13:47:00Z</dcterms:created>
  <dc:creator>guq</dc:creator>
  <cp:lastModifiedBy>我是你们的陈大神</cp:lastModifiedBy>
  <dcterms:modified xsi:type="dcterms:W3CDTF">2019-06-02T07:34:49Z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