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241DB" w:rsidR="007241DB" w:rsidP="007241DB" w:rsidRDefault="007241DB" w14:paraId="2A337185" w14:textId="297FD7D7">
      <w:pPr>
        <w:jc w:val="center"/>
        <w:rPr>
          <w:color w:val="2F5496" w:themeColor="accent1" w:themeShade="BF"/>
          <w:sz w:val="48"/>
          <w:szCs w:val="48"/>
        </w:rPr>
      </w:pPr>
      <w:r w:rsidRPr="007241DB">
        <w:rPr>
          <w:color w:val="2F5496" w:themeColor="accent1" w:themeShade="BF"/>
          <w:sz w:val="48"/>
          <w:szCs w:val="48"/>
        </w:rPr>
        <w:t xml:space="preserve">Chapter 8: </w:t>
      </w:r>
      <w:r w:rsidRPr="00A531B8" w:rsidR="00A531B8">
        <w:rPr>
          <w:color w:val="2F5496" w:themeColor="accent1" w:themeShade="BF"/>
          <w:sz w:val="48"/>
          <w:szCs w:val="48"/>
        </w:rPr>
        <w:t>Knowledge Management Tools</w:t>
      </w:r>
    </w:p>
    <w:p w:rsidRPr="00F239AF" w:rsidR="00144C4A" w:rsidP="00F239AF" w:rsidRDefault="00144C4A" w14:paraId="14675BC7" w14:textId="3C9D7D4D">
      <w:pPr>
        <w:pStyle w:val="Heading1"/>
        <w:numPr>
          <w:ilvl w:val="0"/>
          <w:numId w:val="2"/>
        </w:numPr>
        <w:rPr>
          <w:b/>
          <w:bCs/>
        </w:rPr>
      </w:pPr>
      <w:r w:rsidRPr="00F239AF">
        <w:rPr>
          <w:b/>
          <w:bCs/>
        </w:rPr>
        <w:t>Practice</w:t>
      </w:r>
      <w:r w:rsidRPr="00F239AF" w:rsidR="00544971">
        <w:rPr>
          <w:b/>
          <w:bCs/>
        </w:rPr>
        <w:t xml:space="preserve"> – </w:t>
      </w:r>
      <w:r w:rsidRPr="00F239AF">
        <w:rPr>
          <w:b/>
          <w:bCs/>
        </w:rPr>
        <w:t>Using accessible knowledge in decision making</w:t>
      </w:r>
    </w:p>
    <w:p w:rsidR="003B6C5B" w:rsidP="00D51734" w:rsidRDefault="003B6C5B" w14:paraId="22F9CE51" w14:textId="756AE464">
      <w:pPr>
        <w:jc w:val="both"/>
      </w:pPr>
      <w:r w:rsidRPr="003B6C5B">
        <w:t>This is a small demo for students to see the benefits of data management and knowledge retrieval as well as the implementation process.</w:t>
      </w:r>
    </w:p>
    <w:p w:rsidRPr="00F239AF" w:rsidR="003B6C5B" w:rsidP="00CC3B41" w:rsidRDefault="00DD0BA8" w14:paraId="0D129ECE" w14:textId="6118B4C4">
      <w:pPr>
        <w:pStyle w:val="Heading2"/>
        <w:numPr>
          <w:ilvl w:val="0"/>
          <w:numId w:val="6"/>
        </w:numPr>
      </w:pPr>
      <w:r w:rsidRPr="00F239AF">
        <w:t>Case Study</w:t>
      </w:r>
    </w:p>
    <w:p w:rsidR="003B6C5B" w:rsidP="00D51734" w:rsidRDefault="00DD0BA8" w14:paraId="457B7A8A" w14:textId="568FBFA9">
      <w:pPr>
        <w:jc w:val="both"/>
      </w:pPr>
      <w:r w:rsidRPr="00DD0BA8">
        <w:t>A small supermarket often has to make import decisions for low inventory items. However, the frequent need to track inventory and import goods in batches will consume human resources as well as increase transportation costs. Therefore, it is necessary to have a suitable import plan for a long time. The following process will help the planner have an accurate view of the sales ability to have a suitable plan</w:t>
      </w:r>
      <w:r w:rsidR="006E3A61">
        <w:t>.</w:t>
      </w:r>
    </w:p>
    <w:p w:rsidR="006E3A61" w:rsidP="00D51734" w:rsidRDefault="006E3A61" w14:paraId="63B899E6" w14:textId="3E7973E1">
      <w:pPr>
        <w:jc w:val="both"/>
      </w:pPr>
      <w:r w:rsidRPr="006E3A61">
        <w:t xml:space="preserve">With a </w:t>
      </w:r>
      <w:r w:rsidRPr="006E3A61">
        <w:rPr>
          <w:b/>
          <w:bCs/>
        </w:rPr>
        <w:t>dataset of supermarket sales invoices</w:t>
      </w:r>
      <w:r w:rsidRPr="006E3A61">
        <w:t xml:space="preserve">, use </w:t>
      </w:r>
      <w:r w:rsidRPr="006E3A61">
        <w:rPr>
          <w:b/>
          <w:bCs/>
        </w:rPr>
        <w:t>Weka software</w:t>
      </w:r>
      <w:r w:rsidRPr="006E3A61">
        <w:t xml:space="preserve"> to analyze the data with </w:t>
      </w:r>
      <w:r w:rsidRPr="006E3A61">
        <w:rPr>
          <w:b/>
          <w:bCs/>
        </w:rPr>
        <w:t>association rules</w:t>
      </w:r>
      <w:r w:rsidRPr="006E3A61">
        <w:t xml:space="preserve"> to see the relationship between products.</w:t>
      </w:r>
    </w:p>
    <w:p w:rsidRPr="00CC3B41" w:rsidR="00455DA0" w:rsidP="00CC3B41" w:rsidRDefault="00455DA0" w14:paraId="6B736928" w14:textId="0BDBB373">
      <w:pPr>
        <w:pStyle w:val="Heading2"/>
        <w:numPr>
          <w:ilvl w:val="0"/>
          <w:numId w:val="6"/>
        </w:numPr>
      </w:pPr>
      <w:r w:rsidRPr="00CC3B41">
        <w:t>Tool</w:t>
      </w:r>
    </w:p>
    <w:p w:rsidRPr="00455DA0" w:rsidR="00455DA0" w:rsidP="00D51734" w:rsidRDefault="00455DA0" w14:paraId="459601A5" w14:textId="77777777">
      <w:pPr>
        <w:jc w:val="both"/>
        <w:rPr>
          <w:b/>
          <w:bCs/>
        </w:rPr>
      </w:pPr>
      <w:r w:rsidRPr="00455DA0">
        <w:rPr>
          <w:b/>
          <w:bCs/>
        </w:rPr>
        <w:t>Weka 3: Machine Learning Software in Java</w:t>
      </w:r>
    </w:p>
    <w:p w:rsidR="00455DA0" w:rsidP="00D51734" w:rsidRDefault="00455DA0" w14:paraId="26C9E6E4" w14:textId="77777777">
      <w:pPr>
        <w:jc w:val="both"/>
        <w:rPr>
          <w:b/>
          <w:bCs/>
          <w:color w:val="FF0000"/>
          <w:u w:val="single"/>
        </w:rPr>
      </w:pPr>
      <w:r>
        <w:t>Weka is a collection of machine learning algorithms for data mining tasks. It contains tools for data preparation, classification, regression, clustering, association rules mining, and visualization.</w:t>
      </w:r>
    </w:p>
    <w:p w:rsidR="00C34357" w:rsidP="00C34357" w:rsidRDefault="00455DA0" w14:paraId="1B19306B" w14:textId="77777777">
      <w:pPr>
        <w:keepNext/>
        <w:jc w:val="center"/>
      </w:pPr>
      <w:r>
        <w:rPr>
          <w:noProof/>
        </w:rPr>
        <w:drawing>
          <wp:inline distT="0" distB="0" distL="0" distR="0" wp14:anchorId="120FA857" wp14:editId="7DB9D4BD">
            <wp:extent cx="1506159" cy="1066800"/>
            <wp:effectExtent l="0" t="0" r="0" b="0"/>
            <wp:docPr id="2" name="Picture 2" descr="Speed Up Machine Learning Models with Accelerated WEKA | NVIDIA Technical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eed Up Machine Learning Models with Accelerated WEKA | NVIDIA Technical  Blo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7499" cy="1074832"/>
                    </a:xfrm>
                    <a:prstGeom prst="rect">
                      <a:avLst/>
                    </a:prstGeom>
                    <a:noFill/>
                    <a:ln>
                      <a:noFill/>
                    </a:ln>
                  </pic:spPr>
                </pic:pic>
              </a:graphicData>
            </a:graphic>
          </wp:inline>
        </w:drawing>
      </w:r>
    </w:p>
    <w:p w:rsidRPr="00260214" w:rsidR="00C34357" w:rsidP="00AE254D" w:rsidRDefault="00C34357" w14:paraId="41F7A874" w14:textId="39C11E39">
      <w:pPr>
        <w:pStyle w:val="Caption"/>
        <w:jc w:val="center"/>
        <w:rPr>
          <w:b/>
          <w:bCs/>
          <w:color w:val="FF0000"/>
          <w:u w:val="single"/>
        </w:rPr>
      </w:pPr>
      <w:r>
        <w:t xml:space="preserve">Figure </w:t>
      </w:r>
      <w:r>
        <w:fldChar w:fldCharType="begin"/>
      </w:r>
      <w:r>
        <w:instrText>SEQ Figure \* ARABIC</w:instrText>
      </w:r>
      <w:r>
        <w:fldChar w:fldCharType="separate"/>
      </w:r>
      <w:r w:rsidR="00F239AF">
        <w:rPr>
          <w:noProof/>
        </w:rPr>
        <w:t>1</w:t>
      </w:r>
      <w:r>
        <w:fldChar w:fldCharType="end"/>
      </w:r>
      <w:r>
        <w:t>: W</w:t>
      </w:r>
      <w:r w:rsidRPr="00F861EC">
        <w:t>eka software</w:t>
      </w:r>
    </w:p>
    <w:p w:rsidRPr="00CC3B41" w:rsidR="00DD0BA8" w:rsidP="00CC3B41" w:rsidRDefault="00DD0BA8" w14:paraId="7E56E93B" w14:textId="067FFA01">
      <w:pPr>
        <w:pStyle w:val="Heading2"/>
        <w:numPr>
          <w:ilvl w:val="0"/>
          <w:numId w:val="6"/>
        </w:numPr>
      </w:pPr>
      <w:r w:rsidRPr="00CC3B41">
        <w:t>Dataset</w:t>
      </w:r>
    </w:p>
    <w:p w:rsidR="007D7A7B" w:rsidP="00D51734" w:rsidRDefault="007D7A7B" w14:paraId="7EC8E5AE" w14:textId="4F51F934">
      <w:pPr>
        <w:jc w:val="both"/>
      </w:pPr>
      <w:r w:rsidRPr="007D7A7B">
        <w:t>Data source:</w:t>
      </w:r>
      <w:r>
        <w:rPr>
          <w:highlight w:val="yellow"/>
        </w:rPr>
        <w:t xml:space="preserve"> </w:t>
      </w:r>
      <w:hyperlink w:history="1" r:id="rId6">
        <w:r w:rsidRPr="00552CD6">
          <w:rPr>
            <w:rStyle w:val="Hyperlink"/>
          </w:rPr>
          <w:t>https://github.com/2blam/ML/blob/master/apriori/Market_Basket_Optimisation.csv</w:t>
        </w:r>
      </w:hyperlink>
    </w:p>
    <w:p w:rsidR="007D7A7B" w:rsidP="00D51734" w:rsidRDefault="007D7A7B" w14:paraId="1A1ECAC4" w14:textId="31141BB0">
      <w:pPr>
        <w:jc w:val="both"/>
        <w:rPr>
          <w:highlight w:val="yellow"/>
        </w:rPr>
      </w:pPr>
      <w:r>
        <w:t xml:space="preserve">3 steps to convert data in the correct format of </w:t>
      </w:r>
      <w:r w:rsidR="3813E97F">
        <w:t>W</w:t>
      </w:r>
      <w:r>
        <w:t>eka:</w:t>
      </w:r>
    </w:p>
    <w:p w:rsidR="007D7A7B" w:rsidP="007D7A7B" w:rsidRDefault="007D7A7B" w14:paraId="27FBFC44" w14:textId="77777777">
      <w:pPr>
        <w:keepNext/>
        <w:jc w:val="center"/>
      </w:pPr>
      <w:r>
        <w:rPr>
          <w:noProof/>
        </w:rPr>
        <w:lastRenderedPageBreak/>
        <w:drawing>
          <wp:inline distT="0" distB="0" distL="0" distR="0" wp14:anchorId="2DE58F06" wp14:editId="35DAC591">
            <wp:extent cx="5751576" cy="41148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1576" cy="4114800"/>
                    </a:xfrm>
                    <a:prstGeom prst="rect">
                      <a:avLst/>
                    </a:prstGeom>
                    <a:noFill/>
                    <a:ln>
                      <a:noFill/>
                    </a:ln>
                  </pic:spPr>
                </pic:pic>
              </a:graphicData>
            </a:graphic>
          </wp:inline>
        </w:drawing>
      </w:r>
    </w:p>
    <w:p w:rsidR="007D7A7B" w:rsidP="007D7A7B" w:rsidRDefault="007D7A7B" w14:paraId="7DC29627" w14:textId="3CF33A9B">
      <w:pPr>
        <w:pStyle w:val="Caption"/>
        <w:jc w:val="center"/>
      </w:pPr>
      <w:r>
        <w:t xml:space="preserve">Figure </w:t>
      </w:r>
      <w:r>
        <w:fldChar w:fldCharType="begin"/>
      </w:r>
      <w:r>
        <w:instrText>SEQ Figure \* ARABIC</w:instrText>
      </w:r>
      <w:r>
        <w:fldChar w:fldCharType="separate"/>
      </w:r>
      <w:r w:rsidR="00F239AF">
        <w:rPr>
          <w:noProof/>
        </w:rPr>
        <w:t>2</w:t>
      </w:r>
      <w:r>
        <w:fldChar w:fldCharType="end"/>
      </w:r>
      <w:r>
        <w:t xml:space="preserve">: </w:t>
      </w:r>
      <w:r w:rsidRPr="000A2DFB">
        <w:t>Data form transition levels</w:t>
      </w:r>
    </w:p>
    <w:p w:rsidRPr="00CC3B41" w:rsidR="00455DA0" w:rsidP="00CC3B41" w:rsidRDefault="00455DA0" w14:paraId="05930EF3" w14:textId="0ED189AA">
      <w:pPr>
        <w:pStyle w:val="Heading2"/>
        <w:numPr>
          <w:ilvl w:val="0"/>
          <w:numId w:val="6"/>
        </w:numPr>
      </w:pPr>
      <w:r w:rsidRPr="00CC3B41">
        <w:t>Implementation steps</w:t>
      </w:r>
    </w:p>
    <w:p w:rsidR="007D7A7B" w:rsidP="007D7A7B" w:rsidRDefault="007D7A7B" w14:paraId="173B22E9" w14:textId="1E9947B3">
      <w:r>
        <w:t>Step1: Open formatted data file</w:t>
      </w:r>
    </w:p>
    <w:p w:rsidR="00F239AF" w:rsidP="00F239AF" w:rsidRDefault="007D7A7B" w14:paraId="5BF4B8B8" w14:textId="77777777">
      <w:pPr>
        <w:keepNext/>
        <w:jc w:val="center"/>
      </w:pPr>
      <w:r>
        <w:rPr>
          <w:noProof/>
        </w:rPr>
        <w:lastRenderedPageBreak/>
        <w:drawing>
          <wp:inline distT="0" distB="0" distL="0" distR="0" wp14:anchorId="185A0E92" wp14:editId="07669015">
            <wp:extent cx="4690872" cy="36027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90872" cy="3602736"/>
                    </a:xfrm>
                    <a:prstGeom prst="rect">
                      <a:avLst/>
                    </a:prstGeom>
                    <a:noFill/>
                    <a:ln>
                      <a:noFill/>
                    </a:ln>
                  </pic:spPr>
                </pic:pic>
              </a:graphicData>
            </a:graphic>
          </wp:inline>
        </w:drawing>
      </w:r>
    </w:p>
    <w:p w:rsidR="009B5BFE" w:rsidP="00F239AF" w:rsidRDefault="00F239AF" w14:paraId="4F350F56" w14:textId="6197AB2C">
      <w:pPr>
        <w:pStyle w:val="Caption"/>
        <w:jc w:val="center"/>
      </w:pPr>
      <w:r>
        <w:t xml:space="preserve">Figure </w:t>
      </w:r>
      <w:r>
        <w:fldChar w:fldCharType="begin"/>
      </w:r>
      <w:r>
        <w:instrText> SEQ Figure \* ARABIC </w:instrText>
      </w:r>
      <w:r>
        <w:fldChar w:fldCharType="separate"/>
      </w:r>
      <w:r>
        <w:rPr>
          <w:noProof/>
        </w:rPr>
        <w:t>3</w:t>
      </w:r>
      <w:r>
        <w:fldChar w:fldCharType="end"/>
      </w:r>
      <w:r>
        <w:t xml:space="preserve">: </w:t>
      </w:r>
      <w:r w:rsidRPr="000015E6">
        <w:t>Open formatted data file</w:t>
      </w:r>
    </w:p>
    <w:p w:rsidR="007D7A7B" w:rsidP="007D7A7B" w:rsidRDefault="007D7A7B" w14:paraId="0071048A" w14:textId="6247BE0F">
      <w:r>
        <w:t xml:space="preserve">Step2: </w:t>
      </w:r>
      <w:r w:rsidRPr="007D7A7B">
        <w:t>Select the products you want to find a relationship with</w:t>
      </w:r>
    </w:p>
    <w:p w:rsidR="00F239AF" w:rsidP="00F239AF" w:rsidRDefault="009B5BFE" w14:paraId="304254EB" w14:textId="77777777">
      <w:pPr>
        <w:keepNext/>
        <w:jc w:val="center"/>
      </w:pPr>
      <w:r>
        <w:rPr>
          <w:noProof/>
        </w:rPr>
        <w:drawing>
          <wp:inline distT="0" distB="0" distL="0" distR="0" wp14:anchorId="371CFFB8" wp14:editId="5F28C046">
            <wp:extent cx="3602736" cy="2816352"/>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02736" cy="2816352"/>
                    </a:xfrm>
                    <a:prstGeom prst="rect">
                      <a:avLst/>
                    </a:prstGeom>
                    <a:noFill/>
                    <a:ln>
                      <a:noFill/>
                    </a:ln>
                  </pic:spPr>
                </pic:pic>
              </a:graphicData>
            </a:graphic>
          </wp:inline>
        </w:drawing>
      </w:r>
    </w:p>
    <w:p w:rsidR="009B5BFE" w:rsidP="00F239AF" w:rsidRDefault="00F239AF" w14:paraId="67FB7883" w14:textId="6D1A1924">
      <w:pPr>
        <w:pStyle w:val="Caption"/>
        <w:jc w:val="center"/>
      </w:pPr>
      <w:r>
        <w:t xml:space="preserve">Figure </w:t>
      </w:r>
      <w:r>
        <w:fldChar w:fldCharType="begin"/>
      </w:r>
      <w:r>
        <w:instrText> SEQ Figure \* ARABIC </w:instrText>
      </w:r>
      <w:r>
        <w:fldChar w:fldCharType="separate"/>
      </w:r>
      <w:r>
        <w:rPr>
          <w:noProof/>
        </w:rPr>
        <w:t>4</w:t>
      </w:r>
      <w:r>
        <w:fldChar w:fldCharType="end"/>
      </w:r>
      <w:r>
        <w:t xml:space="preserve">: </w:t>
      </w:r>
      <w:r w:rsidRPr="00FA6105">
        <w:t>Select the products you want to find a relationship with</w:t>
      </w:r>
    </w:p>
    <w:p w:rsidRPr="009B5BFE" w:rsidR="006E3A61" w:rsidP="006E3A61" w:rsidRDefault="007D7A7B" w14:paraId="4FB0D707" w14:textId="7047358B">
      <w:r>
        <w:t>Step 3: D</w:t>
      </w:r>
      <w:r w:rsidRPr="007D7A7B">
        <w:t>efine evaluation indicators</w:t>
      </w:r>
      <w:r w:rsidR="00F239AF">
        <w:t xml:space="preserve"> and start to </w:t>
      </w:r>
      <w:r w:rsidRPr="00F239AF" w:rsidR="00F239AF">
        <w:t xml:space="preserve">analysis </w:t>
      </w:r>
      <w:r w:rsidR="00F239AF">
        <w:t>and get results</w:t>
      </w:r>
    </w:p>
    <w:p w:rsidR="00F239AF" w:rsidP="00F239AF" w:rsidRDefault="009B5BFE" w14:paraId="1D3186D5" w14:textId="77777777">
      <w:pPr>
        <w:keepNext/>
        <w:jc w:val="center"/>
      </w:pPr>
      <w:r w:rsidRPr="009B5BFE">
        <w:rPr>
          <w:b/>
          <w:bCs/>
          <w:noProof/>
        </w:rPr>
        <w:lastRenderedPageBreak/>
        <w:drawing>
          <wp:inline distT="0" distB="0" distL="0" distR="0" wp14:anchorId="63AFDBA2" wp14:editId="396538FD">
            <wp:extent cx="3877056" cy="2944368"/>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77056" cy="2944368"/>
                    </a:xfrm>
                    <a:prstGeom prst="rect">
                      <a:avLst/>
                    </a:prstGeom>
                    <a:noFill/>
                    <a:ln>
                      <a:noFill/>
                    </a:ln>
                  </pic:spPr>
                </pic:pic>
              </a:graphicData>
            </a:graphic>
          </wp:inline>
        </w:drawing>
      </w:r>
    </w:p>
    <w:p w:rsidR="00455DA0" w:rsidP="00F239AF" w:rsidRDefault="00F239AF" w14:paraId="0EFBF8E5" w14:textId="030B7E52">
      <w:pPr>
        <w:pStyle w:val="Caption"/>
        <w:jc w:val="center"/>
        <w:rPr>
          <w:b/>
          <w:bCs/>
        </w:rPr>
      </w:pPr>
      <w:r>
        <w:t xml:space="preserve">Figure </w:t>
      </w:r>
      <w:r>
        <w:fldChar w:fldCharType="begin"/>
      </w:r>
      <w:r>
        <w:instrText> SEQ Figure \* ARABIC </w:instrText>
      </w:r>
      <w:r>
        <w:fldChar w:fldCharType="separate"/>
      </w:r>
      <w:r>
        <w:rPr>
          <w:noProof/>
        </w:rPr>
        <w:t>5</w:t>
      </w:r>
      <w:r>
        <w:fldChar w:fldCharType="end"/>
      </w:r>
      <w:r>
        <w:t xml:space="preserve">: </w:t>
      </w:r>
      <w:r w:rsidRPr="00D5752C">
        <w:t>Define evaluation indicators</w:t>
      </w:r>
    </w:p>
    <w:p w:rsidRPr="009B5BFE" w:rsidR="007D7A7B" w:rsidP="007D7A7B" w:rsidRDefault="007D7A7B" w14:paraId="6B8B17F7" w14:textId="012D5C15">
      <w:r>
        <w:t>Step 4: P</w:t>
      </w:r>
      <w:r w:rsidRPr="007D7A7B">
        <w:t>erform association rule analysis and view the results</w:t>
      </w:r>
    </w:p>
    <w:p w:rsidR="00C34357" w:rsidP="00C34357" w:rsidRDefault="009B5BFE" w14:paraId="2E20CB6B" w14:textId="77777777">
      <w:pPr>
        <w:keepNext/>
        <w:jc w:val="center"/>
      </w:pPr>
      <w:r w:rsidRPr="009B5BFE">
        <w:rPr>
          <w:b/>
          <w:bCs/>
          <w:noProof/>
        </w:rPr>
        <w:drawing>
          <wp:inline distT="0" distB="0" distL="0" distR="0" wp14:anchorId="1A2EED2E" wp14:editId="7B48098A">
            <wp:extent cx="3639312" cy="2734056"/>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39312" cy="2734056"/>
                    </a:xfrm>
                    <a:prstGeom prst="rect">
                      <a:avLst/>
                    </a:prstGeom>
                    <a:noFill/>
                    <a:ln>
                      <a:noFill/>
                    </a:ln>
                  </pic:spPr>
                </pic:pic>
              </a:graphicData>
            </a:graphic>
          </wp:inline>
        </w:drawing>
      </w:r>
    </w:p>
    <w:p w:rsidRPr="009B5BFE" w:rsidR="009B5BFE" w:rsidP="00C34357" w:rsidRDefault="00C34357" w14:paraId="7EE3AAD0" w14:textId="2AE0CBEA">
      <w:pPr>
        <w:pStyle w:val="Caption"/>
        <w:jc w:val="center"/>
        <w:rPr>
          <w:b/>
          <w:bCs/>
          <w:color w:val="auto"/>
        </w:rPr>
      </w:pPr>
      <w:r>
        <w:t xml:space="preserve">Figure </w:t>
      </w:r>
      <w:r>
        <w:fldChar w:fldCharType="begin"/>
      </w:r>
      <w:r>
        <w:instrText>SEQ Figure \* ARABIC</w:instrText>
      </w:r>
      <w:r>
        <w:fldChar w:fldCharType="separate"/>
      </w:r>
      <w:r w:rsidR="00F239AF">
        <w:rPr>
          <w:noProof/>
        </w:rPr>
        <w:t>6</w:t>
      </w:r>
      <w:r>
        <w:fldChar w:fldCharType="end"/>
      </w:r>
      <w:r>
        <w:t xml:space="preserve">: </w:t>
      </w:r>
      <w:r w:rsidRPr="00E97C8D">
        <w:t>Save result to file</w:t>
      </w:r>
    </w:p>
    <w:p w:rsidR="00C34357" w:rsidP="00C34357" w:rsidRDefault="009B5BFE" w14:paraId="21868947" w14:textId="77777777">
      <w:pPr>
        <w:keepNext/>
        <w:jc w:val="center"/>
      </w:pPr>
      <w:r w:rsidRPr="009B5BFE">
        <w:rPr>
          <w:b/>
          <w:bCs/>
          <w:noProof/>
        </w:rPr>
        <w:lastRenderedPageBreak/>
        <w:drawing>
          <wp:inline distT="0" distB="0" distL="0" distR="0" wp14:anchorId="6AE04A8D" wp14:editId="25589345">
            <wp:extent cx="5559552" cy="2715768"/>
            <wp:effectExtent l="0" t="0" r="317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59552" cy="2715768"/>
                    </a:xfrm>
                    <a:prstGeom prst="rect">
                      <a:avLst/>
                    </a:prstGeom>
                    <a:noFill/>
                    <a:ln>
                      <a:noFill/>
                    </a:ln>
                  </pic:spPr>
                </pic:pic>
              </a:graphicData>
            </a:graphic>
          </wp:inline>
        </w:drawing>
      </w:r>
    </w:p>
    <w:p w:rsidR="009B5BFE" w:rsidP="00C34357" w:rsidRDefault="00C34357" w14:paraId="2DE2B025" w14:textId="06CEB86B">
      <w:pPr>
        <w:pStyle w:val="Caption"/>
        <w:jc w:val="center"/>
        <w:rPr>
          <w:b/>
          <w:bCs/>
        </w:rPr>
      </w:pPr>
      <w:r>
        <w:t xml:space="preserve">Figure </w:t>
      </w:r>
      <w:r>
        <w:fldChar w:fldCharType="begin"/>
      </w:r>
      <w:r>
        <w:instrText>SEQ Figure \* ARABIC</w:instrText>
      </w:r>
      <w:r>
        <w:fldChar w:fldCharType="separate"/>
      </w:r>
      <w:r w:rsidR="00F239AF">
        <w:rPr>
          <w:noProof/>
        </w:rPr>
        <w:t>7</w:t>
      </w:r>
      <w:r>
        <w:fldChar w:fldCharType="end"/>
      </w:r>
      <w:r>
        <w:t>: E</w:t>
      </w:r>
      <w:r w:rsidRPr="003325DD">
        <w:t>valuation results by file association rule</w:t>
      </w:r>
    </w:p>
    <w:p w:rsidRPr="00CC3B41" w:rsidR="008D52AD" w:rsidP="00CC3B41" w:rsidRDefault="008D52AD" w14:paraId="20F073B7" w14:textId="117C1AB1">
      <w:pPr>
        <w:pStyle w:val="Heading2"/>
        <w:numPr>
          <w:ilvl w:val="0"/>
          <w:numId w:val="6"/>
        </w:numPr>
      </w:pPr>
      <w:r w:rsidRPr="00CC3B41">
        <w:t>Analysis</w:t>
      </w:r>
    </w:p>
    <w:p w:rsidRPr="00D51734" w:rsidR="008D52AD" w:rsidP="00D51734" w:rsidRDefault="008D52AD" w14:paraId="3948B060" w14:textId="77777777">
      <w:pPr>
        <w:jc w:val="both"/>
      </w:pPr>
      <w:r w:rsidRPr="00D51734">
        <w:t>1. Bread=t Butter=t Corn=t Ice cream=t Milk=t Yogurt=t 13 ==&gt; Kidney Beans=t 13    &lt;conf:(1)&gt; lift:(2.45) lev:(0.01) [7] conv:(7.69)</w:t>
      </w:r>
    </w:p>
    <w:p w:rsidRPr="00D51734" w:rsidR="008D52AD" w:rsidP="00D51734" w:rsidRDefault="008D52AD" w14:paraId="3CECAEEA" w14:textId="27A078A7">
      <w:pPr>
        <w:jc w:val="both"/>
        <w:rPr>
          <w:b/>
          <w:bCs/>
        </w:rPr>
      </w:pPr>
      <w:r w:rsidRPr="00D51734">
        <w:rPr>
          <w:b/>
          <w:bCs/>
        </w:rPr>
        <w:t xml:space="preserve">Mean: </w:t>
      </w:r>
      <w:r w:rsidRPr="00D51734">
        <w:t xml:space="preserve">Someone </w:t>
      </w:r>
      <w:r w:rsidRPr="00D51734">
        <w:rPr>
          <w:b/>
          <w:bCs/>
        </w:rPr>
        <w:t>buy</w:t>
      </w:r>
      <w:r w:rsidRPr="00D51734">
        <w:t xml:space="preserve"> </w:t>
      </w:r>
      <w:r w:rsidRPr="00D51734">
        <w:rPr>
          <w:b/>
          <w:bCs/>
        </w:rPr>
        <w:t xml:space="preserve">Bread, Butter, Corn, Ice cream, Milk, Yogurt, </w:t>
      </w:r>
      <w:r w:rsidRPr="00D51734">
        <w:t xml:space="preserve">they will </w:t>
      </w:r>
      <w:r w:rsidRPr="00D51734">
        <w:rPr>
          <w:b/>
          <w:bCs/>
        </w:rPr>
        <w:t>buy  Kidney Beans</w:t>
      </w:r>
    </w:p>
    <w:p w:rsidRPr="00D51734" w:rsidR="008D52AD" w:rsidP="00D51734" w:rsidRDefault="008D52AD" w14:paraId="52417968" w14:textId="6905EF08">
      <w:pPr>
        <w:jc w:val="both"/>
        <w:rPr>
          <w:b/>
          <w:bCs/>
        </w:rPr>
      </w:pPr>
      <w:r w:rsidRPr="00D51734">
        <w:rPr>
          <w:b/>
          <w:bCs/>
        </w:rPr>
        <w:t>{Bread, Butter, Corn, Ice cream, Milk, Yogurt } -&gt; { Kidney Beans }</w:t>
      </w:r>
    </w:p>
    <w:p w:rsidRPr="00D51734" w:rsidR="008D52AD" w:rsidP="00D51734" w:rsidRDefault="008D52AD" w14:paraId="34A33734" w14:textId="6E52B5F8">
      <w:pPr>
        <w:jc w:val="both"/>
      </w:pPr>
      <w:r w:rsidRPr="00D51734">
        <w:t>2. Bread=t Butter=t Corn=t Milk=t Nutmeg=t Sugar=t 12 ==&gt; Kidney Beans=t 12    &lt;conf:(1)&gt; lift:(2.45) lev:(0.01) [7] conv:(7.1)</w:t>
      </w:r>
    </w:p>
    <w:p w:rsidRPr="00D51734" w:rsidR="008D52AD" w:rsidP="00D51734" w:rsidRDefault="008D52AD" w14:paraId="761BD005" w14:textId="23AFEA16">
      <w:pPr>
        <w:jc w:val="both"/>
        <w:rPr>
          <w:b/>
          <w:bCs/>
        </w:rPr>
      </w:pPr>
      <w:r w:rsidRPr="00D51734">
        <w:rPr>
          <w:b/>
          <w:bCs/>
        </w:rPr>
        <w:t>{Bread, Butter, Corn, Milk, Nutmeg, Sugar} -&gt; { Kidney Beans }</w:t>
      </w:r>
    </w:p>
    <w:p w:rsidRPr="00D51734" w:rsidR="008D52AD" w:rsidP="00D51734" w:rsidRDefault="008D52AD" w14:paraId="7489A80B" w14:textId="31F7740A">
      <w:pPr>
        <w:jc w:val="both"/>
      </w:pPr>
      <w:r w:rsidRPr="00D51734">
        <w:t>3. Butter=t Corn=t Ice cream=t Milk=t Nutmeg=t Sugar=t 12 ==&gt; Kidney Beans=t 12    &lt;conf:(1)&gt; lift:(2.45) lev:(0.01) [7] conv:(7.1)</w:t>
      </w:r>
    </w:p>
    <w:p w:rsidRPr="00D51734" w:rsidR="008D52AD" w:rsidP="00D51734" w:rsidRDefault="008D52AD" w14:paraId="7D2B7BAC" w14:textId="2EB42237">
      <w:pPr>
        <w:jc w:val="both"/>
        <w:rPr>
          <w:b/>
          <w:bCs/>
        </w:rPr>
      </w:pPr>
      <w:r w:rsidRPr="00D51734">
        <w:rPr>
          <w:b/>
          <w:bCs/>
        </w:rPr>
        <w:t>{Butter, Corn, Ice cream, Milk, Nutmeg, Sugar} -&gt; { Kidney Beans }</w:t>
      </w:r>
    </w:p>
    <w:p w:rsidRPr="00CC3B41" w:rsidR="00DD0BA8" w:rsidP="00CC3B41" w:rsidRDefault="00DD0BA8" w14:paraId="62132161" w14:textId="76A6A6D1">
      <w:pPr>
        <w:pStyle w:val="Heading2"/>
        <w:numPr>
          <w:ilvl w:val="0"/>
          <w:numId w:val="6"/>
        </w:numPr>
      </w:pPr>
      <w:r w:rsidRPr="00CC3B41">
        <w:t>Conclusion</w:t>
      </w:r>
    </w:p>
    <w:p w:rsidR="009B5BFE" w:rsidP="00D51734" w:rsidRDefault="00D51734" w14:paraId="09DDA47B" w14:textId="267122F6">
      <w:pPr>
        <w:jc w:val="both"/>
      </w:pPr>
      <w:r>
        <w:t>When planning to import goods, in addition to low-stock items, it is necessary to note that items of the same type, can also be imported and related to each other in the analysis table so that the plan not only solves the problem of out-of-stock. time, but also estimate other appropriate quantities of goods, reducing management and delivery costs.</w:t>
      </w:r>
    </w:p>
    <w:p w:rsidRPr="00F239AF" w:rsidR="00F239AF" w:rsidP="00F239AF" w:rsidRDefault="00F239AF" w14:paraId="3B53C2C7" w14:textId="15627F08">
      <w:pPr>
        <w:pStyle w:val="Heading1"/>
        <w:numPr>
          <w:ilvl w:val="0"/>
          <w:numId w:val="2"/>
        </w:numPr>
        <w:rPr>
          <w:b/>
          <w:bCs/>
        </w:rPr>
      </w:pPr>
      <w:r w:rsidRPr="00F239AF">
        <w:rPr>
          <w:b/>
          <w:bCs/>
        </w:rPr>
        <w:t xml:space="preserve">Do it yourself </w:t>
      </w:r>
    </w:p>
    <w:p w:rsidR="004C7904" w:rsidP="00F239AF" w:rsidRDefault="00CC3B41" w14:paraId="1C2B4C5E" w14:textId="441D6A0C">
      <w:pPr>
        <w:jc w:val="both"/>
      </w:pPr>
      <w:r w:rsidRPr="00CC3B41">
        <w:t>Students can do analysis with other topics, dataset source with description is available online at</w:t>
      </w:r>
      <w:r w:rsidR="004C7904">
        <w:t>:</w:t>
      </w:r>
    </w:p>
    <w:p w:rsidR="00CC3B41" w:rsidP="4F1BC8EB" w:rsidRDefault="00000000" w14:paraId="678E93CE" w14:textId="6AB706C0">
      <w:pPr>
        <w:pStyle w:val="ListParagraph"/>
        <w:numPr>
          <w:ilvl w:val="0"/>
          <w:numId w:val="7"/>
        </w:numPr>
        <w:bidi w:val="0"/>
        <w:spacing w:before="0" w:beforeAutospacing="off" w:after="160" w:afterAutospacing="off" w:line="259" w:lineRule="auto"/>
        <w:ind w:left="720" w:right="0" w:hanging="360"/>
        <w:jc w:val="both"/>
        <w:rPr>
          <w:color w:val="0563C1"/>
          <w:u w:val="single"/>
        </w:rPr>
      </w:pPr>
      <w:hyperlink r:id="R45de538f51364309">
        <w:r w:rsidRPr="4F1BC8EB" w:rsidR="004C7904">
          <w:rPr>
            <w:rStyle w:val="Hyperlink"/>
          </w:rPr>
          <w:t>www.kaggle.com</w:t>
        </w:r>
      </w:hyperlink>
    </w:p>
    <w:p w:rsidR="004C7904" w:rsidP="4F1BC8EB" w:rsidRDefault="00000000" w14:paraId="618ADF0C" w14:textId="37A58D88">
      <w:pPr>
        <w:pStyle w:val="ListParagraph"/>
        <w:numPr>
          <w:ilvl w:val="0"/>
          <w:numId w:val="7"/>
        </w:numPr>
        <w:bidi w:val="0"/>
        <w:spacing w:before="0" w:beforeAutospacing="off" w:after="160" w:afterAutospacing="off" w:line="259" w:lineRule="auto"/>
        <w:ind w:left="720" w:right="0" w:hanging="360"/>
        <w:jc w:val="both"/>
        <w:rPr>
          <w:color w:val="0563C1"/>
          <w:u w:val="single"/>
        </w:rPr>
      </w:pPr>
      <w:hyperlink r:id="R63c5fb60120445c5">
        <w:r w:rsidRPr="4F1BC8EB" w:rsidR="004C7904">
          <w:rPr>
            <w:color w:val="0563C1"/>
            <w:u w:val="single"/>
          </w:rPr>
          <w:t>storm.cis.fordham.edu/~gweiss/data-minin</w:t>
        </w:r>
        <w:r w:rsidRPr="4F1BC8EB" w:rsidR="004C7904">
          <w:rPr>
            <w:color w:val="0563C1"/>
            <w:u w:val="single"/>
          </w:rPr>
          <w:t>g</w:t>
        </w:r>
        <w:r w:rsidRPr="4F1BC8EB" w:rsidR="004C7904">
          <w:rPr>
            <w:color w:val="0563C1"/>
            <w:u w:val="single"/>
          </w:rPr>
          <w:t>/datasets.html</w:t>
        </w:r>
      </w:hyperlink>
    </w:p>
    <w:p w:rsidRPr="00271F28" w:rsidR="0065611C" w:rsidP="4F1BC8EB" w:rsidRDefault="00000000" w14:paraId="4B9ECBF5" w14:textId="26D5BA89">
      <w:pPr>
        <w:pStyle w:val="ListParagraph"/>
        <w:numPr>
          <w:ilvl w:val="0"/>
          <w:numId w:val="7"/>
        </w:numPr>
        <w:bidi w:val="0"/>
        <w:spacing w:before="0" w:beforeAutospacing="off" w:after="160" w:afterAutospacing="off" w:line="259" w:lineRule="auto"/>
        <w:ind w:left="720" w:right="0" w:hanging="360"/>
        <w:jc w:val="both"/>
        <w:rPr>
          <w:color w:val="0563C1"/>
          <w:u w:val="single"/>
        </w:rPr>
      </w:pPr>
      <w:hyperlink r:id="R91e94671b6da4292">
        <w:r w:rsidRPr="4F1BC8EB" w:rsidR="0065611C">
          <w:rPr>
            <w:color w:val="0563C1"/>
            <w:u w:val="single"/>
          </w:rPr>
          <w:t>waikato.github.io/weka-wiki/datasets/</w:t>
        </w:r>
      </w:hyperlink>
    </w:p>
    <w:p w:rsidRPr="00F239AF" w:rsidR="00F239AF" w:rsidP="00CC3B41" w:rsidRDefault="00F239AF" w14:paraId="75ADB3D3" w14:textId="725A9170">
      <w:pPr>
        <w:pStyle w:val="Heading2"/>
        <w:numPr>
          <w:ilvl w:val="0"/>
          <w:numId w:val="5"/>
        </w:numPr>
      </w:pPr>
      <w:r w:rsidRPr="00F239AF">
        <w:lastRenderedPageBreak/>
        <w:t>Case Study</w:t>
      </w:r>
    </w:p>
    <w:p w:rsidR="00742C3C" w:rsidP="00742C3C" w:rsidRDefault="00742C3C" w14:paraId="1B6B11C6" w14:textId="4DFF3442">
      <w:pPr>
        <w:jc w:val="both"/>
      </w:pPr>
      <w:r>
        <w:t>An event company regularly receives contracts to organize outdoor events. However, weather factors can destroy the entire program. So in addition to the experience of the organizer, through the amount of information about the events that have been organized before, planning and implementation will have a higher level of success.</w:t>
      </w:r>
    </w:p>
    <w:p w:rsidR="00F239AF" w:rsidP="00742C3C" w:rsidRDefault="00742C3C" w14:paraId="5F3EB300" w14:textId="095CF3BC">
      <w:pPr>
        <w:jc w:val="both"/>
      </w:pPr>
      <w:r>
        <w:t>In this exercise, we will use weather information to decide whether to organize an outdoor or indoor activity</w:t>
      </w:r>
      <w:r w:rsidRPr="003B6C5B" w:rsidR="00F239AF">
        <w:t>.</w:t>
      </w:r>
    </w:p>
    <w:p w:rsidRPr="00CC3B41" w:rsidR="00F239AF" w:rsidP="00CC3B41" w:rsidRDefault="00F239AF" w14:paraId="04C827B7" w14:textId="178A7D16">
      <w:pPr>
        <w:pStyle w:val="Heading2"/>
        <w:numPr>
          <w:ilvl w:val="0"/>
          <w:numId w:val="5"/>
        </w:numPr>
      </w:pPr>
      <w:r w:rsidRPr="00CC3B41">
        <w:t>Dataset</w:t>
      </w:r>
    </w:p>
    <w:p w:rsidRPr="00F239AF" w:rsidR="00F239AF" w:rsidP="00271F28" w:rsidRDefault="00271F28" w14:paraId="0A0F3746" w14:textId="6A0F547C">
      <w:r w:rsidRPr="763F569B" w:rsidR="00271F28">
        <w:rPr>
          <w:rFonts w:ascii="Calibri" w:hAnsi="Calibri" w:cs="Calibri"/>
          <w:color w:val="000000" w:themeColor="text1" w:themeTint="FF" w:themeShade="FF"/>
        </w:rPr>
        <w:t xml:space="preserve">Dataset: </w:t>
      </w:r>
      <w:r w:rsidRPr="763F569B" w:rsidR="00271F28">
        <w:rPr>
          <w:rFonts w:ascii="Calibri" w:hAnsi="Calibri" w:cs="Calibri"/>
          <w:color w:val="000000" w:themeColor="text1" w:themeTint="FF" w:themeShade="FF"/>
        </w:rPr>
        <w:t>weather-nominal</w:t>
      </w:r>
    </w:p>
    <w:p w:rsidR="3EEF860E" w:rsidP="763F569B" w:rsidRDefault="3EEF860E" w14:paraId="4CEAE12C" w14:textId="6FA17DE7">
      <w:pPr>
        <w:pStyle w:val="Normal"/>
        <w:rPr>
          <w:rFonts w:ascii="Calibri" w:hAnsi="Calibri" w:cs="Calibri"/>
          <w:color w:val="000000" w:themeColor="text1" w:themeTint="FF" w:themeShade="FF"/>
        </w:rPr>
      </w:pPr>
      <w:proofErr w:type="spellStart"/>
      <w:proofErr w:type="spellEnd"/>
    </w:p>
    <w:sectPr w:rsidRPr="00F239AF" w:rsidR="00F239AF">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60519"/>
    <w:multiLevelType w:val="hybridMultilevel"/>
    <w:tmpl w:val="6554AFA4"/>
    <w:lvl w:ilvl="0" w:tplc="EAC87BF2">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9C36B87"/>
    <w:multiLevelType w:val="multilevel"/>
    <w:tmpl w:val="A6963456"/>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D4D16D8"/>
    <w:multiLevelType w:val="multilevel"/>
    <w:tmpl w:val="651204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47A5C4F"/>
    <w:multiLevelType w:val="multilevel"/>
    <w:tmpl w:val="A6963456"/>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6A92404"/>
    <w:multiLevelType w:val="hybridMultilevel"/>
    <w:tmpl w:val="F2820B7C"/>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6A743EEC"/>
    <w:multiLevelType w:val="multilevel"/>
    <w:tmpl w:val="A6963456"/>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E992C1D"/>
    <w:multiLevelType w:val="hybridMultilevel"/>
    <w:tmpl w:val="2C54D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4384724">
    <w:abstractNumId w:val="0"/>
  </w:num>
  <w:num w:numId="2" w16cid:durableId="474416622">
    <w:abstractNumId w:val="1"/>
  </w:num>
  <w:num w:numId="3" w16cid:durableId="2127506158">
    <w:abstractNumId w:val="3"/>
  </w:num>
  <w:num w:numId="4" w16cid:durableId="1358311245">
    <w:abstractNumId w:val="5"/>
  </w:num>
  <w:num w:numId="5" w16cid:durableId="176047749">
    <w:abstractNumId w:val="2"/>
  </w:num>
  <w:num w:numId="6" w16cid:durableId="2129615547">
    <w:abstractNumId w:val="6"/>
  </w:num>
  <w:num w:numId="7" w16cid:durableId="476537337">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90"/>
  <w:doNotDisplayPageBoundarie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971"/>
    <w:rsid w:val="000217EA"/>
    <w:rsid w:val="000517EE"/>
    <w:rsid w:val="00144C4A"/>
    <w:rsid w:val="00170344"/>
    <w:rsid w:val="001D53B4"/>
    <w:rsid w:val="00260214"/>
    <w:rsid w:val="00271F28"/>
    <w:rsid w:val="003B6C5B"/>
    <w:rsid w:val="00455DA0"/>
    <w:rsid w:val="004C7904"/>
    <w:rsid w:val="00544971"/>
    <w:rsid w:val="0065611C"/>
    <w:rsid w:val="006E3A61"/>
    <w:rsid w:val="007241DB"/>
    <w:rsid w:val="00742C3C"/>
    <w:rsid w:val="00744105"/>
    <w:rsid w:val="007A7C2C"/>
    <w:rsid w:val="007C0E81"/>
    <w:rsid w:val="007D7A7B"/>
    <w:rsid w:val="00803C1A"/>
    <w:rsid w:val="008D52AD"/>
    <w:rsid w:val="008F359B"/>
    <w:rsid w:val="008F7F89"/>
    <w:rsid w:val="009571DA"/>
    <w:rsid w:val="009B5BFE"/>
    <w:rsid w:val="009E707E"/>
    <w:rsid w:val="00A531B8"/>
    <w:rsid w:val="00AE254D"/>
    <w:rsid w:val="00C34357"/>
    <w:rsid w:val="00C357F4"/>
    <w:rsid w:val="00C44175"/>
    <w:rsid w:val="00C75B8A"/>
    <w:rsid w:val="00CC3B41"/>
    <w:rsid w:val="00CF4323"/>
    <w:rsid w:val="00D324AD"/>
    <w:rsid w:val="00D51734"/>
    <w:rsid w:val="00DA04F2"/>
    <w:rsid w:val="00DD0BA8"/>
    <w:rsid w:val="00E367AD"/>
    <w:rsid w:val="00F239AF"/>
    <w:rsid w:val="03D73B3B"/>
    <w:rsid w:val="05730B9C"/>
    <w:rsid w:val="1F8F6622"/>
    <w:rsid w:val="2EE3F380"/>
    <w:rsid w:val="3028BD92"/>
    <w:rsid w:val="3813E97F"/>
    <w:rsid w:val="3EEF860E"/>
    <w:rsid w:val="4F1BC8EB"/>
    <w:rsid w:val="58C93CEB"/>
    <w:rsid w:val="763F5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3114E"/>
  <w15:chartTrackingRefBased/>
  <w15:docId w15:val="{AD7ED28A-5F43-4D66-B7B0-A3FB84C3302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239AF"/>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239AF"/>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367AD"/>
    <w:pPr>
      <w:ind w:left="720"/>
      <w:contextualSpacing/>
    </w:pPr>
  </w:style>
  <w:style w:type="character" w:styleId="Hyperlink">
    <w:name w:val="Hyperlink"/>
    <w:basedOn w:val="DefaultParagraphFont"/>
    <w:uiPriority w:val="99"/>
    <w:unhideWhenUsed/>
    <w:rsid w:val="00455DA0"/>
    <w:rPr>
      <w:color w:val="0563C1" w:themeColor="hyperlink"/>
      <w:u w:val="single"/>
    </w:rPr>
  </w:style>
  <w:style w:type="character" w:styleId="UnresolvedMention">
    <w:name w:val="Unresolved Mention"/>
    <w:basedOn w:val="DefaultParagraphFont"/>
    <w:uiPriority w:val="99"/>
    <w:semiHidden/>
    <w:unhideWhenUsed/>
    <w:rsid w:val="00455DA0"/>
    <w:rPr>
      <w:color w:val="605E5C"/>
      <w:shd w:val="clear" w:color="auto" w:fill="E1DFDD"/>
    </w:rPr>
  </w:style>
  <w:style w:type="paragraph" w:styleId="Caption">
    <w:name w:val="caption"/>
    <w:basedOn w:val="Normal"/>
    <w:next w:val="Normal"/>
    <w:uiPriority w:val="35"/>
    <w:unhideWhenUsed/>
    <w:qFormat/>
    <w:rsid w:val="00C34357"/>
    <w:pPr>
      <w:spacing w:after="200" w:line="240" w:lineRule="auto"/>
    </w:pPr>
    <w:rPr>
      <w:i/>
      <w:iCs/>
      <w:color w:val="44546A" w:themeColor="text2"/>
      <w:sz w:val="18"/>
      <w:szCs w:val="18"/>
    </w:rPr>
  </w:style>
  <w:style w:type="character" w:styleId="Heading1Char" w:customStyle="1">
    <w:name w:val="Heading 1 Char"/>
    <w:basedOn w:val="DefaultParagraphFont"/>
    <w:link w:val="Heading1"/>
    <w:uiPriority w:val="9"/>
    <w:rsid w:val="00F239AF"/>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F239AF"/>
    <w:rPr>
      <w:rFonts w:asciiTheme="majorHAnsi" w:hAnsiTheme="majorHAnsi" w:eastAsiaTheme="majorEastAsia" w:cstheme="majorBidi"/>
      <w:color w:val="2F5496" w:themeColor="accent1" w:themeShade="BF"/>
      <w:sz w:val="26"/>
      <w:szCs w:val="26"/>
    </w:rPr>
  </w:style>
  <w:style w:type="character" w:styleId="FollowedHyperlink">
    <w:name w:val="FollowedHyperlink"/>
    <w:basedOn w:val="DefaultParagraphFont"/>
    <w:uiPriority w:val="99"/>
    <w:semiHidden/>
    <w:unhideWhenUsed/>
    <w:rsid w:val="00271F2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settings" Target="settings.xml" Id="rId3" /><Relationship Type="http://schemas.openxmlformats.org/officeDocument/2006/relationships/image" Target="media/image2.png" Id="rId7" /><Relationship Type="http://schemas.openxmlformats.org/officeDocument/2006/relationships/image" Target="media/image7.png"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hyperlink" Target="https://github.com/2blam/ML/blob/master/apriori/Market_Basket_Optimisation.csv" TargetMode="External" Id="rId6" /><Relationship Type="http://schemas.openxmlformats.org/officeDocument/2006/relationships/image" Target="media/image6.png" Id="rId11" /><Relationship Type="http://schemas.openxmlformats.org/officeDocument/2006/relationships/image" Target="media/image1.jpeg" Id="rId5" /><Relationship Type="http://schemas.openxmlformats.org/officeDocument/2006/relationships/image" Target="media/image5.png" Id="rId10" /><Relationship Type="http://schemas.openxmlformats.org/officeDocument/2006/relationships/webSettings" Target="webSettings.xml" Id="rId4" /><Relationship Type="http://schemas.openxmlformats.org/officeDocument/2006/relationships/image" Target="media/image4.png" Id="rId9" /><Relationship Type="http://schemas.openxmlformats.org/officeDocument/2006/relationships/hyperlink" Target="http://www.kaggle.com" TargetMode="External" Id="R45de538f51364309" /><Relationship Type="http://schemas.openxmlformats.org/officeDocument/2006/relationships/hyperlink" Target="https://storm.cis.fordham.edu/~gweiss/data-mining/datasets.html" TargetMode="External" Id="R63c5fb60120445c5" /><Relationship Type="http://schemas.openxmlformats.org/officeDocument/2006/relationships/hyperlink" Target="https://waikato.github.io/weka-wiki/datasets/" TargetMode="External" Id="R91e94671b6da429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Le Thi Thu Lan (FE FPTU CT)</dc:creator>
  <keywords/>
  <dc:description/>
  <lastModifiedBy>Chu Dinh Phu 2 (FE Ban NCPT)</lastModifiedBy>
  <revision>6</revision>
  <dcterms:created xsi:type="dcterms:W3CDTF">2023-04-01T14:36:00.0000000Z</dcterms:created>
  <dcterms:modified xsi:type="dcterms:W3CDTF">2023-04-26T08:06:23.8102698Z</dcterms:modified>
</coreProperties>
</file>