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4vcx27knvx1" w:id="0"/>
      <w:bookmarkEnd w:id="0"/>
      <w:r w:rsidDel="00000000" w:rsidR="00000000" w:rsidRPr="00000000">
        <w:rPr>
          <w:rtl w:val="0"/>
        </w:rPr>
        <w:t xml:space="preserve">Proyecto de autoestudio - Información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Aplicación de IoT para controlar un mini-bot en forma de automóvil a través de señales mioeléctricas, conectado un sensor </w:t>
      </w:r>
      <w:r w:rsidDel="00000000" w:rsidR="00000000" w:rsidRPr="00000000">
        <w:rPr>
          <w:i w:val="1"/>
          <w:rtl w:val="0"/>
        </w:rPr>
        <w:t xml:space="preserve">ESP8266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i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Arduino, sensor ESP8266, amplificadores operacionales, filtros de señal (pasa ondas) - se utilizará </w:t>
      </w:r>
      <w:r w:rsidDel="00000000" w:rsidR="00000000" w:rsidRPr="00000000">
        <w:rPr>
          <w:i w:val="1"/>
          <w:rtl w:val="0"/>
        </w:rPr>
        <w:t xml:space="preserve">Johnny 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Aplicación móvil hecha en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, Front-End en </w:t>
      </w:r>
      <w:r w:rsidDel="00000000" w:rsidR="00000000" w:rsidRPr="00000000">
        <w:rPr>
          <w:i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, servidor Back-End en </w:t>
      </w:r>
      <w:r w:rsidDel="00000000" w:rsidR="00000000" w:rsidRPr="00000000">
        <w:rPr>
          <w:i w:val="1"/>
          <w:rtl w:val="0"/>
        </w:rPr>
        <w:t xml:space="preserve">NodeJS,</w:t>
      </w:r>
      <w:r w:rsidDel="00000000" w:rsidR="00000000" w:rsidRPr="00000000">
        <w:rPr>
          <w:rtl w:val="0"/>
        </w:rPr>
        <w:t xml:space="preserve"> base de datos </w:t>
      </w:r>
      <w:r w:rsidDel="00000000" w:rsidR="00000000" w:rsidRPr="00000000">
        <w:rPr>
          <w:i w:val="1"/>
          <w:rtl w:val="0"/>
        </w:rPr>
        <w:t xml:space="preserve">Mongo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  <w:t xml:space="preserve">: Servidores en </w:t>
      </w:r>
      <w:r w:rsidDel="00000000" w:rsidR="00000000" w:rsidRPr="00000000">
        <w:rPr>
          <w:i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con comunicación vía </w:t>
      </w:r>
      <w:r w:rsidDel="00000000" w:rsidR="00000000" w:rsidRPr="00000000">
        <w:rPr>
          <w:i w:val="1"/>
          <w:rtl w:val="0"/>
        </w:rPr>
        <w:t xml:space="preserve">GraphQL</w:t>
      </w:r>
      <w:r w:rsidDel="00000000" w:rsidR="00000000" w:rsidRPr="00000000">
        <w:rPr>
          <w:rtl w:val="0"/>
        </w:rPr>
        <w:t xml:space="preserve"> usado sockets y protocolo mqtt para el dispositivo embebido. 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El automóvil debe tener un led que será encendido desde la aplicación móvil, además de controlar también el movimiento del bio-bot. La aplicación web debe reportar el historial de movimiento y también un grafo de movimiento basado en el historial.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Trabajo escrito</w:t>
      </w:r>
      <w:r w:rsidDel="00000000" w:rsidR="00000000" w:rsidRPr="00000000">
        <w:rPr>
          <w:rtl w:val="0"/>
        </w:rPr>
        <w:t xml:space="preserve">: Con normas IEEE y contemplando las secciones: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Objetivos: General y Dos específicos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mecánico: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materiales a usar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Dimensiones (imágenes)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electrónico: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Montajes (imágenes)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de software: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usadas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todo el proyecto software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de la solución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financiero: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Materiales usados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(luz, internet)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Mano de obra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Precio: Costo total + 50% (margen de ganancia) + Precio en el mercado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cuanto tiempo recupero mi inversión y cuantos productos tengo que vender?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descomposición del trabajo - EDT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Entregables: Por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de una semana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Historias de usuario: Título, código de tres letras y dos números: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 case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Escenarios: Criterios de aceptación (Lenguaje Gherkin)</w:t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