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B97B" w14:textId="2E892F9B" w:rsidR="00487A99" w:rsidRDefault="00487A99">
      <w:r w:rsidRPr="00487A99">
        <w:drawing>
          <wp:inline distT="0" distB="0" distL="0" distR="0" wp14:anchorId="37AC831B" wp14:editId="2E54674E">
            <wp:extent cx="5943600" cy="4655185"/>
            <wp:effectExtent l="0" t="0" r="0" b="0"/>
            <wp:docPr id="50139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91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A99">
        <w:lastRenderedPageBreak/>
        <w:drawing>
          <wp:inline distT="0" distB="0" distL="0" distR="0" wp14:anchorId="6790E4DB" wp14:editId="504AD5FE">
            <wp:extent cx="5943600" cy="3639820"/>
            <wp:effectExtent l="0" t="0" r="0" b="0"/>
            <wp:docPr id="172981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10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6CB3" w14:textId="77777777" w:rsidR="00487A99" w:rsidRDefault="00487A99"/>
    <w:sectPr w:rsidR="0048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99"/>
    <w:rsid w:val="004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A66F"/>
  <w15:chartTrackingRefBased/>
  <w15:docId w15:val="{A0CF4401-513B-457B-BA87-AB59D8EC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Sheryl CIV STRATCOM J64 (USA)</dc:creator>
  <cp:keywords/>
  <dc:description/>
  <cp:lastModifiedBy>Cummings, Sheryl CIV STRATCOM J64 (USA)</cp:lastModifiedBy>
  <cp:revision>1</cp:revision>
  <dcterms:created xsi:type="dcterms:W3CDTF">2023-09-22T01:08:00Z</dcterms:created>
  <dcterms:modified xsi:type="dcterms:W3CDTF">2023-09-22T01:18:00Z</dcterms:modified>
</cp:coreProperties>
</file>