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75C1" w14:textId="2590F9D9" w:rsidR="005F7805" w:rsidRDefault="00DA2E32">
      <w:r>
        <w:t>To make log folder</w:t>
      </w:r>
    </w:p>
    <w:sectPr w:rsidR="005F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2"/>
    <w:rsid w:val="005F7805"/>
    <w:rsid w:val="00DA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6CB5"/>
  <w15:chartTrackingRefBased/>
  <w15:docId w15:val="{683E7070-016D-4CBF-B55C-AA71B5B0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Hongsup</dc:creator>
  <cp:keywords/>
  <dc:description/>
  <cp:lastModifiedBy>Oh Hongsup</cp:lastModifiedBy>
  <cp:revision>1</cp:revision>
  <dcterms:created xsi:type="dcterms:W3CDTF">2023-02-27T00:31:00Z</dcterms:created>
  <dcterms:modified xsi:type="dcterms:W3CDTF">2023-02-27T00:32:00Z</dcterms:modified>
</cp:coreProperties>
</file>